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86" w:rsidRDefault="00C87886" w:rsidP="00C87886">
      <w:pPr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87886" w:rsidRDefault="00C87886" w:rsidP="00C87886">
      <w:pPr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</w:t>
      </w:r>
    </w:p>
    <w:p w:rsidR="00C87886" w:rsidRDefault="00C87886" w:rsidP="00C87886">
      <w:pPr>
        <w:pBdr>
          <w:bottom w:val="single" w:sz="12" w:space="1" w:color="auto"/>
        </w:pBdr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Багратионовска Калининградской области</w:t>
      </w:r>
    </w:p>
    <w:p w:rsidR="00C87886" w:rsidRDefault="00C87886" w:rsidP="00C87886">
      <w:pPr>
        <w:ind w:left="709" w:hanging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238420, </w:t>
      </w:r>
      <w:proofErr w:type="gramStart"/>
      <w:r>
        <w:rPr>
          <w:sz w:val="20"/>
          <w:szCs w:val="20"/>
        </w:rPr>
        <w:t>Калининградская</w:t>
      </w:r>
      <w:proofErr w:type="gramEnd"/>
      <w:r>
        <w:rPr>
          <w:sz w:val="20"/>
          <w:szCs w:val="20"/>
        </w:rPr>
        <w:t xml:space="preserve"> обл., г. Багратионовск, ул. Пограничная, д. 68. Тел. (8-4056)  3-22-63; 3-27-46</w:t>
      </w:r>
    </w:p>
    <w:p w:rsidR="00C87886" w:rsidRDefault="00F81D9A" w:rsidP="00C87886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left="709" w:hanging="709"/>
        <w:jc w:val="center"/>
        <w:rPr>
          <w:b/>
          <w:bCs/>
          <w:color w:val="000000"/>
        </w:rPr>
      </w:pPr>
      <w:r w:rsidRPr="00F81D9A">
        <w:rPr>
          <w:rFonts w:asciiTheme="minorHAnsi" w:hAnsiTheme="minorHAnsi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2.65pt;margin-top:19.55pt;width:189.05pt;height:86.65pt;z-index:251660288">
            <v:textbox>
              <w:txbxContent>
                <w:p w:rsidR="00C87886" w:rsidRDefault="00C87886" w:rsidP="00C8788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«Утверждаю»</w:t>
                  </w:r>
                </w:p>
                <w:p w:rsidR="00C87886" w:rsidRDefault="00C87886" w:rsidP="00C8788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Директор школы</w:t>
                  </w:r>
                </w:p>
                <w:p w:rsidR="00C87886" w:rsidRDefault="00C87886" w:rsidP="00C8788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__________ Г. Р. </w:t>
                  </w:r>
                  <w:proofErr w:type="spellStart"/>
                  <w:r>
                    <w:rPr>
                      <w:b/>
                    </w:rPr>
                    <w:t>Жаркова</w:t>
                  </w:r>
                  <w:proofErr w:type="spellEnd"/>
                </w:p>
                <w:p w:rsidR="00C87886" w:rsidRDefault="00C87886" w:rsidP="00C87886">
                  <w:pPr>
                    <w:jc w:val="center"/>
                  </w:pPr>
                  <w:r>
                    <w:rPr>
                      <w:b/>
                    </w:rPr>
                    <w:t>«</w:t>
                  </w:r>
                  <w:r>
                    <w:rPr>
                      <w:b/>
                      <w:u w:val="single"/>
                    </w:rPr>
                    <w:t>02</w:t>
                  </w:r>
                  <w:r>
                    <w:t>»</w:t>
                  </w:r>
                  <w:r>
                    <w:rPr>
                      <w:b/>
                      <w:u w:val="single"/>
                    </w:rPr>
                    <w:t>сентября</w:t>
                  </w:r>
                  <w:r>
                    <w:rPr>
                      <w:b/>
                    </w:rPr>
                    <w:t xml:space="preserve"> 2014 г</w:t>
                  </w:r>
                  <w:r>
                    <w:t>.</w:t>
                  </w:r>
                </w:p>
                <w:p w:rsidR="00C87886" w:rsidRDefault="00C87886" w:rsidP="00C8788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Приказ № 285/1 от 02.09.2014</w:t>
                  </w:r>
                </w:p>
                <w:p w:rsidR="00C87886" w:rsidRDefault="00C87886" w:rsidP="00C87886"/>
              </w:txbxContent>
            </v:textbox>
          </v:shape>
        </w:pict>
      </w:r>
      <w:r w:rsidRPr="00F81D9A">
        <w:rPr>
          <w:rFonts w:asciiTheme="minorHAnsi" w:hAnsiTheme="minorHAnsi"/>
          <w:sz w:val="22"/>
          <w:szCs w:val="22"/>
          <w:lang w:eastAsia="en-US"/>
        </w:rPr>
        <w:pict>
          <v:shape id="_x0000_s1027" type="#_x0000_t202" style="position:absolute;left:0;text-align:left;margin-left:8.95pt;margin-top:19.55pt;width:185.4pt;height:86.65pt;z-index:251661312">
            <v:textbox>
              <w:txbxContent>
                <w:p w:rsidR="00C87886" w:rsidRDefault="00C87886" w:rsidP="00C8788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Принято на заседании педагогического совета</w:t>
                  </w:r>
                </w:p>
                <w:p w:rsidR="00C87886" w:rsidRDefault="00C87886" w:rsidP="00C8788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Протокол № </w:t>
                  </w:r>
                  <w:r>
                    <w:rPr>
                      <w:b/>
                      <w:u w:val="single"/>
                    </w:rPr>
                    <w:t>1</w:t>
                  </w:r>
                </w:p>
                <w:p w:rsidR="00C87886" w:rsidRDefault="00C87886" w:rsidP="00C87886">
                  <w:pPr>
                    <w:jc w:val="center"/>
                  </w:pPr>
                  <w:r>
                    <w:rPr>
                      <w:b/>
                    </w:rPr>
                    <w:t>от «</w:t>
                  </w:r>
                  <w:r>
                    <w:rPr>
                      <w:b/>
                      <w:u w:val="single"/>
                    </w:rPr>
                    <w:t>29</w:t>
                  </w:r>
                  <w:r>
                    <w:rPr>
                      <w:b/>
                    </w:rPr>
                    <w:t xml:space="preserve">» </w:t>
                  </w:r>
                  <w:r>
                    <w:rPr>
                      <w:b/>
                      <w:u w:val="single"/>
                    </w:rPr>
                    <w:t xml:space="preserve">августа </w:t>
                  </w:r>
                  <w:r>
                    <w:rPr>
                      <w:b/>
                    </w:rPr>
                    <w:t>2014 г</w:t>
                  </w:r>
                  <w:r>
                    <w:t>.</w:t>
                  </w:r>
                </w:p>
                <w:p w:rsidR="00C87886" w:rsidRDefault="00C87886" w:rsidP="00C87886"/>
              </w:txbxContent>
            </v:textbox>
          </v:shape>
        </w:pict>
      </w:r>
    </w:p>
    <w:p w:rsidR="00C87886" w:rsidRDefault="00C87886" w:rsidP="00C87886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left="709" w:hanging="709"/>
        <w:jc w:val="center"/>
        <w:rPr>
          <w:b/>
          <w:bCs/>
          <w:color w:val="000000"/>
        </w:rPr>
      </w:pPr>
    </w:p>
    <w:p w:rsidR="00C87886" w:rsidRDefault="00C87886" w:rsidP="00C87886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left="709" w:hanging="709"/>
        <w:jc w:val="center"/>
        <w:rPr>
          <w:b/>
          <w:bCs/>
          <w:color w:val="000000"/>
        </w:rPr>
      </w:pPr>
    </w:p>
    <w:p w:rsidR="00C87886" w:rsidRDefault="00C87886" w:rsidP="00C8788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87886" w:rsidRDefault="00C87886" w:rsidP="00C8788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87886" w:rsidRDefault="00C87886" w:rsidP="00C87886">
      <w:pPr>
        <w:pStyle w:val="a4"/>
        <w:spacing w:before="0" w:beforeAutospacing="0" w:after="0" w:afterAutospacing="0"/>
        <w:ind w:firstLine="567"/>
        <w:jc w:val="both"/>
        <w:rPr>
          <w:rStyle w:val="a5"/>
        </w:rPr>
      </w:pPr>
    </w:p>
    <w:p w:rsidR="00C87886" w:rsidRDefault="00C87886" w:rsidP="00C87886">
      <w:pPr>
        <w:pStyle w:val="a4"/>
        <w:spacing w:before="0" w:beforeAutospacing="0" w:after="0" w:afterAutospacing="0"/>
        <w:ind w:firstLine="567"/>
        <w:jc w:val="center"/>
        <w:rPr>
          <w:rStyle w:val="a5"/>
          <w:sz w:val="28"/>
          <w:szCs w:val="28"/>
        </w:rPr>
      </w:pPr>
    </w:p>
    <w:p w:rsidR="00FB484C" w:rsidRDefault="00FB484C" w:rsidP="00C87886">
      <w:pPr>
        <w:outlineLvl w:val="0"/>
        <w:rPr>
          <w:b/>
          <w:sz w:val="28"/>
          <w:szCs w:val="28"/>
        </w:rPr>
      </w:pPr>
    </w:p>
    <w:p w:rsidR="00FB484C" w:rsidRDefault="00FB484C" w:rsidP="00FB484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D32EC">
        <w:rPr>
          <w:b/>
          <w:sz w:val="28"/>
          <w:szCs w:val="28"/>
        </w:rPr>
        <w:t>ОЛОЖЕНИЕ</w:t>
      </w:r>
    </w:p>
    <w:p w:rsidR="001D32EC" w:rsidRDefault="00FB484C" w:rsidP="001D3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индивидуал</w:t>
      </w:r>
      <w:r w:rsidR="001D32EC">
        <w:rPr>
          <w:b/>
          <w:sz w:val="28"/>
          <w:szCs w:val="28"/>
        </w:rPr>
        <w:t>ьном учете результатов освоения</w:t>
      </w:r>
    </w:p>
    <w:p w:rsidR="001D32EC" w:rsidRDefault="00FB484C" w:rsidP="001D32E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обучающимися</w:t>
      </w:r>
      <w:proofErr w:type="gramEnd"/>
      <w:r>
        <w:rPr>
          <w:b/>
          <w:sz w:val="28"/>
          <w:szCs w:val="28"/>
        </w:rPr>
        <w:t xml:space="preserve"> </w:t>
      </w:r>
      <w:r w:rsidR="00741363">
        <w:rPr>
          <w:b/>
          <w:sz w:val="28"/>
          <w:szCs w:val="28"/>
        </w:rPr>
        <w:t xml:space="preserve">образовательных программ </w:t>
      </w:r>
    </w:p>
    <w:p w:rsidR="00FB484C" w:rsidRDefault="00FB484C" w:rsidP="00FB484C">
      <w:pPr>
        <w:jc w:val="center"/>
        <w:rPr>
          <w:b/>
          <w:sz w:val="28"/>
          <w:szCs w:val="28"/>
        </w:rPr>
      </w:pPr>
    </w:p>
    <w:p w:rsidR="00FB484C" w:rsidRDefault="00FB484C" w:rsidP="00FB484C">
      <w:pPr>
        <w:jc w:val="center"/>
        <w:rPr>
          <w:sz w:val="28"/>
          <w:szCs w:val="28"/>
        </w:rPr>
      </w:pPr>
    </w:p>
    <w:p w:rsidR="00FB484C" w:rsidRDefault="00FB484C" w:rsidP="00FB484C">
      <w:pPr>
        <w:jc w:val="center"/>
        <w:outlineLvl w:val="0"/>
        <w:rPr>
          <w:sz w:val="40"/>
          <w:szCs w:val="40"/>
        </w:rPr>
      </w:pPr>
      <w:r>
        <w:rPr>
          <w:b/>
          <w:sz w:val="28"/>
          <w:szCs w:val="28"/>
        </w:rPr>
        <w:t>1.Общие положения</w:t>
      </w:r>
    </w:p>
    <w:p w:rsidR="00FB484C" w:rsidRDefault="001D32EC" w:rsidP="00FB484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FB484C">
        <w:rPr>
          <w:sz w:val="28"/>
          <w:szCs w:val="28"/>
        </w:rPr>
        <w:t>оложение об индивидуальном учете результатов освоения обучающимися образовательных программ</w:t>
      </w:r>
      <w:r>
        <w:rPr>
          <w:sz w:val="28"/>
          <w:szCs w:val="28"/>
        </w:rPr>
        <w:t xml:space="preserve"> </w:t>
      </w:r>
      <w:r w:rsidR="00FB484C">
        <w:rPr>
          <w:sz w:val="28"/>
          <w:szCs w:val="28"/>
        </w:rPr>
        <w:t>(далее – Положение) разработано с целью определения общих правил проведения процедуры учета результатов освоения обучающ</w:t>
      </w:r>
      <w:r>
        <w:rPr>
          <w:sz w:val="28"/>
          <w:szCs w:val="28"/>
        </w:rPr>
        <w:t>имися образовательных программ</w:t>
      </w:r>
      <w:r w:rsidR="00FB484C">
        <w:rPr>
          <w:sz w:val="28"/>
          <w:szCs w:val="28"/>
        </w:rPr>
        <w:t xml:space="preserve"> </w:t>
      </w:r>
      <w:r>
        <w:rPr>
          <w:sz w:val="28"/>
          <w:szCs w:val="28"/>
        </w:rPr>
        <w:t>и порядке хранения в архивах этих результатов на бумажных и/или электронных носителях в</w:t>
      </w:r>
      <w:r w:rsidRPr="001D32EC">
        <w:rPr>
          <w:sz w:val="28"/>
          <w:szCs w:val="28"/>
        </w:rPr>
        <w:t xml:space="preserve"> </w:t>
      </w:r>
      <w:r>
        <w:rPr>
          <w:sz w:val="28"/>
          <w:szCs w:val="28"/>
        </w:rPr>
        <w:t>МБОУ СОШ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агратионовска (далее – Учреждение)</w:t>
      </w:r>
      <w:r w:rsidR="00FB484C">
        <w:rPr>
          <w:sz w:val="28"/>
          <w:szCs w:val="28"/>
        </w:rPr>
        <w:t>.</w:t>
      </w:r>
    </w:p>
    <w:p w:rsidR="00FB484C" w:rsidRPr="00FB484C" w:rsidRDefault="00FB484C" w:rsidP="00FB484C">
      <w:pPr>
        <w:numPr>
          <w:ilvl w:val="1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Положение разработано в соответствии со статьей 28</w:t>
      </w:r>
      <w:r w:rsidRPr="003C7E0D">
        <w:t xml:space="preserve"> </w:t>
      </w:r>
      <w:r w:rsidRPr="00FB484C">
        <w:rPr>
          <w:sz w:val="28"/>
          <w:szCs w:val="28"/>
        </w:rPr>
        <w:t>Федеральн</w:t>
      </w:r>
      <w:r>
        <w:rPr>
          <w:sz w:val="28"/>
          <w:szCs w:val="28"/>
        </w:rPr>
        <w:t>ого закона Российской Федерации</w:t>
      </w:r>
      <w:r w:rsidRPr="00FB484C">
        <w:rPr>
          <w:sz w:val="28"/>
          <w:szCs w:val="28"/>
        </w:rPr>
        <w:t xml:space="preserve"> от 29 декабря 2012 года № 273-ФЗ «</w:t>
      </w:r>
      <w:r w:rsidRPr="00FB484C">
        <w:rPr>
          <w:bCs/>
          <w:sz w:val="28"/>
          <w:szCs w:val="28"/>
        </w:rPr>
        <w:t>Об</w:t>
      </w:r>
      <w:r w:rsidRPr="00FB484C">
        <w:rPr>
          <w:b/>
          <w:bCs/>
          <w:sz w:val="28"/>
          <w:szCs w:val="28"/>
        </w:rPr>
        <w:t xml:space="preserve"> </w:t>
      </w:r>
      <w:r w:rsidRPr="00FB484C">
        <w:rPr>
          <w:bCs/>
          <w:sz w:val="28"/>
          <w:szCs w:val="28"/>
        </w:rPr>
        <w:t>образовании в Российской Федерации»</w:t>
      </w:r>
      <w:r>
        <w:rPr>
          <w:sz w:val="28"/>
          <w:szCs w:val="28"/>
        </w:rPr>
        <w:t>.</w:t>
      </w:r>
    </w:p>
    <w:p w:rsidR="00FB484C" w:rsidRDefault="00FB484C" w:rsidP="00FB484C">
      <w:pPr>
        <w:numPr>
          <w:ilvl w:val="1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регламентирует деятельность учителей и администрации образовательной организации по учету ответов и </w:t>
      </w:r>
      <w:proofErr w:type="gramStart"/>
      <w:r>
        <w:rPr>
          <w:sz w:val="28"/>
          <w:szCs w:val="28"/>
        </w:rPr>
        <w:t>работ</w:t>
      </w:r>
      <w:proofErr w:type="gramEnd"/>
      <w:r>
        <w:rPr>
          <w:sz w:val="28"/>
          <w:szCs w:val="28"/>
        </w:rPr>
        <w:t xml:space="preserve"> обучающихся по предметам учебного плана.</w:t>
      </w:r>
    </w:p>
    <w:p w:rsidR="00FB484C" w:rsidRDefault="00FB484C" w:rsidP="00FB484C">
      <w:pPr>
        <w:numPr>
          <w:ilvl w:val="1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принимается на неопределенный срок. </w:t>
      </w:r>
    </w:p>
    <w:p w:rsidR="00FB484C" w:rsidRDefault="00FB484C" w:rsidP="00FB484C">
      <w:pPr>
        <w:numPr>
          <w:ilvl w:val="1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Принятие и прекращение действия Положения, внесение изменений и дополнений в Положение осуществляется в общем порядке, предусмотренном Уставом</w:t>
      </w:r>
      <w:r w:rsidR="001D32EC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.</w:t>
      </w:r>
    </w:p>
    <w:p w:rsidR="00FB484C" w:rsidRDefault="00FB484C" w:rsidP="00FB484C">
      <w:pPr>
        <w:numPr>
          <w:ilvl w:val="1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общего образования является основой объективности текущего, промежуточного и итогового контроля в период освоения обучающимися соответствующей основной образовательной программы.</w:t>
      </w:r>
    </w:p>
    <w:p w:rsidR="00FB484C" w:rsidRDefault="00FB484C" w:rsidP="00FB484C">
      <w:pPr>
        <w:numPr>
          <w:ilvl w:val="1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текущего, промежуточного и итогового контроля предполагает выявление и оценивание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 результатов освоения обучающимися соответствующей основной образовательной программы.</w:t>
      </w:r>
    </w:p>
    <w:p w:rsidR="00FB484C" w:rsidRDefault="00FB484C" w:rsidP="00FB484C">
      <w:pPr>
        <w:numPr>
          <w:ilvl w:val="1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 итоговым контролем понимается выставление оценок по предметам учебного плана соответствующей основной образовательной программы на конец каждого учебного года и по окончанию 9 и 11 классов.</w:t>
      </w:r>
    </w:p>
    <w:p w:rsidR="00FB484C" w:rsidRDefault="00FB484C" w:rsidP="00FB484C">
      <w:pPr>
        <w:numPr>
          <w:ilvl w:val="1"/>
          <w:numId w:val="1"/>
        </w:numPr>
        <w:spacing w:before="100" w:beforeAutospacing="1" w:after="100" w:afterAutospacing="1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 промежуточным контролем понимается выставление обучающимся оценок по предметам учебного плана соответствующей основной образовательной программы на конец четверти.</w:t>
      </w:r>
    </w:p>
    <w:p w:rsidR="00FB484C" w:rsidRDefault="00FB484C" w:rsidP="00FB484C">
      <w:pPr>
        <w:numPr>
          <w:ilvl w:val="1"/>
          <w:numId w:val="1"/>
        </w:numPr>
        <w:spacing w:before="100" w:beforeAutospacing="1" w:after="100" w:afterAutospacing="1"/>
        <w:ind w:left="426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 текущим контролем понимается оценивание отдельных ответов и работ обучающегося во время учебной триместра/семестра по предметам учебного плана соответствующей основной образовательной программы.</w:t>
      </w:r>
      <w:proofErr w:type="gramEnd"/>
    </w:p>
    <w:p w:rsidR="00FB484C" w:rsidRDefault="00FB484C" w:rsidP="00FB484C">
      <w:pPr>
        <w:numPr>
          <w:ilvl w:val="1"/>
          <w:numId w:val="1"/>
        </w:numPr>
        <w:spacing w:before="100" w:beforeAutospacing="1" w:after="100" w:afterAutospacing="1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Текущее, промежуточное и итоговое оценивание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предметам учебного плана соответствующей основной образовательной программы является обязательным и осуществляется в образовательной организации со 2 (с декабря месяца) по 11 классы.</w:t>
      </w:r>
    </w:p>
    <w:p w:rsidR="00FB484C" w:rsidRDefault="00FB484C" w:rsidP="00FB484C">
      <w:pPr>
        <w:numPr>
          <w:ilvl w:val="1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Требования, предъявляемые к текущему, промежуточному и итоговому оцениванию доводятся до сведения обучающихся и их родителей (законных представителей) классным руководителем или администра</w:t>
      </w:r>
      <w:r w:rsidR="001D32EC">
        <w:rPr>
          <w:sz w:val="28"/>
          <w:szCs w:val="28"/>
        </w:rPr>
        <w:t>цией Учреждения</w:t>
      </w:r>
      <w:r>
        <w:rPr>
          <w:sz w:val="28"/>
          <w:szCs w:val="28"/>
        </w:rPr>
        <w:t xml:space="preserve"> в момент принятия ребенка в Учреждение.</w:t>
      </w:r>
    </w:p>
    <w:p w:rsidR="00FB484C" w:rsidRDefault="001D32EC" w:rsidP="00FB484C">
      <w:pPr>
        <w:numPr>
          <w:ilvl w:val="1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="00FB484C">
        <w:rPr>
          <w:sz w:val="28"/>
          <w:szCs w:val="28"/>
        </w:rPr>
        <w:t xml:space="preserve"> осуществляет индивидуальный учет результатов освоения </w:t>
      </w:r>
      <w:proofErr w:type="gramStart"/>
      <w:r w:rsidR="00FB484C">
        <w:rPr>
          <w:sz w:val="28"/>
          <w:szCs w:val="28"/>
        </w:rPr>
        <w:t>обучающимся</w:t>
      </w:r>
      <w:proofErr w:type="gramEnd"/>
      <w:r w:rsidR="00FB484C">
        <w:rPr>
          <w:sz w:val="28"/>
          <w:szCs w:val="28"/>
        </w:rPr>
        <w:t xml:space="preserve"> основных образовательных программ соответствующего уровня общего образования. </w:t>
      </w:r>
    </w:p>
    <w:p w:rsidR="00FB484C" w:rsidRDefault="00FB484C" w:rsidP="00FB484C">
      <w:pPr>
        <w:numPr>
          <w:ilvl w:val="1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учет результатов освоения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основных образовательных программ осуществляется на бумажных и электронных носителях.</w:t>
      </w:r>
    </w:p>
    <w:p w:rsidR="00FB484C" w:rsidRDefault="00FB484C" w:rsidP="00FB484C">
      <w:pPr>
        <w:numPr>
          <w:ilvl w:val="1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Хранение в </w:t>
      </w:r>
      <w:proofErr w:type="gramStart"/>
      <w:r>
        <w:rPr>
          <w:sz w:val="28"/>
          <w:szCs w:val="28"/>
        </w:rPr>
        <w:t>архивах</w:t>
      </w:r>
      <w:proofErr w:type="gramEnd"/>
      <w:r>
        <w:rPr>
          <w:sz w:val="28"/>
          <w:szCs w:val="28"/>
        </w:rPr>
        <w:t xml:space="preserve"> данных об учете результатов освоения обучающимся основных образовательных программ осуществляется на бумажных и электронных носителях в порядке утвержденном федеральным органом исполнительной власти, осуществляющим функции по выработке государственной политике и нормативно-правовому регулированию в сфере образования.</w:t>
      </w:r>
    </w:p>
    <w:p w:rsidR="00FB484C" w:rsidRDefault="00FB484C" w:rsidP="00FB484C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FB484C" w:rsidRDefault="00FB484C" w:rsidP="00FB484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Процедура текущего оценивания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</w:p>
    <w:p w:rsidR="00FB484C" w:rsidRPr="00FB484C" w:rsidRDefault="00FB484C" w:rsidP="00FB484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предметам учебного плана</w:t>
      </w:r>
      <w:r>
        <w:rPr>
          <w:sz w:val="28"/>
          <w:szCs w:val="28"/>
        </w:rPr>
        <w:t xml:space="preserve"> </w:t>
      </w:r>
    </w:p>
    <w:p w:rsidR="00FB484C" w:rsidRDefault="00FB484C" w:rsidP="00FB484C">
      <w:pPr>
        <w:numPr>
          <w:ilvl w:val="1"/>
          <w:numId w:val="2"/>
        </w:numPr>
        <w:spacing w:before="100" w:beforeAutospacing="1" w:after="100" w:afterAutospacing="1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 оцениванием ответов и работ понимае</w:t>
      </w:r>
      <w:r w:rsidR="00BF5408">
        <w:rPr>
          <w:sz w:val="28"/>
          <w:szCs w:val="28"/>
        </w:rPr>
        <w:t xml:space="preserve">тся выставление </w:t>
      </w:r>
      <w:proofErr w:type="gramStart"/>
      <w:r w:rsidR="00BF5408">
        <w:rPr>
          <w:sz w:val="28"/>
          <w:szCs w:val="28"/>
        </w:rPr>
        <w:t>обучающемуся</w:t>
      </w:r>
      <w:proofErr w:type="gramEnd"/>
      <w:r w:rsidR="00BF5408">
        <w:rPr>
          <w:sz w:val="28"/>
          <w:szCs w:val="28"/>
        </w:rPr>
        <w:t xml:space="preserve"> ба</w:t>
      </w:r>
      <w:r>
        <w:rPr>
          <w:sz w:val="28"/>
          <w:szCs w:val="28"/>
        </w:rPr>
        <w:t xml:space="preserve">льного результата за предложенное учителем (администратором) задание (комплекс заданий) в виде отдельной персонифицированной или групповой работы. </w:t>
      </w:r>
    </w:p>
    <w:p w:rsidR="00FB484C" w:rsidRDefault="00FB484C" w:rsidP="00FB484C">
      <w:pPr>
        <w:numPr>
          <w:ilvl w:val="1"/>
          <w:numId w:val="2"/>
        </w:numPr>
        <w:spacing w:before="100" w:beforeAutospacing="1" w:after="100" w:afterAutospacing="1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Оценивание ответов и работ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в </w:t>
      </w:r>
      <w:r w:rsidR="001D32EC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чреждении осуществляется по пятибалльной и зачетной системе: </w:t>
      </w:r>
    </w:p>
    <w:p w:rsidR="00FB484C" w:rsidRDefault="00FB484C" w:rsidP="00FB484C">
      <w:pPr>
        <w:spacing w:before="100" w:beforeAutospacing="1" w:after="100" w:afterAutospacing="1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«зачет» выставляется, если обучающийся выполнил предложенное ему учителем задание (комплекс заданий) и только по тем предметам, </w:t>
      </w:r>
      <w:r w:rsidR="00BF5408">
        <w:rPr>
          <w:sz w:val="28"/>
          <w:szCs w:val="28"/>
        </w:rPr>
        <w:t>внеурочной деятельности, курсам по выбору</w:t>
      </w:r>
      <w:r>
        <w:rPr>
          <w:sz w:val="28"/>
          <w:szCs w:val="28"/>
        </w:rPr>
        <w:t>, элективным курсам, по которым решением педагогическ</w:t>
      </w:r>
      <w:r w:rsidR="00BF5408">
        <w:rPr>
          <w:sz w:val="28"/>
          <w:szCs w:val="28"/>
        </w:rPr>
        <w:t>ого совета не предполагается ба</w:t>
      </w:r>
      <w:r w:rsidR="0018232B">
        <w:rPr>
          <w:sz w:val="28"/>
          <w:szCs w:val="28"/>
        </w:rPr>
        <w:t>л</w:t>
      </w:r>
      <w:r>
        <w:rPr>
          <w:sz w:val="28"/>
          <w:szCs w:val="28"/>
        </w:rPr>
        <w:t>льное оценивание;</w:t>
      </w:r>
    </w:p>
    <w:p w:rsidR="00FB484C" w:rsidRDefault="00FB484C" w:rsidP="00FB484C">
      <w:pPr>
        <w:spacing w:before="100" w:beforeAutospacing="1" w:after="100" w:afterAutospacing="1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«1» балл выставляется, если обучающийся не преступил или не </w:t>
      </w:r>
      <w:r w:rsidR="00BF5408">
        <w:rPr>
          <w:sz w:val="28"/>
          <w:szCs w:val="28"/>
        </w:rPr>
        <w:t>захотел преступить к выполнению</w:t>
      </w:r>
      <w:r>
        <w:rPr>
          <w:sz w:val="28"/>
          <w:szCs w:val="28"/>
        </w:rPr>
        <w:t xml:space="preserve"> предложенного ему задания (комплекса заданий); </w:t>
      </w:r>
    </w:p>
    <w:p w:rsidR="00FB484C" w:rsidRDefault="00FB484C" w:rsidP="00FB484C">
      <w:pPr>
        <w:spacing w:before="100" w:beforeAutospacing="1" w:after="100" w:afterAutospacing="1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«2» балла выставляется за правильное выполнение обучающимся не более 49 % от предложенного ему задания (комплекса заданий); </w:t>
      </w:r>
    </w:p>
    <w:p w:rsidR="00FB484C" w:rsidRDefault="00FB484C" w:rsidP="00FB484C">
      <w:pPr>
        <w:spacing w:before="100" w:beforeAutospacing="1" w:after="100" w:afterAutospacing="1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«3» балла выставляется, если </w:t>
      </w:r>
      <w:proofErr w:type="gramStart"/>
      <w:r w:rsidR="00BF5408">
        <w:rPr>
          <w:sz w:val="28"/>
          <w:szCs w:val="28"/>
        </w:rPr>
        <w:t>обучающийся</w:t>
      </w:r>
      <w:proofErr w:type="gramEnd"/>
      <w:r w:rsidR="00BF5408">
        <w:rPr>
          <w:sz w:val="28"/>
          <w:szCs w:val="28"/>
        </w:rPr>
        <w:t xml:space="preserve"> правильно выполнил </w:t>
      </w:r>
      <w:r>
        <w:rPr>
          <w:sz w:val="28"/>
          <w:szCs w:val="28"/>
        </w:rPr>
        <w:t>не менее 50%, но не более 75 % от предложенного ему задания (комплекса заданий);</w:t>
      </w:r>
    </w:p>
    <w:p w:rsidR="00FB484C" w:rsidRDefault="00FB484C" w:rsidP="00FB484C">
      <w:pPr>
        <w:spacing w:before="100" w:beforeAutospacing="1" w:after="100" w:afterAutospacing="1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«4» балла выставляется, если </w:t>
      </w:r>
      <w:proofErr w:type="gramStart"/>
      <w:r w:rsidR="00BF5408">
        <w:rPr>
          <w:sz w:val="28"/>
          <w:szCs w:val="28"/>
        </w:rPr>
        <w:t>обучающийся</w:t>
      </w:r>
      <w:proofErr w:type="gramEnd"/>
      <w:r w:rsidR="00BF5408">
        <w:rPr>
          <w:sz w:val="28"/>
          <w:szCs w:val="28"/>
        </w:rPr>
        <w:t xml:space="preserve"> правильно выполнил </w:t>
      </w:r>
      <w:r>
        <w:rPr>
          <w:sz w:val="28"/>
          <w:szCs w:val="28"/>
        </w:rPr>
        <w:t>не менее 75%, но не более 95 % от предложенного учителем задания (комплекса заданий);</w:t>
      </w:r>
    </w:p>
    <w:p w:rsidR="00FB484C" w:rsidRDefault="00FB484C" w:rsidP="00FB484C">
      <w:pPr>
        <w:spacing w:before="100" w:beforeAutospacing="1" w:after="100" w:afterAutospacing="1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«5» балл выставляется, если</w:t>
      </w:r>
      <w:r w:rsidR="00BF5408">
        <w:rPr>
          <w:sz w:val="28"/>
          <w:szCs w:val="28"/>
        </w:rPr>
        <w:t xml:space="preserve"> обучающийся правильно выполнил</w:t>
      </w:r>
      <w:r>
        <w:rPr>
          <w:sz w:val="28"/>
          <w:szCs w:val="28"/>
        </w:rPr>
        <w:t xml:space="preserve"> не менее 95% от предложенного ему задания (комплекса заданий).</w:t>
      </w:r>
    </w:p>
    <w:p w:rsidR="00FB484C" w:rsidRDefault="00FB484C" w:rsidP="00FB484C">
      <w:pPr>
        <w:numPr>
          <w:ilvl w:val="1"/>
          <w:numId w:val="2"/>
        </w:numPr>
        <w:spacing w:before="100" w:beforeAutospacing="1" w:after="100" w:afterAutospacing="1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Процентное соотношение объема выполнения работы определяется учителем (администратором) самостоятельно и доводится до сведения каждого обучающегося персонально.</w:t>
      </w:r>
    </w:p>
    <w:p w:rsidR="00FB484C" w:rsidRDefault="00FB484C" w:rsidP="00FB484C">
      <w:pPr>
        <w:numPr>
          <w:ilvl w:val="1"/>
          <w:numId w:val="2"/>
        </w:numPr>
        <w:spacing w:before="100" w:beforeAutospacing="1" w:after="100" w:afterAutospacing="1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</w:t>
      </w:r>
      <w:r w:rsidR="00BF5408">
        <w:rPr>
          <w:sz w:val="28"/>
          <w:szCs w:val="28"/>
        </w:rPr>
        <w:t xml:space="preserve">и к </w:t>
      </w:r>
      <w:r>
        <w:rPr>
          <w:sz w:val="28"/>
          <w:szCs w:val="28"/>
        </w:rPr>
        <w:t>требования</w:t>
      </w:r>
      <w:r w:rsidR="00BF5408">
        <w:rPr>
          <w:sz w:val="28"/>
          <w:szCs w:val="28"/>
        </w:rPr>
        <w:t>м</w:t>
      </w:r>
      <w:r>
        <w:rPr>
          <w:sz w:val="28"/>
          <w:szCs w:val="28"/>
        </w:rPr>
        <w:t xml:space="preserve">, предъявляемые к оцениванию ответа или работы сообщаются обучающимся учителем (администратором) до начала выполнения задания (комплекса заданий). </w:t>
      </w:r>
    </w:p>
    <w:p w:rsidR="00FB484C" w:rsidRDefault="00FB484C" w:rsidP="00FB484C">
      <w:pPr>
        <w:numPr>
          <w:ilvl w:val="1"/>
          <w:numId w:val="2"/>
        </w:numPr>
        <w:spacing w:before="100" w:beforeAutospacing="1" w:after="100" w:afterAutospacing="1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Предложенное к оцениванию задание (комплекс заданий) может выполняться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как во время учебного з</w:t>
      </w:r>
      <w:r w:rsidR="00BF5408">
        <w:rPr>
          <w:sz w:val="28"/>
          <w:szCs w:val="28"/>
        </w:rPr>
        <w:t>анятия, так и за его пределами.</w:t>
      </w:r>
    </w:p>
    <w:p w:rsidR="00FB484C" w:rsidRDefault="00FB484C" w:rsidP="00FB484C">
      <w:pPr>
        <w:rPr>
          <w:sz w:val="28"/>
          <w:szCs w:val="28"/>
        </w:rPr>
      </w:pPr>
    </w:p>
    <w:p w:rsidR="00FB484C" w:rsidRDefault="00FB484C" w:rsidP="00FB48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3.Процедура промежуточного оценивания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</w:p>
    <w:p w:rsidR="00FB484C" w:rsidRDefault="00FB484C" w:rsidP="00FB484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предметам учебного плана</w:t>
      </w:r>
      <w:r>
        <w:rPr>
          <w:sz w:val="28"/>
          <w:szCs w:val="28"/>
        </w:rPr>
        <w:t xml:space="preserve"> </w:t>
      </w:r>
    </w:p>
    <w:p w:rsidR="00FB484C" w:rsidRDefault="00FB484C" w:rsidP="00FB484C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промежуточным оцениванием понимается выставление </w:t>
      </w:r>
      <w:proofErr w:type="gramStart"/>
      <w:r>
        <w:rPr>
          <w:sz w:val="28"/>
          <w:szCs w:val="28"/>
        </w:rPr>
        <w:t>обучающемус</w:t>
      </w:r>
      <w:r w:rsidR="00BF5408">
        <w:rPr>
          <w:sz w:val="28"/>
          <w:szCs w:val="28"/>
        </w:rPr>
        <w:t>я</w:t>
      </w:r>
      <w:proofErr w:type="gramEnd"/>
      <w:r w:rsidR="00BF5408">
        <w:rPr>
          <w:sz w:val="28"/>
          <w:szCs w:val="28"/>
        </w:rPr>
        <w:t xml:space="preserve"> бального результата за учебный</w:t>
      </w:r>
      <w:r>
        <w:rPr>
          <w:sz w:val="28"/>
          <w:szCs w:val="28"/>
        </w:rPr>
        <w:t xml:space="preserve"> </w:t>
      </w:r>
      <w:r w:rsidR="00BF5408">
        <w:rPr>
          <w:sz w:val="28"/>
          <w:szCs w:val="28"/>
        </w:rPr>
        <w:t>триместр/семестр</w:t>
      </w:r>
      <w:r>
        <w:rPr>
          <w:sz w:val="28"/>
          <w:szCs w:val="28"/>
        </w:rPr>
        <w:t xml:space="preserve"> при наличии не менее трех оценок. </w:t>
      </w:r>
    </w:p>
    <w:p w:rsidR="00FB484C" w:rsidRDefault="00FB484C" w:rsidP="00FB484C">
      <w:pPr>
        <w:numPr>
          <w:ilvl w:val="1"/>
          <w:numId w:val="3"/>
        </w:numPr>
        <w:spacing w:before="100" w:beforeAutospacing="1" w:after="100" w:afterAutospacing="1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Выставление </w:t>
      </w:r>
      <w:r w:rsidR="00BF5408">
        <w:rPr>
          <w:sz w:val="28"/>
          <w:szCs w:val="28"/>
        </w:rPr>
        <w:t>триместровых/семестровых</w:t>
      </w:r>
      <w:r>
        <w:rPr>
          <w:sz w:val="28"/>
          <w:szCs w:val="28"/>
        </w:rPr>
        <w:t xml:space="preserve"> результатов освоения </w:t>
      </w:r>
      <w:proofErr w:type="gramStart"/>
      <w:r>
        <w:rPr>
          <w:sz w:val="28"/>
          <w:szCs w:val="28"/>
        </w:rPr>
        <w:t>обучаю</w:t>
      </w:r>
      <w:r w:rsidR="00BF5408">
        <w:rPr>
          <w:sz w:val="28"/>
          <w:szCs w:val="28"/>
        </w:rPr>
        <w:t>щимся</w:t>
      </w:r>
      <w:proofErr w:type="gramEnd"/>
      <w:r w:rsidR="00BF5408">
        <w:rPr>
          <w:sz w:val="28"/>
          <w:szCs w:val="28"/>
        </w:rPr>
        <w:t xml:space="preserve"> предметов учебного плана</w:t>
      </w:r>
      <w:r>
        <w:rPr>
          <w:sz w:val="28"/>
          <w:szCs w:val="28"/>
        </w:rPr>
        <w:t xml:space="preserve"> соответствующей основной образовательной программы осуществляется по п</w:t>
      </w:r>
      <w:r w:rsidR="00BF5408">
        <w:rPr>
          <w:sz w:val="28"/>
          <w:szCs w:val="28"/>
        </w:rPr>
        <w:t>ятибалльной и зачетной системе:</w:t>
      </w:r>
    </w:p>
    <w:p w:rsidR="00FB484C" w:rsidRDefault="00FB484C" w:rsidP="00BF5408">
      <w:pPr>
        <w:spacing w:before="100" w:beforeAutospacing="1" w:after="100" w:afterAutospacing="1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«зачет» выставляется, если обучающийся выполнил большинство или все задания (комплекс заданий), от числа запланированных учителем согласно содержанию реализуемой программы, и только по тем предметам, </w:t>
      </w:r>
      <w:r w:rsidR="00BF5408">
        <w:rPr>
          <w:sz w:val="28"/>
          <w:szCs w:val="28"/>
        </w:rPr>
        <w:t>внеурочной деятельности, курсам по выбору</w:t>
      </w:r>
      <w:r>
        <w:rPr>
          <w:sz w:val="28"/>
          <w:szCs w:val="28"/>
        </w:rPr>
        <w:t>, элективным курсам, по которым решением педагогического совета не предполагается балльное оценивание;</w:t>
      </w:r>
    </w:p>
    <w:p w:rsidR="00FB484C" w:rsidRDefault="00FB484C" w:rsidP="00BF5408">
      <w:pPr>
        <w:spacing w:before="100" w:beforeAutospacing="1" w:after="100" w:afterAutospacing="1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«не зачет» выставляется, если обучающийся выполнил меньше 50% предложенных учителем заданий (комплексов заданий) от числа запланированных учителем согласно содержанию реализуемой программы и только по тем предметам, </w:t>
      </w:r>
      <w:r w:rsidR="00BF5408">
        <w:rPr>
          <w:sz w:val="28"/>
          <w:szCs w:val="28"/>
        </w:rPr>
        <w:t>внеурочной деятельности, курсам по выбору, элективным курсам</w:t>
      </w:r>
      <w:r>
        <w:rPr>
          <w:sz w:val="28"/>
          <w:szCs w:val="28"/>
        </w:rPr>
        <w:t>, по которым решением педагогическ</w:t>
      </w:r>
      <w:r w:rsidR="00BF5408">
        <w:rPr>
          <w:sz w:val="28"/>
          <w:szCs w:val="28"/>
        </w:rPr>
        <w:t>ого совета не предполагается ба</w:t>
      </w:r>
      <w:r w:rsidR="0018232B">
        <w:rPr>
          <w:sz w:val="28"/>
          <w:szCs w:val="28"/>
        </w:rPr>
        <w:t>л</w:t>
      </w:r>
      <w:r>
        <w:rPr>
          <w:sz w:val="28"/>
          <w:szCs w:val="28"/>
        </w:rPr>
        <w:t>льное оценивание;</w:t>
      </w:r>
    </w:p>
    <w:p w:rsidR="00FB484C" w:rsidRDefault="00BF5408" w:rsidP="00BF5408">
      <w:pPr>
        <w:spacing w:before="100" w:beforeAutospacing="1" w:after="100" w:afterAutospacing="1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B484C">
        <w:rPr>
          <w:sz w:val="28"/>
          <w:szCs w:val="28"/>
        </w:rPr>
        <w:t xml:space="preserve"> «1» балл выставляется, если обучающийся за все предложенные в течение </w:t>
      </w:r>
      <w:r>
        <w:rPr>
          <w:sz w:val="28"/>
          <w:szCs w:val="28"/>
        </w:rPr>
        <w:t>триместра/семестра</w:t>
      </w:r>
      <w:r w:rsidR="00FB484C">
        <w:rPr>
          <w:sz w:val="28"/>
          <w:szCs w:val="28"/>
        </w:rPr>
        <w:t xml:space="preserve"> задания (комп</w:t>
      </w:r>
      <w:r>
        <w:rPr>
          <w:sz w:val="28"/>
          <w:szCs w:val="28"/>
        </w:rPr>
        <w:t>лекс заданий) получил «1» балл;</w:t>
      </w:r>
    </w:p>
    <w:p w:rsidR="00FB484C" w:rsidRDefault="00FB484C" w:rsidP="00BF5408">
      <w:pPr>
        <w:spacing w:before="100" w:beforeAutospacing="1" w:after="100" w:afterAutospacing="1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«2» балла выставляется, если средний балл текущих оценок обучающегося за </w:t>
      </w:r>
      <w:r w:rsidR="00BF5408">
        <w:rPr>
          <w:sz w:val="28"/>
          <w:szCs w:val="28"/>
        </w:rPr>
        <w:t>триместр</w:t>
      </w:r>
      <w:r w:rsidR="0018232B">
        <w:rPr>
          <w:sz w:val="28"/>
          <w:szCs w:val="28"/>
        </w:rPr>
        <w:t>/семестр</w:t>
      </w:r>
      <w:r w:rsidR="00BF5408">
        <w:rPr>
          <w:sz w:val="28"/>
          <w:szCs w:val="28"/>
        </w:rPr>
        <w:t xml:space="preserve"> </w:t>
      </w:r>
      <w:r>
        <w:rPr>
          <w:sz w:val="28"/>
          <w:szCs w:val="28"/>
        </w:rPr>
        <w:t>был не н</w:t>
      </w:r>
      <w:r w:rsidR="00BF5408">
        <w:rPr>
          <w:sz w:val="28"/>
          <w:szCs w:val="28"/>
        </w:rPr>
        <w:t>иже «2» и не выше «2,4» балла;</w:t>
      </w:r>
    </w:p>
    <w:p w:rsidR="00FB484C" w:rsidRDefault="00FB484C" w:rsidP="00BF5408">
      <w:pPr>
        <w:spacing w:before="100" w:beforeAutospacing="1" w:after="100" w:afterAutospacing="1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«3» балла выставляется, если средний балл текущих оценок обучающегося за </w:t>
      </w:r>
      <w:r w:rsidR="00BF5408">
        <w:rPr>
          <w:sz w:val="28"/>
          <w:szCs w:val="28"/>
        </w:rPr>
        <w:t xml:space="preserve">триместр/семестр </w:t>
      </w: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был</w:t>
      </w:r>
      <w:proofErr w:type="gramEnd"/>
      <w:r>
        <w:rPr>
          <w:sz w:val="28"/>
          <w:szCs w:val="28"/>
        </w:rPr>
        <w:t xml:space="preserve"> ниже</w:t>
      </w:r>
      <w:r w:rsidR="00BF5408">
        <w:rPr>
          <w:sz w:val="28"/>
          <w:szCs w:val="28"/>
        </w:rPr>
        <w:t xml:space="preserve"> «2,5» и не выше «3,4» баллов;</w:t>
      </w:r>
    </w:p>
    <w:p w:rsidR="00FB484C" w:rsidRDefault="00FB484C" w:rsidP="00BF5408">
      <w:pPr>
        <w:spacing w:before="100" w:beforeAutospacing="1" w:after="100" w:afterAutospacing="1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«4» балла выставляется, если средний балл текущих оценок обучающегося за </w:t>
      </w:r>
      <w:r w:rsidR="00BF5408">
        <w:rPr>
          <w:sz w:val="28"/>
          <w:szCs w:val="28"/>
        </w:rPr>
        <w:t>триместр/семестр</w:t>
      </w:r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был</w:t>
      </w:r>
      <w:proofErr w:type="gramEnd"/>
      <w:r>
        <w:rPr>
          <w:sz w:val="28"/>
          <w:szCs w:val="28"/>
        </w:rPr>
        <w:t xml:space="preserve"> н</w:t>
      </w:r>
      <w:r w:rsidR="00BF5408">
        <w:rPr>
          <w:sz w:val="28"/>
          <w:szCs w:val="28"/>
        </w:rPr>
        <w:t>иже «3,5» и выше «4,4» баллов;</w:t>
      </w:r>
    </w:p>
    <w:p w:rsidR="00FB484C" w:rsidRDefault="00FB484C" w:rsidP="00BF5408">
      <w:pPr>
        <w:spacing w:before="100" w:beforeAutospacing="1" w:after="100" w:afterAutospacing="1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«5» балл выставляется, если средний балл текущих оценок обучающегося за </w:t>
      </w:r>
      <w:r w:rsidR="00BF5408">
        <w:rPr>
          <w:sz w:val="28"/>
          <w:szCs w:val="28"/>
        </w:rPr>
        <w:t>триместр/семестр</w:t>
      </w:r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был</w:t>
      </w:r>
      <w:proofErr w:type="gramEnd"/>
      <w:r>
        <w:rPr>
          <w:sz w:val="28"/>
          <w:szCs w:val="28"/>
        </w:rPr>
        <w:t xml:space="preserve"> н</w:t>
      </w:r>
      <w:r w:rsidR="00BF5408">
        <w:rPr>
          <w:sz w:val="28"/>
          <w:szCs w:val="28"/>
        </w:rPr>
        <w:t>иже «4,5» и не выше «5» баллов.</w:t>
      </w:r>
    </w:p>
    <w:p w:rsidR="00FB484C" w:rsidRDefault="00FB484C" w:rsidP="00FB484C">
      <w:pPr>
        <w:numPr>
          <w:ilvl w:val="1"/>
          <w:numId w:val="3"/>
        </w:numPr>
        <w:spacing w:before="100" w:beforeAutospacing="1" w:after="100" w:afterAutospacing="1"/>
        <w:ind w:left="426" w:hanging="426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итогам </w:t>
      </w:r>
      <w:r w:rsidR="00BF5408">
        <w:rPr>
          <w:sz w:val="28"/>
          <w:szCs w:val="28"/>
        </w:rPr>
        <w:t>триместра/семестра</w:t>
      </w:r>
      <w:r>
        <w:rPr>
          <w:sz w:val="28"/>
          <w:szCs w:val="28"/>
        </w:rPr>
        <w:t xml:space="preserve"> обучающемуся можно выставить «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/а» (не аттестован), если о</w:t>
      </w:r>
      <w:r w:rsidR="00B1495E">
        <w:rPr>
          <w:sz w:val="28"/>
          <w:szCs w:val="28"/>
        </w:rPr>
        <w:t>н пропустил 80% учебных занятий</w:t>
      </w:r>
      <w:r>
        <w:rPr>
          <w:sz w:val="28"/>
          <w:szCs w:val="28"/>
        </w:rPr>
        <w:t xml:space="preserve"> и не может предъявить к оцениванию, самостоятельно выполненные работы. </w:t>
      </w:r>
      <w:proofErr w:type="gramEnd"/>
    </w:p>
    <w:p w:rsidR="00FB484C" w:rsidRPr="0018232B" w:rsidRDefault="00FB484C" w:rsidP="0018232B">
      <w:pPr>
        <w:numPr>
          <w:ilvl w:val="1"/>
          <w:numId w:val="3"/>
        </w:numPr>
        <w:spacing w:before="100" w:beforeAutospacing="1" w:after="100" w:afterAutospacing="1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отсутст</w:t>
      </w:r>
      <w:r w:rsidR="00BF5408">
        <w:rPr>
          <w:sz w:val="28"/>
          <w:szCs w:val="28"/>
        </w:rPr>
        <w:t>вии положительной промежуточной</w:t>
      </w:r>
      <w:r w:rsidR="001E4ED1">
        <w:rPr>
          <w:sz w:val="28"/>
          <w:szCs w:val="28"/>
        </w:rPr>
        <w:t xml:space="preserve"> аттестации</w:t>
      </w:r>
      <w:r>
        <w:rPr>
          <w:sz w:val="28"/>
          <w:szCs w:val="28"/>
        </w:rPr>
        <w:t xml:space="preserve"> </w:t>
      </w:r>
      <w:r w:rsidR="00B1495E">
        <w:rPr>
          <w:sz w:val="28"/>
          <w:szCs w:val="28"/>
        </w:rPr>
        <w:t>учащийся переводится в следующий класс с обязательной ликвидацией академической задолженности в течение следующего учебного года</w:t>
      </w:r>
      <w:r>
        <w:rPr>
          <w:sz w:val="28"/>
          <w:szCs w:val="28"/>
        </w:rPr>
        <w:t>.</w:t>
      </w:r>
    </w:p>
    <w:p w:rsidR="00FB484C" w:rsidRDefault="00FB484C" w:rsidP="00FB484C">
      <w:pPr>
        <w:jc w:val="center"/>
        <w:rPr>
          <w:b/>
          <w:sz w:val="28"/>
          <w:szCs w:val="28"/>
        </w:rPr>
      </w:pPr>
    </w:p>
    <w:p w:rsidR="00FB484C" w:rsidRDefault="00FB484C" w:rsidP="00FB48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4.Процедура итогового оценивания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</w:p>
    <w:p w:rsidR="00FB484C" w:rsidRPr="001E4ED1" w:rsidRDefault="00FB484C" w:rsidP="001E4ED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предметам учебного плана</w:t>
      </w:r>
      <w:r>
        <w:rPr>
          <w:sz w:val="28"/>
          <w:szCs w:val="28"/>
        </w:rPr>
        <w:t xml:space="preserve"> </w:t>
      </w:r>
    </w:p>
    <w:p w:rsidR="00FB484C" w:rsidRDefault="001E4ED1" w:rsidP="00FB484C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 итоговым</w:t>
      </w:r>
      <w:r w:rsidR="00FB484C">
        <w:rPr>
          <w:sz w:val="28"/>
          <w:szCs w:val="28"/>
        </w:rPr>
        <w:t xml:space="preserve"> оцениванием понимается выставление обучающемуся балльного результата за каждый учебный год отдельно по ка</w:t>
      </w:r>
      <w:r>
        <w:rPr>
          <w:sz w:val="28"/>
          <w:szCs w:val="28"/>
        </w:rPr>
        <w:t xml:space="preserve">ждому предмету учебного плана </w:t>
      </w:r>
      <w:r w:rsidR="00FB484C">
        <w:rPr>
          <w:sz w:val="28"/>
          <w:szCs w:val="28"/>
        </w:rPr>
        <w:t xml:space="preserve">при наличии всех </w:t>
      </w:r>
      <w:r>
        <w:rPr>
          <w:sz w:val="28"/>
          <w:szCs w:val="28"/>
        </w:rPr>
        <w:t>триместровых/семестровых результатов.</w:t>
      </w:r>
    </w:p>
    <w:p w:rsidR="00FB484C" w:rsidRDefault="00FB484C" w:rsidP="00FB484C">
      <w:pPr>
        <w:numPr>
          <w:ilvl w:val="1"/>
          <w:numId w:val="4"/>
        </w:numPr>
        <w:spacing w:before="100" w:beforeAutospacing="1" w:after="100" w:afterAutospacing="1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Итоговое оценивание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за текущий учебный год по каждому учебному предмету в </w:t>
      </w:r>
      <w:r w:rsidR="001E4ED1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чреждении осуществляется по пятибалльной или зачетной системе: </w:t>
      </w:r>
    </w:p>
    <w:p w:rsidR="00FB484C" w:rsidRPr="00FD6F27" w:rsidRDefault="00FB484C" w:rsidP="001E4ED1">
      <w:pPr>
        <w:spacing w:before="100" w:beforeAutospacing="1" w:after="100" w:afterAutospacing="1"/>
        <w:ind w:left="426"/>
        <w:contextualSpacing/>
        <w:jc w:val="both"/>
        <w:rPr>
          <w:sz w:val="28"/>
          <w:szCs w:val="28"/>
        </w:rPr>
      </w:pPr>
      <w:r w:rsidRPr="00FD6F27">
        <w:rPr>
          <w:sz w:val="28"/>
          <w:szCs w:val="28"/>
        </w:rPr>
        <w:t>-</w:t>
      </w:r>
      <w:r w:rsidR="001E4ED1" w:rsidRPr="00FD6F27">
        <w:rPr>
          <w:sz w:val="28"/>
          <w:szCs w:val="28"/>
        </w:rPr>
        <w:t xml:space="preserve"> </w:t>
      </w:r>
      <w:r w:rsidRPr="00FD6F27">
        <w:rPr>
          <w:sz w:val="28"/>
          <w:szCs w:val="28"/>
        </w:rPr>
        <w:t>«зачет» выставляется, если обучающийся освоил программу по предмету</w:t>
      </w:r>
      <w:r w:rsidR="00FD6F27">
        <w:rPr>
          <w:sz w:val="28"/>
          <w:szCs w:val="28"/>
        </w:rPr>
        <w:t>, курсу по выбору</w:t>
      </w:r>
      <w:r w:rsidRPr="00FD6F27">
        <w:rPr>
          <w:sz w:val="28"/>
          <w:szCs w:val="28"/>
        </w:rPr>
        <w:t>, элективному курсу учебного плана, по которому решением педагогического совета не предполагается балльное оценивание, т.е. обучающийся выполнил большинство или все задания (комплекс заданий), от числа запланированных учителем согласно содержанию реализуемой программы;</w:t>
      </w:r>
    </w:p>
    <w:p w:rsidR="00FB484C" w:rsidRPr="00FD6F27" w:rsidRDefault="00FB484C" w:rsidP="001E4ED1">
      <w:pPr>
        <w:spacing w:before="100" w:beforeAutospacing="1" w:after="100" w:afterAutospacing="1"/>
        <w:ind w:left="426"/>
        <w:contextualSpacing/>
        <w:jc w:val="both"/>
        <w:rPr>
          <w:sz w:val="28"/>
          <w:szCs w:val="28"/>
        </w:rPr>
      </w:pPr>
      <w:r w:rsidRPr="00FD6F27">
        <w:rPr>
          <w:sz w:val="28"/>
          <w:szCs w:val="28"/>
        </w:rPr>
        <w:t xml:space="preserve">- «не зачет» выставляется, если обучающийся не освоил программу по </w:t>
      </w:r>
      <w:r w:rsidR="00FD6F27">
        <w:rPr>
          <w:sz w:val="28"/>
          <w:szCs w:val="28"/>
        </w:rPr>
        <w:t>предмету, курсу по выбору</w:t>
      </w:r>
      <w:r w:rsidR="00FD6F27" w:rsidRPr="00FD6F27">
        <w:rPr>
          <w:sz w:val="28"/>
          <w:szCs w:val="28"/>
        </w:rPr>
        <w:t xml:space="preserve">, элективному курсу </w:t>
      </w:r>
      <w:r w:rsidR="00FD6F27">
        <w:rPr>
          <w:sz w:val="28"/>
          <w:szCs w:val="28"/>
        </w:rPr>
        <w:t>учебного плана</w:t>
      </w:r>
      <w:r w:rsidRPr="00FD6F27">
        <w:rPr>
          <w:sz w:val="28"/>
          <w:szCs w:val="28"/>
        </w:rPr>
        <w:t>, т.е. не выполнил большинство или все задания (комплекс заданий), от числа запланированных учителем согласно содержанию реализуемой программы;</w:t>
      </w:r>
    </w:p>
    <w:p w:rsidR="00FB484C" w:rsidRPr="00FD6F27" w:rsidRDefault="00FB484C" w:rsidP="001E4ED1">
      <w:pPr>
        <w:spacing w:before="100" w:beforeAutospacing="1" w:after="100" w:afterAutospacing="1"/>
        <w:ind w:left="426"/>
        <w:contextualSpacing/>
        <w:jc w:val="both"/>
        <w:rPr>
          <w:sz w:val="28"/>
          <w:szCs w:val="28"/>
        </w:rPr>
      </w:pPr>
      <w:r w:rsidRPr="00FD6F27">
        <w:rPr>
          <w:sz w:val="28"/>
          <w:szCs w:val="28"/>
        </w:rPr>
        <w:t xml:space="preserve">- «1» балл выставляется, если обучающийся за все </w:t>
      </w:r>
      <w:r w:rsidR="00FD6F27">
        <w:rPr>
          <w:sz w:val="28"/>
          <w:szCs w:val="28"/>
        </w:rPr>
        <w:t>триместры/семестры</w:t>
      </w:r>
      <w:r w:rsidRPr="00FD6F27">
        <w:rPr>
          <w:sz w:val="28"/>
          <w:szCs w:val="28"/>
        </w:rPr>
        <w:t xml:space="preserve"> по предмету получал «1»; </w:t>
      </w:r>
    </w:p>
    <w:p w:rsidR="00FB484C" w:rsidRPr="00FD6F27" w:rsidRDefault="00FB484C" w:rsidP="001E4ED1">
      <w:pPr>
        <w:spacing w:before="100" w:beforeAutospacing="1" w:after="100" w:afterAutospacing="1"/>
        <w:ind w:left="426"/>
        <w:contextualSpacing/>
        <w:jc w:val="both"/>
        <w:rPr>
          <w:sz w:val="28"/>
          <w:szCs w:val="28"/>
        </w:rPr>
      </w:pPr>
      <w:r w:rsidRPr="00FD6F27">
        <w:rPr>
          <w:sz w:val="28"/>
          <w:szCs w:val="28"/>
        </w:rPr>
        <w:lastRenderedPageBreak/>
        <w:t xml:space="preserve">- «2» балла выставляется, если средний балл </w:t>
      </w:r>
      <w:r w:rsidR="00FD6F27">
        <w:rPr>
          <w:sz w:val="28"/>
          <w:szCs w:val="28"/>
        </w:rPr>
        <w:t>триместровых/семестровых</w:t>
      </w:r>
      <w:r w:rsidR="00FD6F27" w:rsidRPr="00FD6F27">
        <w:rPr>
          <w:sz w:val="28"/>
          <w:szCs w:val="28"/>
        </w:rPr>
        <w:t xml:space="preserve"> </w:t>
      </w:r>
      <w:r w:rsidRPr="00FD6F27">
        <w:rPr>
          <w:sz w:val="28"/>
          <w:szCs w:val="28"/>
        </w:rPr>
        <w:t xml:space="preserve">оценок обучающегося по предмету не ниже «2» и не выше «2,4» балла;  </w:t>
      </w:r>
    </w:p>
    <w:p w:rsidR="00FB484C" w:rsidRPr="00FD6F27" w:rsidRDefault="00FB484C" w:rsidP="001E4ED1">
      <w:pPr>
        <w:spacing w:before="100" w:beforeAutospacing="1" w:after="100" w:afterAutospacing="1"/>
        <w:ind w:left="426"/>
        <w:contextualSpacing/>
        <w:jc w:val="both"/>
        <w:rPr>
          <w:sz w:val="28"/>
          <w:szCs w:val="28"/>
        </w:rPr>
      </w:pPr>
      <w:r w:rsidRPr="00FD6F27">
        <w:rPr>
          <w:sz w:val="28"/>
          <w:szCs w:val="28"/>
        </w:rPr>
        <w:t xml:space="preserve">- «3» балла выставляется, если средний балл </w:t>
      </w:r>
      <w:r w:rsidR="00FD6F27">
        <w:rPr>
          <w:sz w:val="28"/>
          <w:szCs w:val="28"/>
        </w:rPr>
        <w:t>триместровых/семестровых</w:t>
      </w:r>
      <w:r w:rsidR="00FD6F27" w:rsidRPr="00FD6F27">
        <w:rPr>
          <w:sz w:val="28"/>
          <w:szCs w:val="28"/>
        </w:rPr>
        <w:t xml:space="preserve"> </w:t>
      </w:r>
      <w:r w:rsidRPr="00FD6F27">
        <w:rPr>
          <w:sz w:val="28"/>
          <w:szCs w:val="28"/>
        </w:rPr>
        <w:t xml:space="preserve">оценок обучающегося по предмету не ниже «2,5» и не выше «3,4» баллов;  </w:t>
      </w:r>
    </w:p>
    <w:p w:rsidR="00FB484C" w:rsidRPr="00FD6F27" w:rsidRDefault="00FB484C" w:rsidP="001E4ED1">
      <w:pPr>
        <w:spacing w:before="100" w:beforeAutospacing="1" w:after="100" w:afterAutospacing="1"/>
        <w:ind w:left="426"/>
        <w:contextualSpacing/>
        <w:jc w:val="both"/>
        <w:rPr>
          <w:sz w:val="28"/>
          <w:szCs w:val="28"/>
        </w:rPr>
      </w:pPr>
      <w:r w:rsidRPr="00FD6F27">
        <w:rPr>
          <w:sz w:val="28"/>
          <w:szCs w:val="28"/>
        </w:rPr>
        <w:t xml:space="preserve">- «4» балла выставляется, если средний балл текущих </w:t>
      </w:r>
      <w:r w:rsidR="00FD6F27">
        <w:rPr>
          <w:sz w:val="28"/>
          <w:szCs w:val="28"/>
        </w:rPr>
        <w:t>триместровых/семестровых</w:t>
      </w:r>
      <w:r w:rsidRPr="00FD6F27">
        <w:rPr>
          <w:sz w:val="28"/>
          <w:szCs w:val="28"/>
        </w:rPr>
        <w:t xml:space="preserve"> оценок обучающегося не ниже</w:t>
      </w:r>
      <w:r w:rsidR="00FD6F27">
        <w:rPr>
          <w:sz w:val="28"/>
          <w:szCs w:val="28"/>
        </w:rPr>
        <w:t xml:space="preserve"> «3,5» и не выше «4,4» баллов;</w:t>
      </w:r>
    </w:p>
    <w:p w:rsidR="00FB484C" w:rsidRPr="00FD6F27" w:rsidRDefault="00FB484C" w:rsidP="001E4ED1">
      <w:pPr>
        <w:spacing w:before="100" w:beforeAutospacing="1" w:after="100" w:afterAutospacing="1"/>
        <w:ind w:left="426"/>
        <w:contextualSpacing/>
        <w:jc w:val="both"/>
        <w:rPr>
          <w:sz w:val="28"/>
          <w:szCs w:val="28"/>
        </w:rPr>
      </w:pPr>
      <w:r w:rsidRPr="00FD6F27">
        <w:rPr>
          <w:sz w:val="28"/>
          <w:szCs w:val="28"/>
        </w:rPr>
        <w:t xml:space="preserve">- «5» балл выставляется, если средний балл текущих за </w:t>
      </w:r>
      <w:r w:rsidR="00FD6F27">
        <w:rPr>
          <w:sz w:val="28"/>
          <w:szCs w:val="28"/>
        </w:rPr>
        <w:t>триместр/семестр</w:t>
      </w:r>
      <w:r w:rsidR="00FD6F27" w:rsidRPr="00FD6F27">
        <w:rPr>
          <w:sz w:val="28"/>
          <w:szCs w:val="28"/>
        </w:rPr>
        <w:t xml:space="preserve"> </w:t>
      </w:r>
      <w:r w:rsidRPr="00FD6F27">
        <w:rPr>
          <w:sz w:val="28"/>
          <w:szCs w:val="28"/>
        </w:rPr>
        <w:t>оценок обучающегося по предмету не н</w:t>
      </w:r>
      <w:r w:rsidR="00FD6F27">
        <w:rPr>
          <w:sz w:val="28"/>
          <w:szCs w:val="28"/>
        </w:rPr>
        <w:t>иже «4,5» и не выше «5» баллов.</w:t>
      </w:r>
    </w:p>
    <w:p w:rsidR="00FB484C" w:rsidRDefault="00FB484C" w:rsidP="00FB484C">
      <w:pPr>
        <w:numPr>
          <w:ilvl w:val="1"/>
          <w:numId w:val="4"/>
        </w:numPr>
        <w:spacing w:before="100" w:beforeAutospacing="1" w:after="100" w:afterAutospacing="1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FD6F27">
        <w:rPr>
          <w:sz w:val="28"/>
          <w:szCs w:val="28"/>
        </w:rPr>
        <w:t>триместров/семестров</w:t>
      </w:r>
      <w:r w:rsidR="00FD6F27" w:rsidRPr="00FD6F2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можно выставить «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/а» (не аттестован), если он имеет медицинский документ, удостоверяющий противопоказания к определенным предметам учебного плана образовательного учреждения. </w:t>
      </w:r>
    </w:p>
    <w:p w:rsidR="00FB484C" w:rsidRDefault="00FD6F27" w:rsidP="00FB484C">
      <w:pPr>
        <w:numPr>
          <w:ilvl w:val="1"/>
          <w:numId w:val="4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 итоговым</w:t>
      </w:r>
      <w:r w:rsidR="00FB484C">
        <w:rPr>
          <w:sz w:val="28"/>
          <w:szCs w:val="28"/>
        </w:rPr>
        <w:t xml:space="preserve"> оцениванием также понимается выставление </w:t>
      </w:r>
      <w:proofErr w:type="gramStart"/>
      <w:r w:rsidR="00FB484C">
        <w:rPr>
          <w:sz w:val="28"/>
          <w:szCs w:val="28"/>
        </w:rPr>
        <w:t>обучающемуся</w:t>
      </w:r>
      <w:proofErr w:type="gramEnd"/>
      <w:r w:rsidR="00FB484C">
        <w:rPr>
          <w:sz w:val="28"/>
          <w:szCs w:val="28"/>
        </w:rPr>
        <w:t xml:space="preserve"> балльного результата по окон</w:t>
      </w:r>
      <w:r w:rsidR="0093209F">
        <w:rPr>
          <w:sz w:val="28"/>
          <w:szCs w:val="28"/>
        </w:rPr>
        <w:t>чании</w:t>
      </w:r>
      <w:r w:rsidR="00FB484C">
        <w:rPr>
          <w:sz w:val="28"/>
          <w:szCs w:val="28"/>
        </w:rPr>
        <w:t xml:space="preserve"> освоения им основной образовательной программы общего образ</w:t>
      </w:r>
      <w:r>
        <w:rPr>
          <w:sz w:val="28"/>
          <w:szCs w:val="28"/>
        </w:rPr>
        <w:t>ования соответствующего уровня.</w:t>
      </w:r>
    </w:p>
    <w:p w:rsidR="00FB484C" w:rsidRDefault="00FB484C" w:rsidP="00FB484C">
      <w:pPr>
        <w:numPr>
          <w:ilvl w:val="1"/>
          <w:numId w:val="4"/>
        </w:numPr>
        <w:spacing w:before="100" w:beforeAutospacing="1" w:after="100" w:afterAutospacing="1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Итоговое оценивание обучающегося по результатам обучения в начальной школе, выставляется по окончанию 4 класса по каждому предмету учебного плана </w:t>
      </w:r>
      <w:r w:rsidR="00457F2D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отдельно.</w:t>
      </w:r>
    </w:p>
    <w:p w:rsidR="00FB484C" w:rsidRDefault="00FB484C" w:rsidP="00FB484C">
      <w:pPr>
        <w:numPr>
          <w:ilvl w:val="1"/>
          <w:numId w:val="4"/>
        </w:numPr>
        <w:spacing w:before="100" w:beforeAutospacing="1" w:after="100" w:afterAutospacing="1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Итоговое оценивание по результатам обучения в начальной школе осуществляется по пятибал</w:t>
      </w:r>
      <w:r w:rsidR="00FD6F27">
        <w:rPr>
          <w:sz w:val="28"/>
          <w:szCs w:val="28"/>
        </w:rPr>
        <w:t xml:space="preserve">льной или зачетной системе: - </w:t>
      </w:r>
      <w:r>
        <w:rPr>
          <w:sz w:val="28"/>
          <w:szCs w:val="28"/>
        </w:rPr>
        <w:t>«зачет» выставляется, если обучающийся освоил программу по предмету учебного плана, по которому решением педагогического совета не предполагается балльное оценивание;</w:t>
      </w:r>
    </w:p>
    <w:p w:rsidR="00FB484C" w:rsidRDefault="00FB484C" w:rsidP="00FB484C">
      <w:pPr>
        <w:spacing w:before="100" w:beforeAutospacing="1" w:after="100" w:afterAutospacing="1"/>
        <w:ind w:left="78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«1» балл выставляется, если обучающийся со второго класса </w:t>
      </w:r>
      <w:r w:rsidR="00FD6F27">
        <w:rPr>
          <w:sz w:val="28"/>
          <w:szCs w:val="28"/>
        </w:rPr>
        <w:t xml:space="preserve">(начиная с декабря месяца) </w:t>
      </w:r>
      <w:r>
        <w:rPr>
          <w:sz w:val="28"/>
          <w:szCs w:val="28"/>
        </w:rPr>
        <w:t xml:space="preserve">по данному предмету имеет «1» балл; </w:t>
      </w:r>
    </w:p>
    <w:p w:rsidR="00FB484C" w:rsidRDefault="00FB484C" w:rsidP="00FB484C">
      <w:pPr>
        <w:spacing w:before="100" w:beforeAutospacing="1" w:after="100" w:afterAutospacing="1"/>
        <w:ind w:left="78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«2» балла выставляется, если средний балл со второго класса </w:t>
      </w:r>
      <w:r w:rsidR="00FD6F27">
        <w:rPr>
          <w:sz w:val="28"/>
          <w:szCs w:val="28"/>
        </w:rPr>
        <w:t xml:space="preserve">(начиная с декабря месяца) </w:t>
      </w:r>
      <w:r>
        <w:rPr>
          <w:sz w:val="28"/>
          <w:szCs w:val="28"/>
        </w:rPr>
        <w:t xml:space="preserve">за все года обучения в начальной школе по предмету был не ниже «2» и не выше «2,4» балла;  </w:t>
      </w:r>
    </w:p>
    <w:p w:rsidR="00FB484C" w:rsidRDefault="00FB484C" w:rsidP="00FB484C">
      <w:pPr>
        <w:spacing w:before="100" w:beforeAutospacing="1" w:after="100" w:afterAutospacing="1"/>
        <w:ind w:left="78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«3» балла выставляется, если средний балл со второго класса</w:t>
      </w:r>
      <w:r w:rsidR="00FD6F27">
        <w:rPr>
          <w:sz w:val="28"/>
          <w:szCs w:val="28"/>
        </w:rPr>
        <w:t xml:space="preserve"> (начиная с декабря месяца)</w:t>
      </w:r>
      <w:r>
        <w:rPr>
          <w:sz w:val="28"/>
          <w:szCs w:val="28"/>
        </w:rPr>
        <w:t xml:space="preserve"> за все года обучения в начальной школе по предмету был не ниже</w:t>
      </w:r>
      <w:r w:rsidR="00FD6F27">
        <w:rPr>
          <w:sz w:val="28"/>
          <w:szCs w:val="28"/>
        </w:rPr>
        <w:t xml:space="preserve"> «2,5» и не выше «3,4» баллов;</w:t>
      </w:r>
    </w:p>
    <w:p w:rsidR="00FB484C" w:rsidRDefault="00FB484C" w:rsidP="00FB484C">
      <w:pPr>
        <w:spacing w:before="100" w:beforeAutospacing="1" w:after="100" w:afterAutospacing="1"/>
        <w:ind w:left="78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«4» балла выставляется, если средний балл со второго класса </w:t>
      </w:r>
      <w:r w:rsidR="00FD6F27">
        <w:rPr>
          <w:sz w:val="28"/>
          <w:szCs w:val="28"/>
        </w:rPr>
        <w:t xml:space="preserve">(начиная с декабря месяца) </w:t>
      </w:r>
      <w:r>
        <w:rPr>
          <w:sz w:val="28"/>
          <w:szCs w:val="28"/>
        </w:rPr>
        <w:t>за все года обучения в начальной школе по предмету был не ниже</w:t>
      </w:r>
      <w:r w:rsidR="00FD6F27">
        <w:rPr>
          <w:sz w:val="28"/>
          <w:szCs w:val="28"/>
        </w:rPr>
        <w:t xml:space="preserve"> «3,5» и не выше «4,4» баллов;</w:t>
      </w:r>
    </w:p>
    <w:p w:rsidR="00FB484C" w:rsidRDefault="00FB484C" w:rsidP="00FB484C">
      <w:pPr>
        <w:spacing w:before="100" w:beforeAutospacing="1" w:after="100" w:afterAutospacing="1"/>
        <w:ind w:left="78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«5» балл выставляется, если средний балл со второго класса </w:t>
      </w:r>
      <w:r w:rsidR="00FD6F27">
        <w:rPr>
          <w:sz w:val="28"/>
          <w:szCs w:val="28"/>
        </w:rPr>
        <w:t xml:space="preserve">(начиная с декабря месяца) </w:t>
      </w:r>
      <w:r>
        <w:rPr>
          <w:sz w:val="28"/>
          <w:szCs w:val="28"/>
        </w:rPr>
        <w:t>за все года обучения в начальной школе по предмету был не н</w:t>
      </w:r>
      <w:r w:rsidR="00FD6F27">
        <w:rPr>
          <w:sz w:val="28"/>
          <w:szCs w:val="28"/>
        </w:rPr>
        <w:t>иже «4,5» и не выше «5» баллов.</w:t>
      </w:r>
    </w:p>
    <w:p w:rsidR="00FB484C" w:rsidRDefault="00FD6F27" w:rsidP="00FB484C">
      <w:pPr>
        <w:numPr>
          <w:ilvl w:val="1"/>
          <w:numId w:val="4"/>
        </w:numPr>
        <w:spacing w:before="100" w:beforeAutospacing="1" w:after="100" w:afterAutospacing="1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</w:t>
      </w:r>
      <w:r w:rsidR="00FB484C">
        <w:rPr>
          <w:sz w:val="28"/>
          <w:szCs w:val="28"/>
        </w:rPr>
        <w:t xml:space="preserve"> обучения в начальной школе </w:t>
      </w:r>
      <w:proofErr w:type="gramStart"/>
      <w:r w:rsidR="00FB484C">
        <w:rPr>
          <w:sz w:val="28"/>
          <w:szCs w:val="28"/>
        </w:rPr>
        <w:t>обучающемуся</w:t>
      </w:r>
      <w:proofErr w:type="gramEnd"/>
      <w:r w:rsidR="00FB484C">
        <w:rPr>
          <w:sz w:val="28"/>
          <w:szCs w:val="28"/>
        </w:rPr>
        <w:t xml:space="preserve"> можно выставить «</w:t>
      </w:r>
      <w:proofErr w:type="spellStart"/>
      <w:r w:rsidR="00FB484C">
        <w:rPr>
          <w:sz w:val="28"/>
          <w:szCs w:val="28"/>
        </w:rPr>
        <w:t>н</w:t>
      </w:r>
      <w:proofErr w:type="spellEnd"/>
      <w:r w:rsidR="00FB484C">
        <w:rPr>
          <w:sz w:val="28"/>
          <w:szCs w:val="28"/>
        </w:rPr>
        <w:t xml:space="preserve">/а» (не аттестован), если он имеет медицинский документ, удостоверяющий противопоказания к определенным предметам учебного плана </w:t>
      </w:r>
      <w:r w:rsidR="00457F2D">
        <w:rPr>
          <w:sz w:val="28"/>
          <w:szCs w:val="28"/>
        </w:rPr>
        <w:t>Учреждения</w:t>
      </w:r>
      <w:r>
        <w:rPr>
          <w:sz w:val="28"/>
          <w:szCs w:val="28"/>
        </w:rPr>
        <w:t>.</w:t>
      </w:r>
    </w:p>
    <w:p w:rsidR="00FB484C" w:rsidRDefault="00FB484C" w:rsidP="00FD6F27">
      <w:pPr>
        <w:numPr>
          <w:ilvl w:val="1"/>
          <w:numId w:val="4"/>
        </w:num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Итоговое оценивание обучающегося отдельно по каждому предмету учебного плана по результатам освоения основной образовательной </w:t>
      </w:r>
      <w:r>
        <w:rPr>
          <w:sz w:val="28"/>
          <w:szCs w:val="28"/>
        </w:rPr>
        <w:lastRenderedPageBreak/>
        <w:t xml:space="preserve">программы соответствующего уровня в 9 и 11 классах осуществляется по пятибалльной и зачетной системе: </w:t>
      </w:r>
    </w:p>
    <w:p w:rsidR="00FB484C" w:rsidRDefault="00FB484C" w:rsidP="00FD6F2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«зачет» выставляется, если обучающийся по предмету (</w:t>
      </w:r>
      <w:r w:rsidR="00457F2D">
        <w:rPr>
          <w:sz w:val="28"/>
          <w:szCs w:val="28"/>
        </w:rPr>
        <w:t>курсу по выбору или</w:t>
      </w:r>
      <w:r>
        <w:rPr>
          <w:sz w:val="28"/>
          <w:szCs w:val="28"/>
        </w:rPr>
        <w:t xml:space="preserve"> элективному курсу) учебного плана Учреждения имеет «зачет»;</w:t>
      </w:r>
    </w:p>
    <w:p w:rsidR="00FB484C" w:rsidRDefault="00FB484C" w:rsidP="00FD6F2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«1» балл выставляется, если обучающийся за все года </w:t>
      </w:r>
      <w:proofErr w:type="gramStart"/>
      <w:r>
        <w:rPr>
          <w:sz w:val="28"/>
          <w:szCs w:val="28"/>
        </w:rPr>
        <w:t>обучения по предмету</w:t>
      </w:r>
      <w:proofErr w:type="gramEnd"/>
      <w:r>
        <w:rPr>
          <w:sz w:val="28"/>
          <w:szCs w:val="28"/>
        </w:rPr>
        <w:t xml:space="preserve"> учебного плана </w:t>
      </w:r>
      <w:r w:rsidR="00457F2D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получал «1» балл; </w:t>
      </w:r>
    </w:p>
    <w:p w:rsidR="00FB484C" w:rsidRDefault="00FB484C" w:rsidP="00FD6F2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«2» балла выставляется, если средний балл за все года </w:t>
      </w:r>
      <w:proofErr w:type="gramStart"/>
      <w:r>
        <w:rPr>
          <w:sz w:val="28"/>
          <w:szCs w:val="28"/>
        </w:rPr>
        <w:t>обучения по предмету</w:t>
      </w:r>
      <w:proofErr w:type="gramEnd"/>
      <w:r>
        <w:rPr>
          <w:sz w:val="28"/>
          <w:szCs w:val="28"/>
        </w:rPr>
        <w:t xml:space="preserve"> учебного плана </w:t>
      </w:r>
      <w:r w:rsidR="00457F2D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был не ниже «2» и не выше «2,4» балла;  </w:t>
      </w:r>
    </w:p>
    <w:p w:rsidR="00FB484C" w:rsidRDefault="00FB484C" w:rsidP="00FD6F2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«3» балла выставляется, если средний балл за все года </w:t>
      </w:r>
      <w:proofErr w:type="gramStart"/>
      <w:r>
        <w:rPr>
          <w:sz w:val="28"/>
          <w:szCs w:val="28"/>
        </w:rPr>
        <w:t>обучения по предмету</w:t>
      </w:r>
      <w:proofErr w:type="gramEnd"/>
      <w:r>
        <w:rPr>
          <w:sz w:val="28"/>
          <w:szCs w:val="28"/>
        </w:rPr>
        <w:t xml:space="preserve"> учебного плана </w:t>
      </w:r>
      <w:r w:rsidR="00457F2D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был не ниже</w:t>
      </w:r>
      <w:r w:rsidR="00457F2D">
        <w:rPr>
          <w:sz w:val="28"/>
          <w:szCs w:val="28"/>
        </w:rPr>
        <w:t xml:space="preserve"> «2,5» и не выше «3,4» баллов;</w:t>
      </w:r>
    </w:p>
    <w:p w:rsidR="00FB484C" w:rsidRDefault="00FB484C" w:rsidP="00FD6F2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«4» балла выставляется, если средний балл за все года </w:t>
      </w:r>
      <w:proofErr w:type="gramStart"/>
      <w:r>
        <w:rPr>
          <w:sz w:val="28"/>
          <w:szCs w:val="28"/>
        </w:rPr>
        <w:t>обучения по предмету</w:t>
      </w:r>
      <w:proofErr w:type="gramEnd"/>
      <w:r>
        <w:rPr>
          <w:sz w:val="28"/>
          <w:szCs w:val="28"/>
        </w:rPr>
        <w:t xml:space="preserve"> учебного плана </w:t>
      </w:r>
      <w:r w:rsidR="00457F2D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был не ниже</w:t>
      </w:r>
      <w:r w:rsidR="00457F2D">
        <w:rPr>
          <w:sz w:val="28"/>
          <w:szCs w:val="28"/>
        </w:rPr>
        <w:t xml:space="preserve"> «3,5» и не выше «4,4» баллов;</w:t>
      </w:r>
    </w:p>
    <w:p w:rsidR="00FB484C" w:rsidRDefault="00FB484C" w:rsidP="00FD6F2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«5» балл выставляется, если средний балл за все года </w:t>
      </w:r>
      <w:proofErr w:type="gramStart"/>
      <w:r>
        <w:rPr>
          <w:sz w:val="28"/>
          <w:szCs w:val="28"/>
        </w:rPr>
        <w:t>обучения по предмету</w:t>
      </w:r>
      <w:proofErr w:type="gramEnd"/>
      <w:r>
        <w:rPr>
          <w:sz w:val="28"/>
          <w:szCs w:val="28"/>
        </w:rPr>
        <w:t xml:space="preserve"> учебного плана </w:t>
      </w:r>
      <w:r w:rsidR="00457F2D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был не н</w:t>
      </w:r>
      <w:r w:rsidR="00457F2D">
        <w:rPr>
          <w:sz w:val="28"/>
          <w:szCs w:val="28"/>
        </w:rPr>
        <w:t>иже «4,5» и не выше «5» баллов;</w:t>
      </w:r>
    </w:p>
    <w:p w:rsidR="00FB484C" w:rsidRDefault="00FB484C" w:rsidP="00FD6F27">
      <w:pPr>
        <w:numPr>
          <w:ilvl w:val="1"/>
          <w:numId w:val="4"/>
        </w:numPr>
        <w:ind w:left="426" w:hanging="426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итогам обучения на</w:t>
      </w:r>
      <w:r w:rsidR="00FD6F27">
        <w:rPr>
          <w:sz w:val="28"/>
          <w:szCs w:val="28"/>
        </w:rPr>
        <w:t xml:space="preserve"> ступенях основного общего и среднего </w:t>
      </w:r>
      <w:r>
        <w:rPr>
          <w:sz w:val="28"/>
          <w:szCs w:val="28"/>
        </w:rPr>
        <w:t>общего образования обучающемуся можно выставить «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/а» (не аттестован), если он имеет медицинский документ, удостоверяющий противопоказания к обучению по отдельным предметам учебного пл</w:t>
      </w:r>
      <w:r w:rsidR="0093209F">
        <w:rPr>
          <w:sz w:val="28"/>
          <w:szCs w:val="28"/>
        </w:rPr>
        <w:t>ана образовательной организации.</w:t>
      </w:r>
      <w:proofErr w:type="gramEnd"/>
    </w:p>
    <w:p w:rsidR="00FB484C" w:rsidRPr="001E4ED1" w:rsidRDefault="00FB484C" w:rsidP="00FB484C">
      <w:pPr>
        <w:spacing w:before="100" w:beforeAutospacing="1" w:after="100" w:afterAutospacing="1"/>
        <w:ind w:left="360"/>
        <w:contextualSpacing/>
        <w:jc w:val="both"/>
        <w:rPr>
          <w:sz w:val="28"/>
          <w:szCs w:val="28"/>
        </w:rPr>
      </w:pPr>
    </w:p>
    <w:p w:rsidR="00FB484C" w:rsidRPr="001E4ED1" w:rsidRDefault="00FB484C" w:rsidP="00FB484C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FB484C" w:rsidRPr="0018232B" w:rsidRDefault="001E4ED1" w:rsidP="0018232B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FB484C" w:rsidRPr="001E4ED1">
        <w:rPr>
          <w:b/>
          <w:sz w:val="28"/>
          <w:szCs w:val="28"/>
        </w:rPr>
        <w:t>Осуществление индивидуального учета рез</w:t>
      </w:r>
      <w:r w:rsidRPr="001E4ED1">
        <w:rPr>
          <w:b/>
          <w:sz w:val="28"/>
          <w:szCs w:val="28"/>
        </w:rPr>
        <w:t xml:space="preserve">ультатов освоения </w:t>
      </w:r>
      <w:proofErr w:type="gramStart"/>
      <w:r w:rsidRPr="001E4ED1">
        <w:rPr>
          <w:b/>
          <w:sz w:val="28"/>
          <w:szCs w:val="28"/>
        </w:rPr>
        <w:t>обучающимися</w:t>
      </w:r>
      <w:proofErr w:type="gramEnd"/>
      <w:r w:rsidRPr="001E4ED1">
        <w:rPr>
          <w:b/>
          <w:sz w:val="28"/>
          <w:szCs w:val="28"/>
        </w:rPr>
        <w:t xml:space="preserve"> </w:t>
      </w:r>
      <w:r w:rsidR="00FB484C" w:rsidRPr="001E4ED1">
        <w:rPr>
          <w:b/>
          <w:sz w:val="28"/>
          <w:szCs w:val="28"/>
        </w:rPr>
        <w:t>образовательных программ</w:t>
      </w:r>
    </w:p>
    <w:p w:rsidR="00FB484C" w:rsidRDefault="00FB484C" w:rsidP="00FB484C">
      <w:pPr>
        <w:numPr>
          <w:ilvl w:val="1"/>
          <w:numId w:val="5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учет результатов освоения обучающимся основной образовательной программы осуществляется на бумажных и электронных носителях в формах у</w:t>
      </w:r>
      <w:r w:rsidR="0018232B">
        <w:rPr>
          <w:sz w:val="28"/>
          <w:szCs w:val="28"/>
        </w:rPr>
        <w:t>твержденных приказом директора Учреждения</w:t>
      </w:r>
      <w:r>
        <w:rPr>
          <w:sz w:val="28"/>
          <w:szCs w:val="28"/>
        </w:rPr>
        <w:t>.</w:t>
      </w:r>
    </w:p>
    <w:p w:rsidR="00FB484C" w:rsidRDefault="00FB484C" w:rsidP="00FB484C">
      <w:pPr>
        <w:numPr>
          <w:ilvl w:val="1"/>
          <w:numId w:val="5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обязательным бумажным носителям индивидуального учета результатов освоения обучающимся основной образовательной программы относятся классные журналы, личные дела обучающихся, книги выдачи аттестатов об окончании основного </w:t>
      </w:r>
      <w:r w:rsidR="0018232B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 xml:space="preserve">и среднего </w:t>
      </w:r>
      <w:r w:rsidR="0018232B">
        <w:rPr>
          <w:sz w:val="28"/>
          <w:szCs w:val="28"/>
        </w:rPr>
        <w:t>общего образования.</w:t>
      </w:r>
    </w:p>
    <w:p w:rsidR="00FB484C" w:rsidRDefault="00FB484C" w:rsidP="00FB484C">
      <w:pPr>
        <w:numPr>
          <w:ilvl w:val="1"/>
          <w:numId w:val="5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классных журналах отражается балльное текущее, промежуточное </w:t>
      </w:r>
      <w:r w:rsidR="0018232B">
        <w:rPr>
          <w:sz w:val="28"/>
          <w:szCs w:val="28"/>
        </w:rPr>
        <w:t>и итоговое (годовое) оценивание</w:t>
      </w:r>
      <w:r>
        <w:rPr>
          <w:sz w:val="28"/>
          <w:szCs w:val="28"/>
        </w:rPr>
        <w:t xml:space="preserve"> результатов освоения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основной образовательной программы. </w:t>
      </w:r>
    </w:p>
    <w:p w:rsidR="00FB484C" w:rsidRDefault="00FB484C" w:rsidP="00FB484C">
      <w:pPr>
        <w:numPr>
          <w:ilvl w:val="1"/>
          <w:numId w:val="5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исправлений в промежуточные и итоговые результаты по предметам в классном журнале оформляется в виде записи с указанием соответствующей оценки цифрой и прописью, подписи исправившего результата педагога, </w:t>
      </w:r>
      <w:r w:rsidRPr="009B4BD9">
        <w:rPr>
          <w:sz w:val="28"/>
          <w:szCs w:val="28"/>
        </w:rPr>
        <w:t>печати предназначенной</w:t>
      </w:r>
      <w:r>
        <w:rPr>
          <w:sz w:val="28"/>
          <w:szCs w:val="28"/>
        </w:rPr>
        <w:t xml:space="preserve"> для документов </w:t>
      </w:r>
      <w:r w:rsidR="0018232B">
        <w:rPr>
          <w:sz w:val="28"/>
          <w:szCs w:val="28"/>
        </w:rPr>
        <w:t>Учреждения.</w:t>
      </w:r>
    </w:p>
    <w:p w:rsidR="00FB484C" w:rsidRDefault="00FB484C" w:rsidP="00FB484C">
      <w:pPr>
        <w:numPr>
          <w:ilvl w:val="1"/>
          <w:numId w:val="5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личном деле выставляются итоговые результаты обучающегося по предметам учебного плана соответствующей основной образовательной </w:t>
      </w:r>
      <w:r>
        <w:rPr>
          <w:sz w:val="28"/>
          <w:szCs w:val="28"/>
        </w:rPr>
        <w:lastRenderedPageBreak/>
        <w:t xml:space="preserve">программы. Итоговые результаты обучающегося по каждому году обучения заверяются одной печатью предназначенной для документов </w:t>
      </w:r>
      <w:r w:rsidR="0018232B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и подписью классного руководителя.</w:t>
      </w:r>
    </w:p>
    <w:p w:rsidR="00FB484C" w:rsidRDefault="00FB484C" w:rsidP="00FB484C">
      <w:pPr>
        <w:numPr>
          <w:ilvl w:val="1"/>
          <w:numId w:val="5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Личное дело при переводе обучающегося в другую образо</w:t>
      </w:r>
      <w:r w:rsidR="0018232B">
        <w:rPr>
          <w:sz w:val="28"/>
          <w:szCs w:val="28"/>
        </w:rPr>
        <w:t xml:space="preserve">вательную организацию отдается </w:t>
      </w:r>
      <w:r>
        <w:rPr>
          <w:sz w:val="28"/>
          <w:szCs w:val="28"/>
        </w:rPr>
        <w:t>его родителю (законному представителю) согл</w:t>
      </w:r>
      <w:r w:rsidR="0018232B">
        <w:rPr>
          <w:sz w:val="28"/>
          <w:szCs w:val="28"/>
        </w:rPr>
        <w:t>асно заявлению на имя директора Учреждения</w:t>
      </w:r>
      <w:r>
        <w:rPr>
          <w:sz w:val="28"/>
          <w:szCs w:val="28"/>
        </w:rPr>
        <w:t>.</w:t>
      </w:r>
    </w:p>
    <w:p w:rsidR="00FB484C" w:rsidRDefault="00FB484C" w:rsidP="00FB484C">
      <w:pPr>
        <w:numPr>
          <w:ilvl w:val="1"/>
          <w:numId w:val="5"/>
        </w:numPr>
        <w:spacing w:before="100" w:beforeAutospacing="1" w:after="100" w:afterAutospacing="1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Результаты итогового оценивания обучающегося по предметам учебного плана по окончанию </w:t>
      </w:r>
      <w:r w:rsidR="0018232B">
        <w:rPr>
          <w:sz w:val="28"/>
          <w:szCs w:val="28"/>
        </w:rPr>
        <w:t>основного общего</w:t>
      </w:r>
      <w:r>
        <w:rPr>
          <w:sz w:val="28"/>
          <w:szCs w:val="28"/>
        </w:rPr>
        <w:t xml:space="preserve"> и среднего общего образования в 9 и 11 классах заносятся в книгу выдачи аттестатов за курс о</w:t>
      </w:r>
      <w:r w:rsidR="00FD6F27">
        <w:rPr>
          <w:sz w:val="28"/>
          <w:szCs w:val="28"/>
        </w:rPr>
        <w:t>сновного общего</w:t>
      </w:r>
      <w:r>
        <w:rPr>
          <w:sz w:val="28"/>
          <w:szCs w:val="28"/>
        </w:rPr>
        <w:t xml:space="preserve"> и среднего </w:t>
      </w:r>
      <w:r w:rsidR="00FD6F27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 xml:space="preserve">образования и выставляются в аттестат о соответствующем образовании </w:t>
      </w:r>
    </w:p>
    <w:p w:rsidR="00FB484C" w:rsidRDefault="00FB484C" w:rsidP="00FB484C">
      <w:pPr>
        <w:numPr>
          <w:ilvl w:val="1"/>
          <w:numId w:val="5"/>
        </w:numPr>
        <w:spacing w:before="100" w:beforeAutospacing="1" w:after="100" w:afterAutospacing="1"/>
        <w:ind w:left="426" w:hanging="426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обязательным бумажным и электронным носителям индивидуального учета результатов освоения обучающимся основной образовательной программы относятся личные и электронные дневники обучающихся, тетради для контрольных работ, а также другие бумажные и электронные персонифицированные носители.</w:t>
      </w:r>
      <w:proofErr w:type="gramEnd"/>
    </w:p>
    <w:p w:rsidR="00EB1652" w:rsidRDefault="00FB484C" w:rsidP="00FB484C">
      <w:pPr>
        <w:numPr>
          <w:ilvl w:val="1"/>
          <w:numId w:val="5"/>
        </w:numPr>
        <w:spacing w:before="100" w:beforeAutospacing="1" w:after="100" w:afterAutospacing="1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(использование) необязательных бумажных и электронных носителей индивидуального учета результатов освоения обучающимся основной образовательной программы может определяться решением администрации </w:t>
      </w:r>
      <w:r w:rsidR="00FD6F27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чреждения, педагогом, решением методического </w:t>
      </w:r>
      <w:r w:rsidR="00FD6F27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или педагогического совета, заместителя директора </w:t>
      </w:r>
      <w:r w:rsidR="00FD6F27">
        <w:rPr>
          <w:sz w:val="28"/>
          <w:szCs w:val="28"/>
        </w:rPr>
        <w:t>У</w:t>
      </w:r>
      <w:r>
        <w:rPr>
          <w:sz w:val="28"/>
          <w:szCs w:val="28"/>
        </w:rPr>
        <w:t>чреждения, родительским собранием.</w:t>
      </w:r>
    </w:p>
    <w:p w:rsidR="00741363" w:rsidRDefault="00741363" w:rsidP="0074136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741363" w:rsidRPr="009513BC" w:rsidRDefault="00741363" w:rsidP="00741363">
      <w:pPr>
        <w:shd w:val="clear" w:color="auto" w:fill="FFFFFF"/>
        <w:jc w:val="center"/>
        <w:rPr>
          <w:sz w:val="28"/>
          <w:szCs w:val="28"/>
        </w:rPr>
      </w:pPr>
      <w:r w:rsidRPr="009513BC">
        <w:rPr>
          <w:b/>
          <w:bCs/>
          <w:sz w:val="28"/>
          <w:szCs w:val="28"/>
        </w:rPr>
        <w:t xml:space="preserve">6. Порядок хранения в архивах результатов освоения </w:t>
      </w:r>
      <w:proofErr w:type="gramStart"/>
      <w:r w:rsidRPr="009513BC">
        <w:rPr>
          <w:b/>
          <w:bCs/>
          <w:sz w:val="28"/>
          <w:szCs w:val="28"/>
        </w:rPr>
        <w:t>обучающимися</w:t>
      </w:r>
      <w:proofErr w:type="gramEnd"/>
    </w:p>
    <w:p w:rsidR="00741363" w:rsidRPr="009513BC" w:rsidRDefault="00741363" w:rsidP="00741363">
      <w:pPr>
        <w:shd w:val="clear" w:color="auto" w:fill="FFFFFF"/>
        <w:ind w:right="10"/>
        <w:jc w:val="center"/>
        <w:rPr>
          <w:sz w:val="28"/>
          <w:szCs w:val="28"/>
        </w:rPr>
      </w:pPr>
      <w:r w:rsidRPr="009513BC">
        <w:rPr>
          <w:b/>
          <w:bCs/>
          <w:sz w:val="28"/>
          <w:szCs w:val="28"/>
        </w:rPr>
        <w:t>образовательных программ</w:t>
      </w:r>
    </w:p>
    <w:p w:rsidR="00741363" w:rsidRPr="009513BC" w:rsidRDefault="00741363" w:rsidP="00741363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spacing w:val="-6"/>
          <w:sz w:val="28"/>
          <w:szCs w:val="28"/>
        </w:rPr>
      </w:pPr>
      <w:r w:rsidRPr="009513BC">
        <w:rPr>
          <w:sz w:val="28"/>
          <w:szCs w:val="28"/>
        </w:rPr>
        <w:t xml:space="preserve">В архиве </w:t>
      </w:r>
      <w:r>
        <w:rPr>
          <w:sz w:val="28"/>
          <w:szCs w:val="28"/>
        </w:rPr>
        <w:t>Учреждения</w:t>
      </w:r>
      <w:r w:rsidRPr="009513BC">
        <w:rPr>
          <w:sz w:val="28"/>
          <w:szCs w:val="28"/>
        </w:rPr>
        <w:t xml:space="preserve"> хранятся: классный журнал, Книга учета бланков и выдачи аттестатов о среднем общем образовании, медалей; Книга учета бланков и выдачи аттестатов об основном общем образовании, личные дела обучающихся.</w:t>
      </w:r>
    </w:p>
    <w:p w:rsidR="00741363" w:rsidRPr="009513BC" w:rsidRDefault="00741363" w:rsidP="00741363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426" w:right="5" w:hanging="426"/>
        <w:jc w:val="both"/>
        <w:rPr>
          <w:spacing w:val="-6"/>
          <w:sz w:val="28"/>
          <w:szCs w:val="28"/>
        </w:rPr>
      </w:pPr>
      <w:r w:rsidRPr="009513BC">
        <w:rPr>
          <w:sz w:val="28"/>
          <w:szCs w:val="28"/>
        </w:rPr>
        <w:t xml:space="preserve">Классный журнал хранится в архиве </w:t>
      </w:r>
      <w:r>
        <w:rPr>
          <w:sz w:val="28"/>
          <w:szCs w:val="28"/>
        </w:rPr>
        <w:t>Учреждения</w:t>
      </w:r>
      <w:r w:rsidRPr="009513BC">
        <w:rPr>
          <w:sz w:val="28"/>
          <w:szCs w:val="28"/>
        </w:rPr>
        <w:t xml:space="preserve"> 5 лет. После 5-летнего хранения из журнала изымаются страницы со сводными данн</w:t>
      </w:r>
      <w:r>
        <w:rPr>
          <w:sz w:val="28"/>
          <w:szCs w:val="28"/>
        </w:rPr>
        <w:t>ыми успеваемости и переводе</w:t>
      </w:r>
      <w:r w:rsidR="00252244">
        <w:rPr>
          <w:sz w:val="28"/>
          <w:szCs w:val="28"/>
        </w:rPr>
        <w:t xml:space="preserve"> </w:t>
      </w:r>
      <w:proofErr w:type="gramStart"/>
      <w:r w:rsidR="00252244">
        <w:rPr>
          <w:sz w:val="28"/>
          <w:szCs w:val="28"/>
        </w:rPr>
        <w:t>обучающихся</w:t>
      </w:r>
      <w:proofErr w:type="gramEnd"/>
      <w:r w:rsidRPr="009513BC">
        <w:rPr>
          <w:sz w:val="28"/>
          <w:szCs w:val="28"/>
        </w:rPr>
        <w:t>. Сформированные дела хранятся не менее 25 лет.</w:t>
      </w:r>
    </w:p>
    <w:p w:rsidR="00741363" w:rsidRPr="009513BC" w:rsidRDefault="00741363" w:rsidP="00741363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426" w:right="10" w:hanging="426"/>
        <w:jc w:val="both"/>
        <w:rPr>
          <w:spacing w:val="-6"/>
          <w:sz w:val="28"/>
          <w:szCs w:val="28"/>
        </w:rPr>
      </w:pPr>
      <w:r w:rsidRPr="009513BC">
        <w:rPr>
          <w:spacing w:val="-1"/>
          <w:sz w:val="28"/>
          <w:szCs w:val="28"/>
        </w:rPr>
        <w:t xml:space="preserve">Книга учета бланков и выдачи аттестатов о среднем общем образовании, </w:t>
      </w:r>
      <w:r>
        <w:rPr>
          <w:sz w:val="28"/>
          <w:szCs w:val="28"/>
        </w:rPr>
        <w:t>медалях</w:t>
      </w:r>
      <w:r w:rsidRPr="009513BC">
        <w:rPr>
          <w:sz w:val="28"/>
          <w:szCs w:val="28"/>
        </w:rPr>
        <w:t xml:space="preserve"> хранится в архиве не менее 50 лет.</w:t>
      </w:r>
    </w:p>
    <w:p w:rsidR="00741363" w:rsidRPr="009513BC" w:rsidRDefault="00741363" w:rsidP="00741363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spacing w:val="-6"/>
          <w:sz w:val="28"/>
          <w:szCs w:val="28"/>
        </w:rPr>
      </w:pPr>
      <w:r w:rsidRPr="009513BC">
        <w:rPr>
          <w:sz w:val="28"/>
          <w:szCs w:val="28"/>
        </w:rPr>
        <w:t>Книга учета бланков и выдачи аттестатов об основном общем образовании хранится в архиве не менее 50 лет.</w:t>
      </w:r>
    </w:p>
    <w:p w:rsidR="00741363" w:rsidRPr="009513BC" w:rsidRDefault="00741363" w:rsidP="00741363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spacing w:val="-6"/>
          <w:sz w:val="28"/>
          <w:szCs w:val="28"/>
        </w:rPr>
      </w:pPr>
      <w:r w:rsidRPr="009513BC">
        <w:rPr>
          <w:spacing w:val="-1"/>
          <w:sz w:val="28"/>
          <w:szCs w:val="28"/>
        </w:rPr>
        <w:t>Личные дела обучающихся после выбытия хранятся в архиве не менее 3-</w:t>
      </w:r>
      <w:r w:rsidRPr="009513BC">
        <w:rPr>
          <w:sz w:val="28"/>
          <w:szCs w:val="28"/>
        </w:rPr>
        <w:t>х лет.</w:t>
      </w:r>
    </w:p>
    <w:p w:rsidR="00741363" w:rsidRPr="009513BC" w:rsidRDefault="00741363" w:rsidP="00741363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426" w:right="5" w:hanging="426"/>
        <w:jc w:val="both"/>
        <w:rPr>
          <w:spacing w:val="-6"/>
          <w:sz w:val="28"/>
          <w:szCs w:val="28"/>
        </w:rPr>
      </w:pPr>
      <w:r w:rsidRPr="009513BC">
        <w:rPr>
          <w:sz w:val="28"/>
          <w:szCs w:val="28"/>
        </w:rPr>
        <w:t>Тетради для контрольных работ хранятся у учителя до конца текущего учебного года.</w:t>
      </w:r>
    </w:p>
    <w:p w:rsidR="00741363" w:rsidRPr="009513BC" w:rsidRDefault="00741363" w:rsidP="00741363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426" w:right="10" w:hanging="426"/>
        <w:jc w:val="both"/>
        <w:rPr>
          <w:spacing w:val="-6"/>
          <w:sz w:val="28"/>
          <w:szCs w:val="28"/>
        </w:rPr>
      </w:pPr>
      <w:r w:rsidRPr="009513BC">
        <w:rPr>
          <w:sz w:val="28"/>
          <w:szCs w:val="28"/>
        </w:rPr>
        <w:t xml:space="preserve">Дневники </w:t>
      </w:r>
      <w:proofErr w:type="gramStart"/>
      <w:r w:rsidRPr="009513BC">
        <w:rPr>
          <w:sz w:val="28"/>
          <w:szCs w:val="28"/>
        </w:rPr>
        <w:t>обучающихся</w:t>
      </w:r>
      <w:proofErr w:type="gramEnd"/>
      <w:r w:rsidRPr="009513BC">
        <w:rPr>
          <w:sz w:val="28"/>
          <w:szCs w:val="28"/>
        </w:rPr>
        <w:t xml:space="preserve"> находятся в личном пользовании обучающихся и в архиве не хранятся.</w:t>
      </w:r>
    </w:p>
    <w:p w:rsidR="00741363" w:rsidRPr="009513BC" w:rsidRDefault="00741363" w:rsidP="00741363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426" w:right="5" w:hanging="426"/>
        <w:jc w:val="both"/>
        <w:rPr>
          <w:spacing w:val="-6"/>
          <w:sz w:val="28"/>
          <w:szCs w:val="28"/>
        </w:rPr>
      </w:pPr>
      <w:r w:rsidRPr="009513BC">
        <w:rPr>
          <w:sz w:val="28"/>
          <w:szCs w:val="28"/>
        </w:rPr>
        <w:t xml:space="preserve">Информация электронного журнала хранится в электронном виде на сервере в сети. Многоуровневая система доступа отвечает самым </w:t>
      </w:r>
      <w:r w:rsidRPr="009513BC">
        <w:rPr>
          <w:sz w:val="28"/>
          <w:szCs w:val="28"/>
        </w:rPr>
        <w:lastRenderedPageBreak/>
        <w:t xml:space="preserve">высоким нормативам банковских и государственных структур и обеспечивает </w:t>
      </w:r>
      <w:r w:rsidRPr="009513BC">
        <w:rPr>
          <w:spacing w:val="-1"/>
          <w:sz w:val="28"/>
          <w:szCs w:val="28"/>
        </w:rPr>
        <w:t xml:space="preserve">безопасное хранение и обработку данных, включая требования Федерального </w:t>
      </w:r>
      <w:r w:rsidRPr="009513BC">
        <w:rPr>
          <w:sz w:val="28"/>
          <w:szCs w:val="28"/>
        </w:rPr>
        <w:t>закона от 27 июля 2006 года №152-ФЗ «О персональных данных».</w:t>
      </w:r>
    </w:p>
    <w:p w:rsidR="00741363" w:rsidRPr="00FB484C" w:rsidRDefault="00741363" w:rsidP="00741363">
      <w:pPr>
        <w:tabs>
          <w:tab w:val="left" w:pos="567"/>
        </w:tabs>
        <w:spacing w:before="100" w:beforeAutospacing="1" w:after="100" w:afterAutospacing="1"/>
        <w:ind w:left="426" w:hanging="426"/>
        <w:contextualSpacing/>
        <w:jc w:val="both"/>
        <w:rPr>
          <w:sz w:val="28"/>
          <w:szCs w:val="28"/>
        </w:rPr>
      </w:pPr>
    </w:p>
    <w:p w:rsidR="00252244" w:rsidRPr="006800E0" w:rsidRDefault="00252244" w:rsidP="00252244">
      <w:pPr>
        <w:pStyle w:val="Default"/>
        <w:suppressAutoHyphens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6800E0">
        <w:rPr>
          <w:b/>
          <w:bCs/>
          <w:sz w:val="28"/>
          <w:szCs w:val="28"/>
        </w:rPr>
        <w:t>Заключительные положения</w:t>
      </w:r>
    </w:p>
    <w:p w:rsidR="00252244" w:rsidRDefault="00252244" w:rsidP="00252244">
      <w:pPr>
        <w:pStyle w:val="Default"/>
        <w:suppressAutoHyphens/>
        <w:spacing w:after="3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Pr="006800E0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принимается на общем собрании работников Учреждения и утверждается приказом директора Учреждения.</w:t>
      </w:r>
    </w:p>
    <w:p w:rsidR="00252244" w:rsidRDefault="00252244" w:rsidP="00252244">
      <w:pPr>
        <w:pStyle w:val="Default"/>
        <w:suppressAutoHyphens/>
        <w:spacing w:after="3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Pr="00E93536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 в Положение могут быть внесены п</w:t>
      </w:r>
      <w:r w:rsidRPr="006800E0">
        <w:rPr>
          <w:sz w:val="28"/>
          <w:szCs w:val="28"/>
        </w:rPr>
        <w:t>ри изменении законодательства в установлен</w:t>
      </w:r>
      <w:r>
        <w:rPr>
          <w:sz w:val="28"/>
          <w:szCs w:val="28"/>
        </w:rPr>
        <w:t>ном законом порядке</w:t>
      </w:r>
      <w:r w:rsidRPr="00E93536">
        <w:rPr>
          <w:sz w:val="28"/>
          <w:szCs w:val="28"/>
        </w:rPr>
        <w:t xml:space="preserve"> </w:t>
      </w:r>
      <w:r>
        <w:rPr>
          <w:sz w:val="28"/>
          <w:szCs w:val="28"/>
        </w:rPr>
        <w:t>и с учетом мнения общего собрания работников Учреждения</w:t>
      </w:r>
    </w:p>
    <w:p w:rsidR="00741363" w:rsidRPr="00FB484C" w:rsidRDefault="00252244" w:rsidP="00252244">
      <w:pPr>
        <w:pStyle w:val="Default"/>
        <w:suppressAutoHyphens/>
        <w:spacing w:after="3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Pr="006800E0">
        <w:rPr>
          <w:sz w:val="28"/>
          <w:szCs w:val="28"/>
        </w:rPr>
        <w:t>Срок д</w:t>
      </w:r>
      <w:r>
        <w:rPr>
          <w:sz w:val="28"/>
          <w:szCs w:val="28"/>
        </w:rPr>
        <w:t>ействия положения не ограничен.</w:t>
      </w:r>
    </w:p>
    <w:sectPr w:rsidR="00741363" w:rsidRPr="00FB484C" w:rsidSect="00420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5184"/>
    <w:multiLevelType w:val="multilevel"/>
    <w:tmpl w:val="1080445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207F611E"/>
    <w:multiLevelType w:val="multilevel"/>
    <w:tmpl w:val="F6BC221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20C44164"/>
    <w:multiLevelType w:val="multilevel"/>
    <w:tmpl w:val="CF5E09E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30A44789"/>
    <w:multiLevelType w:val="singleLevel"/>
    <w:tmpl w:val="09C2C376"/>
    <w:lvl w:ilvl="0">
      <w:start w:val="1"/>
      <w:numFmt w:val="decimal"/>
      <w:lvlText w:val="6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4">
    <w:nsid w:val="32731051"/>
    <w:multiLevelType w:val="multilevel"/>
    <w:tmpl w:val="5EE29E9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>
    <w:nsid w:val="4ECA605B"/>
    <w:multiLevelType w:val="multilevel"/>
    <w:tmpl w:val="A348907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lvl w:ilvl="0">
        <w:start w:val="4"/>
        <w:numFmt w:val="decimal"/>
        <w:lvlText w:val="6.%1."/>
        <w:legacy w:legacy="1" w:legacySpace="0" w:legacyIndent="58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B484C"/>
    <w:rsid w:val="0000387F"/>
    <w:rsid w:val="0018232B"/>
    <w:rsid w:val="001D32EC"/>
    <w:rsid w:val="001E4ED1"/>
    <w:rsid w:val="00252244"/>
    <w:rsid w:val="00256ACD"/>
    <w:rsid w:val="00394D76"/>
    <w:rsid w:val="00420E56"/>
    <w:rsid w:val="00457F2D"/>
    <w:rsid w:val="006676BD"/>
    <w:rsid w:val="00741363"/>
    <w:rsid w:val="0093209F"/>
    <w:rsid w:val="00992464"/>
    <w:rsid w:val="00B1495E"/>
    <w:rsid w:val="00BF5408"/>
    <w:rsid w:val="00C02ABD"/>
    <w:rsid w:val="00C87886"/>
    <w:rsid w:val="00EB1652"/>
    <w:rsid w:val="00EC31DA"/>
    <w:rsid w:val="00F81D9A"/>
    <w:rsid w:val="00FB484C"/>
    <w:rsid w:val="00FD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48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8788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87886"/>
    <w:rPr>
      <w:b/>
      <w:bCs/>
    </w:rPr>
  </w:style>
  <w:style w:type="paragraph" w:customStyle="1" w:styleId="Default">
    <w:name w:val="Default"/>
    <w:rsid w:val="002522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2014-11-18T10:29:00Z</cp:lastPrinted>
  <dcterms:created xsi:type="dcterms:W3CDTF">2014-10-16T18:53:00Z</dcterms:created>
  <dcterms:modified xsi:type="dcterms:W3CDTF">2014-11-24T12:58:00Z</dcterms:modified>
</cp:coreProperties>
</file>