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1" w:rsidRPr="00CA7E14" w:rsidRDefault="00843A51" w:rsidP="00843A51">
      <w:pPr>
        <w:pStyle w:val="a3"/>
        <w:ind w:left="709" w:hanging="709"/>
        <w:rPr>
          <w:szCs w:val="28"/>
        </w:rPr>
      </w:pPr>
      <w:r w:rsidRPr="00CA7E14">
        <w:rPr>
          <w:szCs w:val="28"/>
        </w:rPr>
        <w:t>Муниципальное бюджетное общеобразовательное учреждение</w:t>
      </w:r>
    </w:p>
    <w:p w:rsidR="00843A51" w:rsidRPr="00CA7E14" w:rsidRDefault="00843A51" w:rsidP="00843A51">
      <w:pPr>
        <w:ind w:left="709" w:hanging="709"/>
        <w:jc w:val="center"/>
        <w:rPr>
          <w:b/>
          <w:sz w:val="28"/>
          <w:szCs w:val="28"/>
        </w:rPr>
      </w:pPr>
      <w:r w:rsidRPr="00CA7E14">
        <w:rPr>
          <w:b/>
          <w:sz w:val="28"/>
          <w:szCs w:val="28"/>
        </w:rPr>
        <w:t>средняя общеобразовательная школа</w:t>
      </w:r>
    </w:p>
    <w:p w:rsidR="00843A51" w:rsidRPr="00CA7E14" w:rsidRDefault="00843A51" w:rsidP="00843A51">
      <w:pPr>
        <w:ind w:left="709" w:hanging="709"/>
        <w:jc w:val="center"/>
        <w:rPr>
          <w:b/>
          <w:sz w:val="28"/>
          <w:szCs w:val="28"/>
        </w:rPr>
      </w:pPr>
      <w:r w:rsidRPr="00CA7E14">
        <w:rPr>
          <w:b/>
          <w:sz w:val="28"/>
          <w:szCs w:val="28"/>
        </w:rPr>
        <w:t>города Багратионовска Калининградской  области</w:t>
      </w:r>
    </w:p>
    <w:p w:rsidR="00843A51" w:rsidRPr="00CA7E14" w:rsidRDefault="00843A51" w:rsidP="00843A51">
      <w:pPr>
        <w:ind w:left="709" w:hanging="709"/>
        <w:rPr>
          <w:b/>
          <w:sz w:val="28"/>
          <w:szCs w:val="28"/>
        </w:rPr>
      </w:pPr>
      <w:r w:rsidRPr="00CA7E14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</w:t>
      </w:r>
    </w:p>
    <w:p w:rsidR="00843A51" w:rsidRPr="00C8637D" w:rsidRDefault="00843A51" w:rsidP="00843A51">
      <w:pPr>
        <w:ind w:left="709" w:hanging="709"/>
        <w:jc w:val="center"/>
        <w:rPr>
          <w:sz w:val="20"/>
          <w:szCs w:val="20"/>
        </w:rPr>
      </w:pPr>
      <w:r w:rsidRPr="00C8637D">
        <w:rPr>
          <w:sz w:val="20"/>
          <w:szCs w:val="20"/>
        </w:rPr>
        <w:t xml:space="preserve">238420, </w:t>
      </w:r>
      <w:proofErr w:type="gramStart"/>
      <w:r w:rsidRPr="00C8637D">
        <w:rPr>
          <w:sz w:val="20"/>
          <w:szCs w:val="20"/>
        </w:rPr>
        <w:t>Калининградская</w:t>
      </w:r>
      <w:proofErr w:type="gramEnd"/>
      <w:r w:rsidRPr="00C8637D">
        <w:rPr>
          <w:sz w:val="20"/>
          <w:szCs w:val="20"/>
        </w:rPr>
        <w:t xml:space="preserve"> обл., г. Багратионовск, ул. Пограничная, д. 68. Тел. (8-</w:t>
      </w:r>
      <w:r>
        <w:rPr>
          <w:sz w:val="20"/>
          <w:szCs w:val="20"/>
        </w:rPr>
        <w:t>4056)  3-22-63;</w:t>
      </w:r>
      <w:r w:rsidRPr="00C8637D">
        <w:rPr>
          <w:sz w:val="20"/>
          <w:szCs w:val="20"/>
        </w:rPr>
        <w:t xml:space="preserve"> 3-27-46</w:t>
      </w:r>
    </w:p>
    <w:p w:rsidR="00843A51" w:rsidRPr="00843A51" w:rsidRDefault="00843A51" w:rsidP="00843A51">
      <w:pPr>
        <w:ind w:firstLine="567"/>
        <w:jc w:val="center"/>
        <w:rPr>
          <w:b/>
          <w:sz w:val="28"/>
          <w:szCs w:val="28"/>
        </w:rPr>
      </w:pPr>
    </w:p>
    <w:p w:rsidR="00843A51" w:rsidRPr="00843A51" w:rsidRDefault="00843A51" w:rsidP="00843A5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9.7pt;margin-top:7.55pt;width:177pt;height:81pt;z-index:251660288">
            <v:textbox style="mso-next-textbox:#_x0000_s1030">
              <w:txbxContent>
                <w:p w:rsidR="00843A51" w:rsidRDefault="00843A51" w:rsidP="00843A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843A51" w:rsidRDefault="00843A51" w:rsidP="00843A5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СОШ </w:t>
                  </w:r>
                  <w:proofErr w:type="spellStart"/>
                  <w:r>
                    <w:rPr>
                      <w:b/>
                    </w:rPr>
                    <w:t>г</w:t>
                  </w:r>
                  <w:proofErr w:type="gramStart"/>
                  <w:r>
                    <w:rPr>
                      <w:b/>
                    </w:rPr>
                    <w:t>.Б</w:t>
                  </w:r>
                  <w:proofErr w:type="gramEnd"/>
                  <w:r>
                    <w:rPr>
                      <w:b/>
                    </w:rPr>
                    <w:t>агратионовска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843A51" w:rsidRDefault="00843A51" w:rsidP="00843A5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____________Г.Р. Жаркова </w:t>
                  </w:r>
                </w:p>
                <w:p w:rsidR="00843A51" w:rsidRPr="00811B98" w:rsidRDefault="00843A51" w:rsidP="00843A51">
                  <w:pPr>
                    <w:rPr>
                      <w:b/>
                      <w:sz w:val="4"/>
                      <w:szCs w:val="16"/>
                    </w:rPr>
                  </w:pPr>
                </w:p>
                <w:p w:rsidR="00843A51" w:rsidRDefault="00843A51" w:rsidP="00843A5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285/1 от 02.09.2014</w:t>
                  </w:r>
                </w:p>
                <w:p w:rsidR="00843A51" w:rsidRPr="004F689E" w:rsidRDefault="00843A51" w:rsidP="00843A51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9" type="#_x0000_t202" style="position:absolute;left:0;text-align:left;margin-left:-8.15pt;margin-top:7.55pt;width:162.95pt;height:81pt;z-index:251659264">
            <v:textbox style="mso-next-textbox:#_x0000_s1029">
              <w:txbxContent>
                <w:p w:rsidR="00843A51" w:rsidRPr="000706BD" w:rsidRDefault="00843A51" w:rsidP="00843A51">
                  <w:pPr>
                    <w:rPr>
                      <w:b/>
                    </w:rPr>
                  </w:pPr>
                  <w:r w:rsidRPr="009F657D">
                    <w:rPr>
                      <w:b/>
                    </w:rPr>
                    <w:t xml:space="preserve">Принято  на заседании </w:t>
                  </w:r>
                  <w:r>
                    <w:rPr>
                      <w:b/>
                    </w:rPr>
                    <w:t>педагогического  совета</w:t>
                  </w:r>
                </w:p>
                <w:p w:rsidR="00843A51" w:rsidRDefault="00843A51" w:rsidP="00843A5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Протокол  № 1</w:t>
                  </w:r>
                  <w:r w:rsidRPr="009F657D">
                    <w:rPr>
                      <w:b/>
                    </w:rPr>
                    <w:t xml:space="preserve">    </w:t>
                  </w:r>
                </w:p>
                <w:p w:rsidR="00843A51" w:rsidRPr="009F657D" w:rsidRDefault="00843A51" w:rsidP="00843A51">
                  <w:r>
                    <w:rPr>
                      <w:b/>
                    </w:rPr>
                    <w:t xml:space="preserve">от  «29» августа 2014 </w:t>
                  </w:r>
                  <w:r w:rsidRPr="009F657D">
                    <w:rPr>
                      <w:b/>
                    </w:rPr>
                    <w:t>г</w:t>
                  </w:r>
                  <w:r w:rsidRPr="009F657D">
                    <w:t>.</w:t>
                  </w:r>
                </w:p>
                <w:p w:rsidR="00843A51" w:rsidRPr="004F689E" w:rsidRDefault="00843A51" w:rsidP="00843A51"/>
              </w:txbxContent>
            </v:textbox>
          </v:shape>
        </w:pict>
      </w:r>
    </w:p>
    <w:p w:rsidR="00843A51" w:rsidRPr="00843A51" w:rsidRDefault="00843A51" w:rsidP="00843A51">
      <w:pPr>
        <w:ind w:firstLine="567"/>
        <w:jc w:val="center"/>
        <w:rPr>
          <w:b/>
          <w:sz w:val="28"/>
          <w:szCs w:val="28"/>
        </w:rPr>
      </w:pPr>
    </w:p>
    <w:p w:rsidR="00843A51" w:rsidRPr="00843A51" w:rsidRDefault="00843A51" w:rsidP="00843A51">
      <w:pPr>
        <w:ind w:firstLine="567"/>
        <w:jc w:val="center"/>
        <w:rPr>
          <w:b/>
          <w:sz w:val="28"/>
          <w:szCs w:val="28"/>
        </w:rPr>
      </w:pPr>
    </w:p>
    <w:p w:rsidR="000773FD" w:rsidRDefault="000773FD" w:rsidP="000773FD"/>
    <w:p w:rsidR="00843A51" w:rsidRDefault="00843A51" w:rsidP="000773F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43A51" w:rsidRDefault="00843A51" w:rsidP="000773F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43A51" w:rsidRDefault="00843A51" w:rsidP="000773F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773FD" w:rsidRPr="000773FD" w:rsidRDefault="000773FD" w:rsidP="000773F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773FD">
        <w:rPr>
          <w:sz w:val="28"/>
          <w:szCs w:val="28"/>
        </w:rPr>
        <w:t xml:space="preserve">ПОЛОЖЕНИЕ </w:t>
      </w:r>
    </w:p>
    <w:p w:rsidR="0054621E" w:rsidRDefault="0054621E" w:rsidP="0054621E">
      <w:pPr>
        <w:jc w:val="center"/>
        <w:rPr>
          <w:b/>
          <w:bCs/>
          <w:sz w:val="28"/>
          <w:szCs w:val="28"/>
        </w:rPr>
      </w:pPr>
      <w:r w:rsidRPr="0054621E">
        <w:rPr>
          <w:b/>
          <w:bCs/>
          <w:sz w:val="28"/>
          <w:szCs w:val="28"/>
        </w:rPr>
        <w:t>о внеурочной деятельности</w:t>
      </w:r>
    </w:p>
    <w:p w:rsidR="0054621E" w:rsidRDefault="0054621E" w:rsidP="0054621E">
      <w:pPr>
        <w:jc w:val="center"/>
        <w:rPr>
          <w:b/>
          <w:bCs/>
          <w:sz w:val="28"/>
          <w:szCs w:val="28"/>
        </w:rPr>
      </w:pPr>
    </w:p>
    <w:p w:rsidR="0054621E" w:rsidRPr="0054621E" w:rsidRDefault="0054621E" w:rsidP="00843A51">
      <w:pPr>
        <w:spacing w:line="276" w:lineRule="auto"/>
        <w:jc w:val="center"/>
        <w:rPr>
          <w:b/>
          <w:bCs/>
          <w:sz w:val="28"/>
          <w:szCs w:val="28"/>
        </w:rPr>
      </w:pPr>
      <w:r w:rsidRPr="00FA4062">
        <w:br/>
      </w:r>
      <w:r w:rsidRPr="0054621E">
        <w:rPr>
          <w:b/>
          <w:bCs/>
          <w:sz w:val="28"/>
          <w:szCs w:val="28"/>
        </w:rPr>
        <w:t>1. Общие положения</w:t>
      </w:r>
    </w:p>
    <w:p w:rsidR="00667543" w:rsidRPr="000773FD" w:rsidRDefault="0054621E" w:rsidP="00667543">
      <w:pPr>
        <w:pStyle w:val="Default"/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t>1.1.</w:t>
      </w:r>
      <w:r w:rsidRPr="0054621E">
        <w:rPr>
          <w:sz w:val="28"/>
          <w:szCs w:val="28"/>
        </w:rPr>
        <w:t> </w:t>
      </w:r>
      <w:proofErr w:type="gramStart"/>
      <w:r w:rsidRPr="0054621E">
        <w:rPr>
          <w:sz w:val="28"/>
          <w:szCs w:val="28"/>
        </w:rPr>
        <w:t>Положение об организации внеурочной деятельности обучающихся начальных кла</w:t>
      </w:r>
      <w:r w:rsidR="00667543">
        <w:rPr>
          <w:sz w:val="28"/>
          <w:szCs w:val="28"/>
        </w:rPr>
        <w:t xml:space="preserve">ссов разработано в соответствии </w:t>
      </w:r>
      <w:r w:rsidR="00667543" w:rsidRPr="000773FD">
        <w:rPr>
          <w:sz w:val="28"/>
          <w:szCs w:val="28"/>
        </w:rPr>
        <w:t xml:space="preserve">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утвержденным приказом Министерства образования и науки от 06 октября 2009 г № 373, </w:t>
      </w:r>
      <w:r w:rsidR="00667543" w:rsidRPr="0054621E">
        <w:rPr>
          <w:sz w:val="28"/>
          <w:szCs w:val="28"/>
        </w:rPr>
        <w:t xml:space="preserve">постановлением Главного санитарного врача РФ </w:t>
      </w:r>
      <w:r w:rsidR="00667543">
        <w:rPr>
          <w:sz w:val="28"/>
          <w:szCs w:val="28"/>
        </w:rPr>
        <w:t>от 29.12.2010 № 189 «</w:t>
      </w:r>
      <w:r w:rsidR="00667543" w:rsidRPr="0054621E">
        <w:rPr>
          <w:sz w:val="28"/>
          <w:szCs w:val="28"/>
        </w:rPr>
        <w:t>Об утверждении СанПиН 2.4.2.2821-10 «Санитарно-эпидемиологические требования к условиям организации обучения в о</w:t>
      </w:r>
      <w:r w:rsidR="00667543">
        <w:rPr>
          <w:sz w:val="28"/>
          <w:szCs w:val="28"/>
        </w:rPr>
        <w:t>бщеобразовательных учреждениях</w:t>
      </w:r>
      <w:proofErr w:type="gramEnd"/>
      <w:r w:rsidR="00667543">
        <w:rPr>
          <w:sz w:val="28"/>
          <w:szCs w:val="28"/>
        </w:rPr>
        <w:t xml:space="preserve">» (далее СанПиН 2.4.2.2821-10)», </w:t>
      </w:r>
      <w:r w:rsidR="00667543" w:rsidRPr="000773FD">
        <w:rPr>
          <w:sz w:val="28"/>
          <w:szCs w:val="28"/>
        </w:rPr>
        <w:t xml:space="preserve">Уставом </w:t>
      </w:r>
      <w:r w:rsidR="00667543">
        <w:rPr>
          <w:sz w:val="28"/>
          <w:szCs w:val="28"/>
        </w:rPr>
        <w:t>МБОУ СОШ г. Багратионовска (далее Учреждение)</w:t>
      </w:r>
      <w:r w:rsidR="00667543" w:rsidRPr="000773FD">
        <w:rPr>
          <w:sz w:val="28"/>
          <w:szCs w:val="28"/>
        </w:rPr>
        <w:t xml:space="preserve"> и регламентирует порядок разработки и реализации рабочих программ </w:t>
      </w:r>
      <w:proofErr w:type="gramStart"/>
      <w:r w:rsidR="00667543" w:rsidRPr="000773FD">
        <w:rPr>
          <w:sz w:val="28"/>
          <w:szCs w:val="28"/>
        </w:rPr>
        <w:t>по</w:t>
      </w:r>
      <w:proofErr w:type="gramEnd"/>
      <w:r w:rsidR="00667543" w:rsidRPr="000773FD">
        <w:rPr>
          <w:sz w:val="28"/>
          <w:szCs w:val="28"/>
        </w:rPr>
        <w:t xml:space="preserve"> внеурочной деятельности. </w:t>
      </w:r>
    </w:p>
    <w:p w:rsidR="0054621E" w:rsidRDefault="0054621E" w:rsidP="0054621E">
      <w:pPr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t>1.2.</w:t>
      </w:r>
      <w:r w:rsidRPr="0054621E">
        <w:rPr>
          <w:sz w:val="28"/>
          <w:szCs w:val="28"/>
        </w:rPr>
        <w:t> </w:t>
      </w:r>
      <w:r w:rsidRPr="0054621E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</w:t>
      </w:r>
      <w:r w:rsidR="00B664BF">
        <w:rPr>
          <w:sz w:val="28"/>
          <w:szCs w:val="28"/>
        </w:rPr>
        <w:t>Учреждением</w:t>
      </w:r>
      <w:r w:rsidRPr="0054621E">
        <w:rPr>
          <w:sz w:val="28"/>
          <w:szCs w:val="28"/>
        </w:rPr>
        <w:t xml:space="preserve"> в т. ч. через внеурочную деятельность.</w:t>
      </w:r>
    </w:p>
    <w:p w:rsidR="00667543" w:rsidRPr="0054621E" w:rsidRDefault="00667543" w:rsidP="0054621E">
      <w:pPr>
        <w:spacing w:line="276" w:lineRule="auto"/>
        <w:jc w:val="both"/>
        <w:rPr>
          <w:sz w:val="28"/>
          <w:szCs w:val="28"/>
        </w:rPr>
      </w:pPr>
    </w:p>
    <w:p w:rsidR="00667543" w:rsidRDefault="0054621E" w:rsidP="00843A51">
      <w:pPr>
        <w:spacing w:line="276" w:lineRule="auto"/>
        <w:jc w:val="center"/>
        <w:rPr>
          <w:b/>
          <w:bCs/>
          <w:sz w:val="28"/>
          <w:szCs w:val="28"/>
        </w:rPr>
      </w:pPr>
      <w:r w:rsidRPr="0054621E">
        <w:rPr>
          <w:b/>
          <w:bCs/>
          <w:sz w:val="28"/>
          <w:szCs w:val="28"/>
        </w:rPr>
        <w:t>2.</w:t>
      </w:r>
      <w:r w:rsidR="00667543" w:rsidRPr="00667543">
        <w:rPr>
          <w:b/>
          <w:bCs/>
          <w:sz w:val="28"/>
          <w:szCs w:val="28"/>
        </w:rPr>
        <w:t xml:space="preserve"> </w:t>
      </w:r>
      <w:r w:rsidR="00667543" w:rsidRPr="0054621E">
        <w:rPr>
          <w:b/>
          <w:bCs/>
          <w:sz w:val="28"/>
          <w:szCs w:val="28"/>
        </w:rPr>
        <w:t>Основные цели и задачи</w:t>
      </w:r>
    </w:p>
    <w:p w:rsidR="0054621E" w:rsidRPr="00667543" w:rsidRDefault="0054621E" w:rsidP="0054621E">
      <w:pPr>
        <w:spacing w:line="276" w:lineRule="auto"/>
        <w:jc w:val="both"/>
        <w:rPr>
          <w:b/>
          <w:bCs/>
          <w:sz w:val="28"/>
          <w:szCs w:val="28"/>
        </w:rPr>
      </w:pPr>
      <w:r w:rsidRPr="0054621E">
        <w:rPr>
          <w:b/>
          <w:bCs/>
          <w:sz w:val="28"/>
          <w:szCs w:val="28"/>
        </w:rPr>
        <w:t xml:space="preserve"> </w:t>
      </w:r>
      <w:r w:rsidRPr="0054621E">
        <w:rPr>
          <w:sz w:val="28"/>
          <w:szCs w:val="28"/>
        </w:rPr>
        <w:br/>
        <w:t xml:space="preserve">2.1. Целью внеурочной деятельности является содействие в обеспечении достижения ожидаемых результатов учащихся 1-4 классов в соответствии с основной образовательной программой начального общего образования </w:t>
      </w:r>
      <w:r w:rsidR="00B664BF">
        <w:rPr>
          <w:sz w:val="28"/>
          <w:szCs w:val="28"/>
        </w:rPr>
        <w:t>Учреждения</w:t>
      </w:r>
      <w:r w:rsidRPr="0054621E">
        <w:rPr>
          <w:sz w:val="28"/>
          <w:szCs w:val="28"/>
        </w:rPr>
        <w:t>.</w:t>
      </w:r>
    </w:p>
    <w:p w:rsidR="0054621E" w:rsidRDefault="0054621E" w:rsidP="0054621E">
      <w:pPr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lastRenderedPageBreak/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54621E" w:rsidRDefault="0054621E" w:rsidP="0054621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t xml:space="preserve"> </w:t>
      </w:r>
      <w:r w:rsidRPr="0054621E">
        <w:rPr>
          <w:sz w:val="28"/>
          <w:szCs w:val="28"/>
        </w:rPr>
        <w:br/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</w:t>
      </w:r>
      <w:r w:rsidRPr="0054621E">
        <w:t xml:space="preserve"> </w:t>
      </w:r>
      <w:r w:rsidRPr="0054621E">
        <w:rPr>
          <w:sz w:val="28"/>
          <w:szCs w:val="28"/>
        </w:rPr>
        <w:t>на решение следующих задач:</w:t>
      </w:r>
    </w:p>
    <w:p w:rsidR="0054621E" w:rsidRDefault="0054621E" w:rsidP="00667543">
      <w:pPr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t xml:space="preserve"> - воспитание гражданственности, патриотизма, уважения к правам, свободам и</w:t>
      </w:r>
      <w:r>
        <w:rPr>
          <w:sz w:val="28"/>
          <w:szCs w:val="28"/>
        </w:rPr>
        <w:t xml:space="preserve"> обязанностям человека;</w:t>
      </w:r>
    </w:p>
    <w:p w:rsidR="0054621E" w:rsidRDefault="0054621E" w:rsidP="006675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621E">
        <w:rPr>
          <w:sz w:val="28"/>
          <w:szCs w:val="28"/>
        </w:rPr>
        <w:t>воспитание нравственн</w:t>
      </w:r>
      <w:r>
        <w:rPr>
          <w:sz w:val="28"/>
          <w:szCs w:val="28"/>
        </w:rPr>
        <w:t>ых чувств и этического сознания;</w:t>
      </w:r>
      <w:r w:rsidRPr="0054621E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   </w:t>
      </w:r>
      <w:r w:rsidRPr="0054621E">
        <w:rPr>
          <w:sz w:val="28"/>
          <w:szCs w:val="28"/>
        </w:rPr>
        <w:t>воспитание трудолюбия, творческого от</w:t>
      </w:r>
      <w:r>
        <w:rPr>
          <w:sz w:val="28"/>
          <w:szCs w:val="28"/>
        </w:rPr>
        <w:t>ношения к учению, труду, жизни;</w:t>
      </w:r>
      <w:r w:rsidRPr="0054621E">
        <w:rPr>
          <w:sz w:val="28"/>
          <w:szCs w:val="28"/>
        </w:rPr>
        <w:br/>
        <w:t>- формирование ценностного отношения к зд</w:t>
      </w:r>
      <w:r>
        <w:rPr>
          <w:sz w:val="28"/>
          <w:szCs w:val="28"/>
        </w:rPr>
        <w:t>оровью и здоровому образу жизни;</w:t>
      </w:r>
      <w:r w:rsidRPr="0054621E">
        <w:rPr>
          <w:sz w:val="28"/>
          <w:szCs w:val="28"/>
        </w:rPr>
        <w:br/>
        <w:t>- воспитание ценностного отношения к природе, окружающей среде (экологическое</w:t>
      </w:r>
      <w:r>
        <w:rPr>
          <w:sz w:val="28"/>
          <w:szCs w:val="28"/>
        </w:rPr>
        <w:t xml:space="preserve"> воспитание);</w:t>
      </w:r>
    </w:p>
    <w:p w:rsidR="00843A51" w:rsidRDefault="0054621E" w:rsidP="00843A51">
      <w:pPr>
        <w:spacing w:line="276" w:lineRule="auto"/>
        <w:jc w:val="center"/>
        <w:rPr>
          <w:b/>
          <w:bCs/>
          <w:sz w:val="28"/>
          <w:szCs w:val="28"/>
        </w:rPr>
      </w:pPr>
      <w:r w:rsidRPr="0054621E">
        <w:rPr>
          <w:sz w:val="28"/>
          <w:szCs w:val="28"/>
        </w:rPr>
        <w:t xml:space="preserve">- воспитание ценностного отношения к </w:t>
      </w:r>
      <w:proofErr w:type="gramStart"/>
      <w:r w:rsidRPr="0054621E">
        <w:rPr>
          <w:sz w:val="28"/>
          <w:szCs w:val="28"/>
        </w:rPr>
        <w:t>прекрасному</w:t>
      </w:r>
      <w:proofErr w:type="gramEnd"/>
      <w:r w:rsidRPr="0054621E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  <w:r w:rsidRPr="0054621E">
        <w:rPr>
          <w:sz w:val="28"/>
          <w:szCs w:val="28"/>
        </w:rPr>
        <w:br/>
      </w:r>
      <w:r w:rsidRPr="0054621E">
        <w:rPr>
          <w:sz w:val="28"/>
          <w:szCs w:val="28"/>
        </w:rPr>
        <w:br/>
      </w:r>
      <w:r w:rsidRPr="0054621E">
        <w:rPr>
          <w:b/>
          <w:bCs/>
          <w:sz w:val="28"/>
          <w:szCs w:val="28"/>
        </w:rPr>
        <w:t>3. Направления, формы и виды организации внеурочной деятельности</w:t>
      </w:r>
    </w:p>
    <w:p w:rsidR="0054621E" w:rsidRDefault="0054621E" w:rsidP="00667543">
      <w:pPr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br/>
        <w:t>3.1. Внеурочная деятельность может быть организована:</w:t>
      </w:r>
    </w:p>
    <w:p w:rsidR="0054621E" w:rsidRDefault="0054621E" w:rsidP="00843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21E">
        <w:rPr>
          <w:sz w:val="28"/>
          <w:szCs w:val="28"/>
        </w:rPr>
        <w:t xml:space="preserve">о направлениям: </w:t>
      </w:r>
      <w:proofErr w:type="gramStart"/>
      <w:r w:rsidRPr="0054621E">
        <w:rPr>
          <w:sz w:val="28"/>
          <w:szCs w:val="28"/>
        </w:rPr>
        <w:t>духовно-нравственное</w:t>
      </w:r>
      <w:proofErr w:type="gramEnd"/>
      <w:r w:rsidRPr="0054621E">
        <w:rPr>
          <w:sz w:val="28"/>
          <w:szCs w:val="28"/>
        </w:rPr>
        <w:t xml:space="preserve">, социальное, </w:t>
      </w:r>
      <w:proofErr w:type="spellStart"/>
      <w:r w:rsidRPr="0054621E">
        <w:rPr>
          <w:sz w:val="28"/>
          <w:szCs w:val="28"/>
        </w:rPr>
        <w:t>общеинтеллектуальное</w:t>
      </w:r>
      <w:proofErr w:type="spellEnd"/>
      <w:r w:rsidRPr="0054621E">
        <w:rPr>
          <w:sz w:val="28"/>
          <w:szCs w:val="28"/>
        </w:rPr>
        <w:t>,</w:t>
      </w:r>
      <w:r w:rsidRPr="0054621E">
        <w:t xml:space="preserve"> </w:t>
      </w:r>
      <w:r w:rsidRPr="0054621E">
        <w:rPr>
          <w:sz w:val="28"/>
          <w:szCs w:val="28"/>
        </w:rPr>
        <w:t>общекультурное, спортивно-оздоровительное и т.д.;</w:t>
      </w:r>
    </w:p>
    <w:p w:rsidR="0054621E" w:rsidRDefault="0054621E" w:rsidP="00843A51">
      <w:pPr>
        <w:spacing w:line="276" w:lineRule="auto"/>
        <w:jc w:val="both"/>
        <w:rPr>
          <w:sz w:val="28"/>
          <w:szCs w:val="28"/>
        </w:rPr>
      </w:pPr>
      <w:proofErr w:type="gramStart"/>
      <w:r w:rsidRPr="0054621E">
        <w:rPr>
          <w:sz w:val="28"/>
          <w:szCs w:val="28"/>
        </w:rPr>
        <w:t xml:space="preserve">по видам: игровая, познавательная, </w:t>
      </w:r>
      <w:r>
        <w:rPr>
          <w:sz w:val="28"/>
          <w:szCs w:val="28"/>
        </w:rPr>
        <w:t xml:space="preserve"> </w:t>
      </w:r>
      <w:r w:rsidRPr="0054621E">
        <w:rPr>
          <w:sz w:val="28"/>
          <w:szCs w:val="28"/>
        </w:rPr>
        <w:t>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</w:t>
      </w:r>
      <w:proofErr w:type="gramEnd"/>
    </w:p>
    <w:p w:rsidR="0054621E" w:rsidRDefault="0054621E" w:rsidP="00843A51">
      <w:pPr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t>туристско-краеведческая</w:t>
      </w:r>
      <w:r w:rsidRPr="0054621E">
        <w:t xml:space="preserve"> </w:t>
      </w:r>
      <w:r w:rsidRPr="0054621E">
        <w:rPr>
          <w:sz w:val="28"/>
          <w:szCs w:val="28"/>
        </w:rPr>
        <w:t>деятельность;</w:t>
      </w:r>
    </w:p>
    <w:p w:rsidR="0054621E" w:rsidRDefault="0054621E" w:rsidP="00843A51">
      <w:pPr>
        <w:spacing w:line="276" w:lineRule="auto"/>
        <w:jc w:val="both"/>
        <w:rPr>
          <w:sz w:val="28"/>
          <w:szCs w:val="28"/>
        </w:rPr>
      </w:pPr>
      <w:r w:rsidRPr="0054621E">
        <w:rPr>
          <w:sz w:val="28"/>
          <w:szCs w:val="28"/>
        </w:rPr>
        <w:t xml:space="preserve"> </w:t>
      </w:r>
      <w:proofErr w:type="gramStart"/>
      <w:r w:rsidRPr="0054621E">
        <w:rPr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</w:t>
      </w:r>
      <w:r w:rsidRPr="0054621E">
        <w:t xml:space="preserve"> </w:t>
      </w:r>
      <w:r w:rsidRPr="0054621E">
        <w:rPr>
          <w:sz w:val="28"/>
          <w:szCs w:val="28"/>
        </w:rPr>
        <w:t>со сверстниками, педагогами, родителями.</w:t>
      </w:r>
      <w:proofErr w:type="gramEnd"/>
    </w:p>
    <w:p w:rsidR="0054621E" w:rsidRDefault="0054621E" w:rsidP="00843A51">
      <w:pPr>
        <w:spacing w:line="276" w:lineRule="auto"/>
        <w:jc w:val="center"/>
        <w:rPr>
          <w:b/>
          <w:bCs/>
          <w:sz w:val="28"/>
          <w:szCs w:val="28"/>
        </w:rPr>
      </w:pPr>
      <w:r w:rsidRPr="0054621E">
        <w:rPr>
          <w:sz w:val="28"/>
          <w:szCs w:val="28"/>
        </w:rPr>
        <w:br/>
      </w:r>
      <w:r w:rsidRPr="0054621E">
        <w:rPr>
          <w:b/>
          <w:bCs/>
          <w:sz w:val="28"/>
          <w:szCs w:val="28"/>
        </w:rPr>
        <w:t>4.</w:t>
      </w:r>
      <w:r w:rsidRPr="0054621E">
        <w:t xml:space="preserve"> </w:t>
      </w:r>
      <w:r w:rsidRPr="0054621E">
        <w:rPr>
          <w:b/>
          <w:bCs/>
          <w:sz w:val="28"/>
          <w:szCs w:val="28"/>
        </w:rPr>
        <w:t>Права участников образовательного процесса</w:t>
      </w:r>
    </w:p>
    <w:p w:rsidR="00843A51" w:rsidRDefault="00843A51" w:rsidP="00843A51">
      <w:pPr>
        <w:spacing w:line="276" w:lineRule="auto"/>
        <w:jc w:val="center"/>
        <w:rPr>
          <w:b/>
          <w:bCs/>
          <w:sz w:val="28"/>
          <w:szCs w:val="28"/>
        </w:rPr>
      </w:pPr>
    </w:p>
    <w:p w:rsidR="00B664BF" w:rsidRDefault="0054621E" w:rsidP="00B664BF">
      <w:pPr>
        <w:spacing w:line="276" w:lineRule="auto"/>
        <w:jc w:val="both"/>
        <w:rPr>
          <w:b/>
          <w:bCs/>
          <w:sz w:val="28"/>
          <w:szCs w:val="28"/>
        </w:rPr>
      </w:pPr>
      <w:r w:rsidRPr="0054621E">
        <w:rPr>
          <w:b/>
          <w:bCs/>
          <w:sz w:val="28"/>
          <w:szCs w:val="28"/>
        </w:rPr>
        <w:t xml:space="preserve"> </w:t>
      </w:r>
      <w:r w:rsidRPr="0054621E">
        <w:rPr>
          <w:sz w:val="28"/>
          <w:szCs w:val="28"/>
        </w:rPr>
        <w:t xml:space="preserve">4.1. </w:t>
      </w:r>
      <w:r w:rsidR="00667543">
        <w:rPr>
          <w:sz w:val="28"/>
          <w:szCs w:val="28"/>
        </w:rPr>
        <w:t xml:space="preserve">    </w:t>
      </w:r>
      <w:r w:rsidRPr="0054621E">
        <w:rPr>
          <w:sz w:val="28"/>
          <w:szCs w:val="28"/>
        </w:rPr>
        <w:t xml:space="preserve">Содержание занятий внеурочной деятельности формируется с учетом пожеланий обучающихся и их родителей </w:t>
      </w:r>
      <w:r w:rsidR="00667543">
        <w:rPr>
          <w:sz w:val="28"/>
          <w:szCs w:val="28"/>
        </w:rPr>
        <w:t>(законных представителей).</w:t>
      </w:r>
      <w:r w:rsidR="00667543">
        <w:rPr>
          <w:sz w:val="28"/>
          <w:szCs w:val="28"/>
        </w:rPr>
        <w:br/>
      </w:r>
    </w:p>
    <w:p w:rsidR="0054621E" w:rsidRDefault="0054621E" w:rsidP="00843A51">
      <w:pPr>
        <w:spacing w:line="276" w:lineRule="auto"/>
        <w:jc w:val="center"/>
        <w:rPr>
          <w:b/>
          <w:bCs/>
          <w:sz w:val="28"/>
          <w:szCs w:val="28"/>
        </w:rPr>
      </w:pPr>
      <w:r w:rsidRPr="0054621E">
        <w:rPr>
          <w:b/>
          <w:bCs/>
          <w:sz w:val="28"/>
          <w:szCs w:val="28"/>
        </w:rPr>
        <w:lastRenderedPageBreak/>
        <w:t>5. Требования к орга</w:t>
      </w:r>
      <w:r>
        <w:rPr>
          <w:b/>
          <w:bCs/>
          <w:sz w:val="28"/>
          <w:szCs w:val="28"/>
        </w:rPr>
        <w:t>низации внеурочной деятельности</w:t>
      </w:r>
    </w:p>
    <w:p w:rsidR="00843A51" w:rsidRDefault="00843A51" w:rsidP="00843A51">
      <w:pPr>
        <w:spacing w:line="276" w:lineRule="auto"/>
        <w:jc w:val="center"/>
        <w:rPr>
          <w:b/>
          <w:bCs/>
          <w:sz w:val="28"/>
          <w:szCs w:val="28"/>
        </w:rPr>
      </w:pPr>
    </w:p>
    <w:p w:rsidR="0054621E" w:rsidRDefault="0054621E" w:rsidP="00546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54621E">
        <w:rPr>
          <w:sz w:val="28"/>
          <w:szCs w:val="28"/>
        </w:rPr>
        <w:t xml:space="preserve">. Оптимальная продолжительность занятий внеурочной деятельности составляет 33 – 66 часов в 1 классе, 34-68 часов во 2-4 классах, наполняемость групп от </w:t>
      </w:r>
      <w:r>
        <w:rPr>
          <w:sz w:val="28"/>
          <w:szCs w:val="28"/>
        </w:rPr>
        <w:t>10-15 человек до 25 человек.</w:t>
      </w:r>
      <w:r>
        <w:rPr>
          <w:sz w:val="28"/>
          <w:szCs w:val="28"/>
        </w:rPr>
        <w:br/>
        <w:t>5.</w:t>
      </w:r>
      <w:r w:rsidR="00B664BF">
        <w:rPr>
          <w:sz w:val="28"/>
          <w:szCs w:val="28"/>
        </w:rPr>
        <w:t>2</w:t>
      </w:r>
      <w:r w:rsidRPr="0054621E">
        <w:rPr>
          <w:sz w:val="28"/>
          <w:szCs w:val="28"/>
        </w:rPr>
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</w:t>
      </w:r>
      <w:r>
        <w:rPr>
          <w:sz w:val="28"/>
          <w:szCs w:val="28"/>
        </w:rPr>
        <w:t>енциации и индивидуализации.</w:t>
      </w:r>
      <w:r>
        <w:rPr>
          <w:sz w:val="28"/>
          <w:szCs w:val="28"/>
        </w:rPr>
        <w:br/>
        <w:t>5.</w:t>
      </w:r>
      <w:r w:rsidR="00B664BF">
        <w:rPr>
          <w:sz w:val="28"/>
          <w:szCs w:val="28"/>
        </w:rPr>
        <w:t>3</w:t>
      </w:r>
      <w:r w:rsidRPr="0054621E">
        <w:rPr>
          <w:sz w:val="28"/>
          <w:szCs w:val="28"/>
        </w:rPr>
        <w:t xml:space="preserve">. Примерные результаты служат ориентировочной основой для проведения </w:t>
      </w:r>
      <w:proofErr w:type="spellStart"/>
      <w:r w:rsidRPr="0054621E">
        <w:rPr>
          <w:sz w:val="28"/>
          <w:szCs w:val="28"/>
        </w:rPr>
        <w:t>неперсонифицированных</w:t>
      </w:r>
      <w:proofErr w:type="spellEnd"/>
      <w:r w:rsidRPr="0054621E">
        <w:rPr>
          <w:sz w:val="28"/>
          <w:szCs w:val="28"/>
        </w:rPr>
        <w:t xml:space="preserve"> мониторинговых исследований, составления портфеля достижений младшего школьника в целях определения эффективности</w:t>
      </w:r>
      <w:r w:rsidRPr="0054621E">
        <w:t xml:space="preserve"> </w:t>
      </w:r>
      <w:r w:rsidRPr="0054621E">
        <w:rPr>
          <w:sz w:val="28"/>
          <w:szCs w:val="28"/>
        </w:rPr>
        <w:t>воспитательной деятельности.</w:t>
      </w:r>
    </w:p>
    <w:p w:rsidR="00667543" w:rsidRDefault="00667543" w:rsidP="0054621E">
      <w:pPr>
        <w:spacing w:line="276" w:lineRule="auto"/>
        <w:jc w:val="both"/>
        <w:rPr>
          <w:sz w:val="28"/>
          <w:szCs w:val="28"/>
        </w:rPr>
      </w:pPr>
    </w:p>
    <w:p w:rsidR="00667543" w:rsidRPr="00667543" w:rsidRDefault="00667543" w:rsidP="00843A51">
      <w:pPr>
        <w:spacing w:line="276" w:lineRule="auto"/>
        <w:jc w:val="center"/>
        <w:rPr>
          <w:b/>
          <w:sz w:val="28"/>
          <w:szCs w:val="28"/>
        </w:rPr>
      </w:pPr>
      <w:r w:rsidRPr="00667543">
        <w:rPr>
          <w:b/>
          <w:sz w:val="28"/>
          <w:szCs w:val="28"/>
        </w:rPr>
        <w:t>6. Требования к структуре программы</w:t>
      </w:r>
    </w:p>
    <w:p w:rsidR="00667543" w:rsidRDefault="00667543" w:rsidP="0054621E">
      <w:pPr>
        <w:spacing w:line="276" w:lineRule="auto"/>
        <w:jc w:val="both"/>
        <w:rPr>
          <w:sz w:val="28"/>
          <w:szCs w:val="28"/>
        </w:rPr>
      </w:pPr>
    </w:p>
    <w:p w:rsidR="0054621E" w:rsidRDefault="00667543" w:rsidP="00B66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1E" w:rsidRPr="0054621E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54621E" w:rsidRPr="0054621E">
        <w:rPr>
          <w:sz w:val="28"/>
          <w:szCs w:val="28"/>
        </w:rPr>
        <w:t xml:space="preserve">. </w:t>
      </w:r>
      <w:r w:rsidR="00B664BF">
        <w:rPr>
          <w:b/>
          <w:bCs/>
          <w:sz w:val="28"/>
          <w:szCs w:val="28"/>
        </w:rPr>
        <w:t>П</w:t>
      </w:r>
      <w:r w:rsidR="00B664BF" w:rsidRPr="000773FD">
        <w:rPr>
          <w:b/>
          <w:bCs/>
          <w:sz w:val="28"/>
          <w:szCs w:val="28"/>
        </w:rPr>
        <w:t xml:space="preserve">рограмма </w:t>
      </w:r>
      <w:r w:rsidR="00B664BF">
        <w:rPr>
          <w:sz w:val="28"/>
          <w:szCs w:val="28"/>
        </w:rPr>
        <w:t>является  нормативным</w:t>
      </w:r>
      <w:r w:rsidR="00B664BF" w:rsidRPr="000773FD">
        <w:rPr>
          <w:sz w:val="28"/>
          <w:szCs w:val="28"/>
        </w:rPr>
        <w:t xml:space="preserve"> документ</w:t>
      </w:r>
      <w:r w:rsidR="00B664BF">
        <w:rPr>
          <w:sz w:val="28"/>
          <w:szCs w:val="28"/>
        </w:rPr>
        <w:t>ом</w:t>
      </w:r>
      <w:r w:rsidR="00B664BF" w:rsidRPr="000773FD">
        <w:rPr>
          <w:sz w:val="28"/>
          <w:szCs w:val="28"/>
        </w:rPr>
        <w:t>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B664BF" w:rsidRPr="000773FD" w:rsidRDefault="00667543" w:rsidP="00B664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664BF">
        <w:rPr>
          <w:sz w:val="28"/>
          <w:szCs w:val="28"/>
        </w:rPr>
        <w:t>2</w:t>
      </w:r>
      <w:r w:rsidR="000773FD" w:rsidRPr="000773FD">
        <w:rPr>
          <w:sz w:val="28"/>
          <w:szCs w:val="28"/>
        </w:rPr>
        <w:t xml:space="preserve">. </w:t>
      </w:r>
      <w:r w:rsidR="00B664BF">
        <w:rPr>
          <w:sz w:val="28"/>
          <w:szCs w:val="28"/>
        </w:rPr>
        <w:t>Разрабатываемые П</w:t>
      </w:r>
      <w:r w:rsidR="00B664BF" w:rsidRPr="000773FD">
        <w:rPr>
          <w:sz w:val="28"/>
          <w:szCs w:val="28"/>
        </w:rPr>
        <w:t xml:space="preserve">рограммы должны быть рассчитаны на школьников определённой возрастной группы. </w:t>
      </w:r>
    </w:p>
    <w:p w:rsidR="000773FD" w:rsidRPr="000773FD" w:rsidRDefault="00667543" w:rsidP="00B664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3FD" w:rsidRPr="000773FD">
        <w:rPr>
          <w:sz w:val="28"/>
          <w:szCs w:val="28"/>
        </w:rPr>
        <w:t>.</w:t>
      </w:r>
      <w:r w:rsidR="00B664BF">
        <w:rPr>
          <w:sz w:val="28"/>
          <w:szCs w:val="28"/>
        </w:rPr>
        <w:t>3</w:t>
      </w:r>
      <w:r w:rsidR="000773FD" w:rsidRPr="000773FD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Цель П</w:t>
      </w:r>
      <w:r w:rsidR="000773FD" w:rsidRPr="000773FD">
        <w:rPr>
          <w:b/>
          <w:bCs/>
          <w:sz w:val="28"/>
          <w:szCs w:val="28"/>
        </w:rPr>
        <w:t xml:space="preserve">рограммы </w:t>
      </w:r>
      <w:r w:rsidR="000773FD" w:rsidRPr="000773FD">
        <w:rPr>
          <w:sz w:val="28"/>
          <w:szCs w:val="28"/>
        </w:rPr>
        <w:t xml:space="preserve">– создание условий для развития личности и создание основ творческого потенциала </w:t>
      </w:r>
      <w:proofErr w:type="spellStart"/>
      <w:r w:rsidR="000773FD" w:rsidRPr="000773FD">
        <w:rPr>
          <w:sz w:val="28"/>
          <w:szCs w:val="28"/>
        </w:rPr>
        <w:t>обучащихся</w:t>
      </w:r>
      <w:proofErr w:type="spellEnd"/>
      <w:r w:rsidR="000773FD" w:rsidRPr="000773FD">
        <w:rPr>
          <w:sz w:val="28"/>
          <w:szCs w:val="28"/>
        </w:rPr>
        <w:t xml:space="preserve"> по определенному курсу внеурочной деятельности.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Pr="000773FD" w:rsidRDefault="00667543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 П</w:t>
      </w:r>
      <w:r w:rsidR="000773FD" w:rsidRPr="000773FD">
        <w:rPr>
          <w:b/>
          <w:bCs/>
          <w:i/>
          <w:iCs/>
          <w:sz w:val="28"/>
          <w:szCs w:val="28"/>
        </w:rPr>
        <w:t>рограммы</w:t>
      </w:r>
      <w:r w:rsidR="000773FD" w:rsidRPr="000773FD">
        <w:rPr>
          <w:sz w:val="28"/>
          <w:szCs w:val="28"/>
        </w:rPr>
        <w:t xml:space="preserve">: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1. Формирование позитивной самооценки, самоуважения.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2. Формирование коммуникативной компетентности в сотрудничестве: </w:t>
      </w:r>
    </w:p>
    <w:p w:rsidR="000773FD" w:rsidRDefault="000773FD" w:rsidP="000773FD">
      <w:pPr>
        <w:pStyle w:val="Defaul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умение вести диалог, координировать свои действия с действиями партнеров по совместной деятельности; </w:t>
      </w:r>
    </w:p>
    <w:p w:rsidR="000773FD" w:rsidRDefault="000773FD" w:rsidP="000773FD">
      <w:pPr>
        <w:pStyle w:val="Defaul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способности доброжелательно и чутко относиться к людям, сопереживать; </w:t>
      </w:r>
    </w:p>
    <w:p w:rsidR="000773FD" w:rsidRPr="000773FD" w:rsidRDefault="000773FD" w:rsidP="000773FD">
      <w:pPr>
        <w:pStyle w:val="Defaul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формирование социально адекватных способов поведения.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3. Формирование способности к организации деятельности и управлению ею:</w:t>
      </w:r>
    </w:p>
    <w:p w:rsidR="000773FD" w:rsidRDefault="000773FD" w:rsidP="000773FD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воспитание целеустремленности и настойчивости; </w:t>
      </w:r>
    </w:p>
    <w:p w:rsidR="000773FD" w:rsidRDefault="000773FD" w:rsidP="000773FD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формирование навыков организации рабочего пространства и рационального использования рабочего времени; </w:t>
      </w:r>
    </w:p>
    <w:p w:rsidR="000773FD" w:rsidRDefault="000773FD" w:rsidP="000773FD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формирование умения самостоятельно и совместно планировать деятельность и сотрудничество; </w:t>
      </w:r>
    </w:p>
    <w:p w:rsidR="000773FD" w:rsidRDefault="000773FD" w:rsidP="000773FD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lastRenderedPageBreak/>
        <w:t xml:space="preserve">формирование умения самостоятельно и совместно принимать решения. </w:t>
      </w:r>
    </w:p>
    <w:p w:rsidR="000773FD" w:rsidRPr="000773FD" w:rsidRDefault="000773FD" w:rsidP="00667543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4. Формирование умения решать творческие задачи. </w:t>
      </w:r>
    </w:p>
    <w:p w:rsid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5. Формирование умения работать с информацией (сбор, систематизация, хранение, использование). </w:t>
      </w:r>
    </w:p>
    <w:p w:rsidR="00412382" w:rsidRPr="000773FD" w:rsidRDefault="00412382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Default="004936F9" w:rsidP="000773F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6.7. </w:t>
      </w:r>
      <w:r>
        <w:rPr>
          <w:b/>
          <w:bCs/>
          <w:sz w:val="28"/>
          <w:szCs w:val="28"/>
        </w:rPr>
        <w:t>Функции П</w:t>
      </w:r>
      <w:r w:rsidR="000773FD" w:rsidRPr="000773FD">
        <w:rPr>
          <w:b/>
          <w:bCs/>
          <w:sz w:val="28"/>
          <w:szCs w:val="28"/>
        </w:rPr>
        <w:t xml:space="preserve">рограммы: </w:t>
      </w:r>
    </w:p>
    <w:p w:rsidR="00412382" w:rsidRDefault="00412382" w:rsidP="000773F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773FD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нормативная, то есть является документом, обязательным для выполнения в полном объеме; </w:t>
      </w:r>
    </w:p>
    <w:p w:rsidR="000773FD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773FD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 </w:t>
      </w:r>
    </w:p>
    <w:p w:rsidR="000773FD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0773FD" w:rsidRPr="000773FD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0773FD">
        <w:rPr>
          <w:sz w:val="28"/>
          <w:szCs w:val="28"/>
        </w:rPr>
        <w:t>обученности</w:t>
      </w:r>
      <w:proofErr w:type="spellEnd"/>
      <w:r w:rsidRPr="000773FD">
        <w:rPr>
          <w:sz w:val="28"/>
          <w:szCs w:val="28"/>
        </w:rPr>
        <w:t xml:space="preserve"> обучающихся. </w:t>
      </w:r>
    </w:p>
    <w:p w:rsidR="003932D6" w:rsidRDefault="003932D6" w:rsidP="000773F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773FD" w:rsidRPr="000773FD" w:rsidRDefault="00B664BF" w:rsidP="00843A5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773FD" w:rsidRPr="000773FD">
        <w:rPr>
          <w:b/>
          <w:bCs/>
          <w:sz w:val="28"/>
          <w:szCs w:val="28"/>
        </w:rPr>
        <w:t>. Структура рабоч</w:t>
      </w:r>
      <w:r w:rsidR="004936F9">
        <w:rPr>
          <w:b/>
          <w:bCs/>
          <w:sz w:val="28"/>
          <w:szCs w:val="28"/>
        </w:rPr>
        <w:t>ей П</w:t>
      </w:r>
      <w:r w:rsidR="000773FD" w:rsidRPr="000773FD">
        <w:rPr>
          <w:b/>
          <w:bCs/>
          <w:sz w:val="28"/>
          <w:szCs w:val="28"/>
        </w:rPr>
        <w:t>рограммы</w:t>
      </w:r>
    </w:p>
    <w:p w:rsidR="000773FD" w:rsidRPr="000773FD" w:rsidRDefault="000773FD" w:rsidP="00843A51">
      <w:pPr>
        <w:pStyle w:val="Default"/>
        <w:spacing w:line="276" w:lineRule="auto"/>
        <w:jc w:val="center"/>
        <w:rPr>
          <w:sz w:val="28"/>
          <w:szCs w:val="28"/>
        </w:rPr>
      </w:pPr>
    </w:p>
    <w:p w:rsidR="000773FD" w:rsidRPr="000773FD" w:rsidRDefault="00B664BF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73FD" w:rsidRPr="000773FD">
        <w:rPr>
          <w:sz w:val="28"/>
          <w:szCs w:val="28"/>
        </w:rPr>
        <w:t xml:space="preserve">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412382" w:rsidRDefault="000773FD" w:rsidP="00412382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Титульный лист. </w:t>
      </w:r>
    </w:p>
    <w:p w:rsidR="00412382" w:rsidRDefault="000773FD" w:rsidP="00412382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Пояснительная записка</w:t>
      </w:r>
      <w:r w:rsidR="00412382">
        <w:rPr>
          <w:sz w:val="28"/>
          <w:szCs w:val="28"/>
        </w:rPr>
        <w:t>.</w:t>
      </w:r>
    </w:p>
    <w:p w:rsidR="00264229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64229">
        <w:rPr>
          <w:sz w:val="28"/>
          <w:szCs w:val="28"/>
        </w:rPr>
        <w:t>Учебно-тематический план</w:t>
      </w:r>
      <w:r w:rsidR="00264229">
        <w:rPr>
          <w:sz w:val="28"/>
          <w:szCs w:val="28"/>
        </w:rPr>
        <w:t>.</w:t>
      </w:r>
      <w:r w:rsidRPr="00264229">
        <w:rPr>
          <w:sz w:val="28"/>
          <w:szCs w:val="28"/>
        </w:rPr>
        <w:t xml:space="preserve"> </w:t>
      </w:r>
    </w:p>
    <w:p w:rsidR="00412382" w:rsidRPr="00264229" w:rsidRDefault="000773FD" w:rsidP="000773FD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64229">
        <w:rPr>
          <w:sz w:val="28"/>
          <w:szCs w:val="28"/>
        </w:rPr>
        <w:t>Содержани</w:t>
      </w:r>
      <w:r w:rsidR="00412382" w:rsidRPr="00264229">
        <w:rPr>
          <w:sz w:val="28"/>
          <w:szCs w:val="28"/>
        </w:rPr>
        <w:t>е курса.</w:t>
      </w:r>
    </w:p>
    <w:p w:rsidR="00412382" w:rsidRDefault="000773FD" w:rsidP="00412382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412382">
        <w:rPr>
          <w:sz w:val="28"/>
          <w:szCs w:val="28"/>
        </w:rPr>
        <w:t xml:space="preserve">Ожидаемые результаты. </w:t>
      </w:r>
    </w:p>
    <w:p w:rsidR="000773FD" w:rsidRPr="000773FD" w:rsidRDefault="000773FD" w:rsidP="00412382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Рекомендуемая литература</w:t>
      </w:r>
      <w:r w:rsidR="00412382">
        <w:rPr>
          <w:sz w:val="28"/>
          <w:szCs w:val="28"/>
        </w:rPr>
        <w:t>.</w:t>
      </w:r>
      <w:r w:rsidRPr="000773FD">
        <w:rPr>
          <w:sz w:val="28"/>
          <w:szCs w:val="28"/>
        </w:rPr>
        <w:t xml:space="preserve">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412382" w:rsidRDefault="00B664BF" w:rsidP="0041238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73FD" w:rsidRPr="000773FD">
        <w:rPr>
          <w:sz w:val="28"/>
          <w:szCs w:val="28"/>
        </w:rPr>
        <w:t xml:space="preserve">.2. </w:t>
      </w:r>
      <w:r w:rsidR="000773FD" w:rsidRPr="000773FD">
        <w:rPr>
          <w:b/>
          <w:bCs/>
          <w:sz w:val="28"/>
          <w:szCs w:val="28"/>
        </w:rPr>
        <w:t xml:space="preserve">Титульный лист </w:t>
      </w:r>
      <w:r w:rsidR="004936F9">
        <w:rPr>
          <w:sz w:val="28"/>
          <w:szCs w:val="28"/>
        </w:rPr>
        <w:t>- структурный элемент П</w:t>
      </w:r>
      <w:r w:rsidR="000773FD" w:rsidRPr="000773FD">
        <w:rPr>
          <w:sz w:val="28"/>
          <w:szCs w:val="28"/>
        </w:rPr>
        <w:t xml:space="preserve">рограммы, который должен содержать следующую информацию: </w:t>
      </w:r>
    </w:p>
    <w:p w:rsidR="00412382" w:rsidRDefault="004936F9" w:rsidP="00412382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Учреждения</w:t>
      </w:r>
      <w:r w:rsidR="000773FD" w:rsidRPr="000773FD">
        <w:rPr>
          <w:sz w:val="28"/>
          <w:szCs w:val="28"/>
        </w:rPr>
        <w:t>;</w:t>
      </w:r>
    </w:p>
    <w:p w:rsidR="00412382" w:rsidRDefault="000773FD" w:rsidP="000773FD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название программы; </w:t>
      </w:r>
    </w:p>
    <w:p w:rsidR="00412382" w:rsidRDefault="000773FD" w:rsidP="000773FD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412382">
        <w:rPr>
          <w:sz w:val="28"/>
          <w:szCs w:val="28"/>
        </w:rPr>
        <w:lastRenderedPageBreak/>
        <w:t xml:space="preserve">составитель; </w:t>
      </w:r>
    </w:p>
    <w:p w:rsidR="000773FD" w:rsidRDefault="00412382" w:rsidP="000773FD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год.</w:t>
      </w:r>
    </w:p>
    <w:p w:rsidR="00B664BF" w:rsidRDefault="00B664BF" w:rsidP="000773FD">
      <w:pPr>
        <w:pStyle w:val="Default"/>
        <w:spacing w:line="276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0773FD" w:rsidRPr="000773FD" w:rsidRDefault="00B664BF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773FD" w:rsidRPr="004936F9">
        <w:rPr>
          <w:bCs/>
          <w:sz w:val="28"/>
          <w:szCs w:val="28"/>
        </w:rPr>
        <w:t>.3.</w:t>
      </w:r>
      <w:r w:rsidR="000773FD" w:rsidRPr="000773FD">
        <w:rPr>
          <w:b/>
          <w:bCs/>
          <w:sz w:val="28"/>
          <w:szCs w:val="28"/>
        </w:rPr>
        <w:t xml:space="preserve">Пояснительная записка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Default="00412382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3FD" w:rsidRPr="000773FD">
        <w:rPr>
          <w:sz w:val="28"/>
          <w:szCs w:val="28"/>
        </w:rPr>
        <w:t xml:space="preserve">В </w:t>
      </w:r>
      <w:r w:rsidR="004936F9">
        <w:rPr>
          <w:sz w:val="28"/>
          <w:szCs w:val="28"/>
        </w:rPr>
        <w:t>п</w:t>
      </w:r>
      <w:r w:rsidR="000773FD" w:rsidRPr="000773FD">
        <w:rPr>
          <w:sz w:val="28"/>
          <w:szCs w:val="28"/>
        </w:rPr>
        <w:t>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</w:t>
      </w:r>
      <w:r w:rsidR="004936F9">
        <w:rPr>
          <w:sz w:val="28"/>
          <w:szCs w:val="28"/>
        </w:rPr>
        <w:t>ям реализации П</w:t>
      </w:r>
      <w:r w:rsidR="000773FD" w:rsidRPr="000773FD">
        <w:rPr>
          <w:sz w:val="28"/>
          <w:szCs w:val="28"/>
        </w:rPr>
        <w:t xml:space="preserve">рограммы. </w:t>
      </w:r>
    </w:p>
    <w:p w:rsidR="00264229" w:rsidRPr="000773FD" w:rsidRDefault="00264229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b/>
          <w:bCs/>
          <w:sz w:val="28"/>
          <w:szCs w:val="28"/>
        </w:rPr>
        <w:t xml:space="preserve">Пояснительная записка </w:t>
      </w:r>
      <w:r w:rsidRPr="000773FD">
        <w:rPr>
          <w:sz w:val="28"/>
          <w:szCs w:val="28"/>
        </w:rPr>
        <w:t xml:space="preserve">содержит: </w:t>
      </w:r>
    </w:p>
    <w:p w:rsidR="00412382" w:rsidRDefault="000773FD" w:rsidP="00412382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1. Обоснование необхо</w:t>
      </w:r>
      <w:r w:rsidR="004936F9">
        <w:rPr>
          <w:sz w:val="28"/>
          <w:szCs w:val="28"/>
        </w:rPr>
        <w:t>димости разработки и внедрения П</w:t>
      </w:r>
      <w:r w:rsidRPr="000773FD">
        <w:rPr>
          <w:sz w:val="28"/>
          <w:szCs w:val="28"/>
        </w:rPr>
        <w:t>рог</w:t>
      </w:r>
      <w:r w:rsidR="00412382">
        <w:rPr>
          <w:sz w:val="28"/>
          <w:szCs w:val="28"/>
        </w:rPr>
        <w:t>раммы в образовательный процесс.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2. Цель</w:t>
      </w:r>
      <w:r w:rsidR="00B664BF">
        <w:rPr>
          <w:sz w:val="28"/>
          <w:szCs w:val="28"/>
        </w:rPr>
        <w:t xml:space="preserve"> и задачи П</w:t>
      </w:r>
      <w:r w:rsidRPr="000773FD">
        <w:rPr>
          <w:sz w:val="28"/>
          <w:szCs w:val="28"/>
        </w:rPr>
        <w:t xml:space="preserve">рограммы.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</w:t>
      </w:r>
      <w:r w:rsidR="004936F9">
        <w:rPr>
          <w:sz w:val="28"/>
          <w:szCs w:val="28"/>
        </w:rPr>
        <w:t>и могут быть применены к любой П</w:t>
      </w:r>
      <w:r w:rsidRPr="000773FD">
        <w:rPr>
          <w:sz w:val="28"/>
          <w:szCs w:val="28"/>
        </w:rPr>
        <w:t xml:space="preserve">рограмме.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Цель д</w:t>
      </w:r>
      <w:r w:rsidR="004936F9">
        <w:rPr>
          <w:sz w:val="28"/>
          <w:szCs w:val="28"/>
        </w:rPr>
        <w:t>олжна быть связана с названием П</w:t>
      </w:r>
      <w:r w:rsidRPr="000773FD">
        <w:rPr>
          <w:sz w:val="28"/>
          <w:szCs w:val="28"/>
        </w:rPr>
        <w:t xml:space="preserve">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412382" w:rsidRDefault="000773FD" w:rsidP="00412382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Задачи могут быть: </w:t>
      </w:r>
    </w:p>
    <w:p w:rsidR="00412382" w:rsidRDefault="000773FD" w:rsidP="00412382">
      <w:pPr>
        <w:pStyle w:val="Default"/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 </w:t>
      </w:r>
    </w:p>
    <w:p w:rsidR="00412382" w:rsidRDefault="000773FD" w:rsidP="00412382">
      <w:pPr>
        <w:pStyle w:val="Default"/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 </w:t>
      </w:r>
    </w:p>
    <w:p w:rsidR="000773FD" w:rsidRPr="000773FD" w:rsidRDefault="000773FD" w:rsidP="00412382">
      <w:pPr>
        <w:pStyle w:val="Default"/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0773FD">
        <w:rPr>
          <w:sz w:val="28"/>
          <w:szCs w:val="28"/>
        </w:rPr>
        <w:t xml:space="preserve"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 </w:t>
      </w:r>
      <w:proofErr w:type="gramEnd"/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Pr="000773FD" w:rsidRDefault="00B664BF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773FD" w:rsidRPr="004728EF">
        <w:rPr>
          <w:bCs/>
          <w:sz w:val="28"/>
          <w:szCs w:val="28"/>
        </w:rPr>
        <w:t>.4.</w:t>
      </w:r>
      <w:r w:rsidR="004728EF">
        <w:rPr>
          <w:b/>
          <w:bCs/>
          <w:sz w:val="28"/>
          <w:szCs w:val="28"/>
        </w:rPr>
        <w:t xml:space="preserve"> </w:t>
      </w:r>
      <w:r w:rsidR="000773FD" w:rsidRPr="000773FD">
        <w:rPr>
          <w:b/>
          <w:bCs/>
          <w:sz w:val="28"/>
          <w:szCs w:val="28"/>
        </w:rPr>
        <w:t xml:space="preserve">Учебно-тематический план </w:t>
      </w:r>
    </w:p>
    <w:p w:rsidR="000773FD" w:rsidRPr="000773FD" w:rsidRDefault="00264229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3FD" w:rsidRPr="000773FD">
        <w:rPr>
          <w:sz w:val="28"/>
          <w:szCs w:val="28"/>
        </w:rPr>
        <w:t xml:space="preserve">Учебно-тематический план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lastRenderedPageBreak/>
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</w:t>
      </w:r>
    </w:p>
    <w:p w:rsidR="00264229" w:rsidRDefault="00264229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Pr="000773FD" w:rsidRDefault="00B664BF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773FD" w:rsidRPr="004728EF">
        <w:rPr>
          <w:bCs/>
          <w:sz w:val="28"/>
          <w:szCs w:val="28"/>
        </w:rPr>
        <w:t>.5.</w:t>
      </w:r>
      <w:r w:rsidR="004728EF">
        <w:rPr>
          <w:b/>
          <w:bCs/>
          <w:sz w:val="28"/>
          <w:szCs w:val="28"/>
        </w:rPr>
        <w:t xml:space="preserve"> </w:t>
      </w:r>
      <w:r w:rsidR="000773FD" w:rsidRPr="000773FD">
        <w:rPr>
          <w:b/>
          <w:bCs/>
          <w:sz w:val="28"/>
          <w:szCs w:val="28"/>
        </w:rPr>
        <w:t>Содержание Программы</w:t>
      </w:r>
    </w:p>
    <w:p w:rsidR="003932D6" w:rsidRDefault="000773FD" w:rsidP="003932D6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 </w:t>
      </w:r>
    </w:p>
    <w:p w:rsidR="000773FD" w:rsidRPr="000773FD" w:rsidRDefault="000773FD" w:rsidP="003932D6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• </w:t>
      </w:r>
      <w:r w:rsidR="003932D6">
        <w:rPr>
          <w:sz w:val="28"/>
          <w:szCs w:val="28"/>
        </w:rPr>
        <w:t xml:space="preserve">   </w:t>
      </w:r>
      <w:r w:rsidRPr="000773FD">
        <w:rPr>
          <w:sz w:val="28"/>
          <w:szCs w:val="28"/>
        </w:rPr>
        <w:t xml:space="preserve">название;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• </w:t>
      </w:r>
      <w:r w:rsidR="003932D6">
        <w:rPr>
          <w:sz w:val="28"/>
          <w:szCs w:val="28"/>
        </w:rPr>
        <w:t xml:space="preserve">   </w:t>
      </w:r>
      <w:r w:rsidRPr="000773FD">
        <w:rPr>
          <w:sz w:val="28"/>
          <w:szCs w:val="28"/>
        </w:rPr>
        <w:t xml:space="preserve">основные узловые моменты;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• формы организации образовательного процесса (теоретические, практические). </w:t>
      </w:r>
    </w:p>
    <w:p w:rsid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Изложение ведется в именительном падеже. О</w:t>
      </w:r>
      <w:r w:rsidR="004936F9">
        <w:rPr>
          <w:sz w:val="28"/>
          <w:szCs w:val="28"/>
        </w:rPr>
        <w:t>бычно первая тема — введение в п</w:t>
      </w:r>
      <w:r w:rsidRPr="000773FD">
        <w:rPr>
          <w:sz w:val="28"/>
          <w:szCs w:val="28"/>
        </w:rPr>
        <w:t xml:space="preserve">рограмму. </w:t>
      </w:r>
    </w:p>
    <w:p w:rsidR="003932D6" w:rsidRPr="000773FD" w:rsidRDefault="003932D6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264229" w:rsidRDefault="00B664BF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264229" w:rsidRPr="004728EF">
        <w:rPr>
          <w:bCs/>
          <w:sz w:val="28"/>
          <w:szCs w:val="28"/>
        </w:rPr>
        <w:t>.6</w:t>
      </w:r>
      <w:r w:rsidR="000773FD" w:rsidRPr="004728EF">
        <w:rPr>
          <w:bCs/>
          <w:sz w:val="28"/>
          <w:szCs w:val="28"/>
        </w:rPr>
        <w:t>.</w:t>
      </w:r>
      <w:r w:rsidR="004728EF">
        <w:rPr>
          <w:b/>
          <w:bCs/>
          <w:sz w:val="28"/>
          <w:szCs w:val="28"/>
        </w:rPr>
        <w:t xml:space="preserve"> </w:t>
      </w:r>
      <w:r w:rsidR="000773FD" w:rsidRPr="000773FD">
        <w:rPr>
          <w:b/>
          <w:bCs/>
          <w:sz w:val="28"/>
          <w:szCs w:val="28"/>
        </w:rPr>
        <w:t xml:space="preserve">Ожидаемые результаты: </w:t>
      </w:r>
    </w:p>
    <w:p w:rsidR="003932D6" w:rsidRDefault="000773FD" w:rsidP="003932D6">
      <w:pPr>
        <w:pStyle w:val="Default"/>
        <w:numPr>
          <w:ilvl w:val="0"/>
          <w:numId w:val="33"/>
        </w:numPr>
        <w:spacing w:line="276" w:lineRule="auto"/>
        <w:ind w:left="-142" w:firstLine="502"/>
        <w:jc w:val="both"/>
        <w:rPr>
          <w:sz w:val="28"/>
          <w:szCs w:val="28"/>
        </w:rPr>
      </w:pPr>
      <w:r w:rsidRPr="000773FD">
        <w:rPr>
          <w:sz w:val="28"/>
          <w:szCs w:val="28"/>
        </w:rPr>
        <w:t>характеристика основных результ</w:t>
      </w:r>
      <w:r w:rsidR="004936F9">
        <w:rPr>
          <w:sz w:val="28"/>
          <w:szCs w:val="28"/>
        </w:rPr>
        <w:t>атов, на которые ориентирована П</w:t>
      </w:r>
      <w:r w:rsidRPr="000773FD">
        <w:rPr>
          <w:sz w:val="28"/>
          <w:szCs w:val="28"/>
        </w:rPr>
        <w:t xml:space="preserve">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 </w:t>
      </w:r>
    </w:p>
    <w:p w:rsidR="003932D6" w:rsidRDefault="000773FD" w:rsidP="003932D6">
      <w:pPr>
        <w:pStyle w:val="Default"/>
        <w:numPr>
          <w:ilvl w:val="0"/>
          <w:numId w:val="33"/>
        </w:numPr>
        <w:spacing w:line="276" w:lineRule="auto"/>
        <w:ind w:left="-142" w:firstLine="502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за пределы аудитории (организация мест демонстрации успешности обучающихся, участие в планируемых </w:t>
      </w:r>
      <w:r w:rsidR="004936F9">
        <w:rPr>
          <w:sz w:val="28"/>
          <w:szCs w:val="28"/>
        </w:rPr>
        <w:t>Учреждением</w:t>
      </w:r>
      <w:r w:rsidRPr="000773FD">
        <w:rPr>
          <w:sz w:val="28"/>
          <w:szCs w:val="28"/>
        </w:rPr>
        <w:t xml:space="preserve"> делах и мероприятиях, выход за пределы </w:t>
      </w:r>
      <w:r w:rsidR="004936F9">
        <w:rPr>
          <w:sz w:val="28"/>
          <w:szCs w:val="28"/>
        </w:rPr>
        <w:t>Учреждения</w:t>
      </w:r>
      <w:r w:rsidRPr="000773FD">
        <w:rPr>
          <w:sz w:val="28"/>
          <w:szCs w:val="28"/>
        </w:rPr>
        <w:t xml:space="preserve">, выход в Интернет); </w:t>
      </w:r>
    </w:p>
    <w:p w:rsidR="000773FD" w:rsidRPr="000773FD" w:rsidRDefault="000773FD" w:rsidP="003932D6">
      <w:pPr>
        <w:pStyle w:val="Default"/>
        <w:numPr>
          <w:ilvl w:val="0"/>
          <w:numId w:val="33"/>
        </w:numPr>
        <w:spacing w:line="276" w:lineRule="auto"/>
        <w:ind w:left="-142" w:firstLine="502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портфолио достижений школьника. </w:t>
      </w:r>
    </w:p>
    <w:p w:rsidR="000773FD" w:rsidRP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0773FD" w:rsidRPr="000773FD" w:rsidRDefault="00B664BF" w:rsidP="000773F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773FD" w:rsidRPr="004728EF">
        <w:rPr>
          <w:bCs/>
          <w:sz w:val="28"/>
          <w:szCs w:val="28"/>
        </w:rPr>
        <w:t>.</w:t>
      </w:r>
      <w:r w:rsidR="004728EF" w:rsidRPr="004728EF">
        <w:rPr>
          <w:bCs/>
          <w:sz w:val="28"/>
          <w:szCs w:val="28"/>
        </w:rPr>
        <w:t>7</w:t>
      </w:r>
      <w:r w:rsidR="000773FD" w:rsidRPr="004728EF">
        <w:rPr>
          <w:bCs/>
          <w:sz w:val="28"/>
          <w:szCs w:val="28"/>
        </w:rPr>
        <w:t>.</w:t>
      </w:r>
      <w:r w:rsidR="004728EF">
        <w:rPr>
          <w:b/>
          <w:bCs/>
          <w:sz w:val="28"/>
          <w:szCs w:val="28"/>
        </w:rPr>
        <w:t xml:space="preserve"> </w:t>
      </w:r>
      <w:r w:rsidR="000773FD" w:rsidRPr="000773FD">
        <w:rPr>
          <w:b/>
          <w:bCs/>
          <w:sz w:val="28"/>
          <w:szCs w:val="28"/>
        </w:rPr>
        <w:t>Рекомендуемая литература</w:t>
      </w:r>
    </w:p>
    <w:p w:rsidR="00264229" w:rsidRDefault="000773FD" w:rsidP="00264229">
      <w:pPr>
        <w:pStyle w:val="Default"/>
        <w:spacing w:line="276" w:lineRule="auto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Приводятся два списка литературы: </w:t>
      </w:r>
    </w:p>
    <w:p w:rsidR="00264229" w:rsidRDefault="000773FD" w:rsidP="000773FD">
      <w:pPr>
        <w:pStyle w:val="Default"/>
        <w:numPr>
          <w:ilvl w:val="0"/>
          <w:numId w:val="3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0773FD">
        <w:rPr>
          <w:sz w:val="28"/>
          <w:szCs w:val="28"/>
        </w:rPr>
        <w:t xml:space="preserve">литература, используемая педагогом для разработки программы и организации образовательного процесса; </w:t>
      </w:r>
    </w:p>
    <w:p w:rsidR="000773FD" w:rsidRPr="00264229" w:rsidRDefault="000773FD" w:rsidP="000773FD">
      <w:pPr>
        <w:pStyle w:val="Default"/>
        <w:numPr>
          <w:ilvl w:val="0"/>
          <w:numId w:val="3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64229">
        <w:rPr>
          <w:sz w:val="28"/>
          <w:szCs w:val="28"/>
        </w:rPr>
        <w:t xml:space="preserve">литература, рекомендуемая для детей и родителей. </w:t>
      </w:r>
    </w:p>
    <w:p w:rsidR="000773FD" w:rsidRDefault="000773FD" w:rsidP="000773FD">
      <w:pPr>
        <w:pStyle w:val="Default"/>
        <w:spacing w:line="276" w:lineRule="auto"/>
        <w:jc w:val="both"/>
        <w:rPr>
          <w:sz w:val="28"/>
          <w:szCs w:val="28"/>
        </w:rPr>
      </w:pPr>
    </w:p>
    <w:p w:rsidR="004728EF" w:rsidRDefault="00B664BF" w:rsidP="00843A51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728EF" w:rsidRPr="004728EF">
        <w:rPr>
          <w:b/>
          <w:sz w:val="28"/>
          <w:szCs w:val="28"/>
        </w:rPr>
        <w:t>. Заключительные положения</w:t>
      </w:r>
    </w:p>
    <w:p w:rsidR="00843A51" w:rsidRDefault="00843A51" w:rsidP="00843A51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43A51" w:rsidRDefault="00B664BF" w:rsidP="00472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28EF" w:rsidRPr="004728EF">
        <w:rPr>
          <w:sz w:val="28"/>
          <w:szCs w:val="28"/>
        </w:rPr>
        <w:t>.1. Положение принято с учётом мнения педагогического совета и утверждено приказом директора Учреждения.</w:t>
      </w:r>
    </w:p>
    <w:p w:rsidR="004728EF" w:rsidRPr="004728EF" w:rsidRDefault="00B664BF" w:rsidP="00472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28EF">
        <w:rPr>
          <w:sz w:val="28"/>
          <w:szCs w:val="28"/>
        </w:rPr>
        <w:t>.2. Изменения в положени</w:t>
      </w:r>
      <w:r>
        <w:rPr>
          <w:sz w:val="28"/>
          <w:szCs w:val="28"/>
        </w:rPr>
        <w:t>е</w:t>
      </w:r>
      <w:r w:rsidR="004728EF" w:rsidRPr="004728EF">
        <w:rPr>
          <w:sz w:val="28"/>
          <w:szCs w:val="28"/>
        </w:rPr>
        <w:t xml:space="preserve"> могут быть внесены только с учётом мнения педагогического совета.</w:t>
      </w:r>
    </w:p>
    <w:sectPr w:rsidR="004728EF" w:rsidRPr="004728EF" w:rsidSect="00264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0" w:rsidRDefault="00567C80" w:rsidP="003932D6">
      <w:r>
        <w:separator/>
      </w:r>
    </w:p>
  </w:endnote>
  <w:endnote w:type="continuationSeparator" w:id="0">
    <w:p w:rsidR="00567C80" w:rsidRDefault="00567C80" w:rsidP="0039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0" w:rsidRDefault="00567C80" w:rsidP="003932D6">
      <w:r>
        <w:separator/>
      </w:r>
    </w:p>
  </w:footnote>
  <w:footnote w:type="continuationSeparator" w:id="0">
    <w:p w:rsidR="00567C80" w:rsidRDefault="00567C80" w:rsidP="0039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8787C"/>
    <w:multiLevelType w:val="hybridMultilevel"/>
    <w:tmpl w:val="B3B34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3AE6D7"/>
    <w:multiLevelType w:val="hybridMultilevel"/>
    <w:tmpl w:val="FC971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F786AC"/>
    <w:multiLevelType w:val="hybridMultilevel"/>
    <w:tmpl w:val="E42A3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8DC79E"/>
    <w:multiLevelType w:val="hybridMultilevel"/>
    <w:tmpl w:val="0C6D98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97E1FE"/>
    <w:multiLevelType w:val="hybridMultilevel"/>
    <w:tmpl w:val="17CFE2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9F2364"/>
    <w:multiLevelType w:val="hybridMultilevel"/>
    <w:tmpl w:val="9B7CC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4CF277"/>
    <w:multiLevelType w:val="hybridMultilevel"/>
    <w:tmpl w:val="4319C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AB7C9C"/>
    <w:multiLevelType w:val="hybridMultilevel"/>
    <w:tmpl w:val="02848C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0689B5"/>
    <w:multiLevelType w:val="hybridMultilevel"/>
    <w:tmpl w:val="72995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BB4621"/>
    <w:multiLevelType w:val="hybridMultilevel"/>
    <w:tmpl w:val="280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A7DFF18"/>
    <w:multiLevelType w:val="hybridMultilevel"/>
    <w:tmpl w:val="9DDE4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2260D9"/>
    <w:multiLevelType w:val="hybridMultilevel"/>
    <w:tmpl w:val="447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E2F00"/>
    <w:multiLevelType w:val="hybridMultilevel"/>
    <w:tmpl w:val="D02C7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2AD71B"/>
    <w:multiLevelType w:val="hybridMultilevel"/>
    <w:tmpl w:val="1D319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041449"/>
    <w:multiLevelType w:val="hybridMultilevel"/>
    <w:tmpl w:val="1D8A1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2D45DA"/>
    <w:multiLevelType w:val="hybridMultilevel"/>
    <w:tmpl w:val="1ABA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71F39"/>
    <w:multiLevelType w:val="hybridMultilevel"/>
    <w:tmpl w:val="0C5C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05445"/>
    <w:multiLevelType w:val="hybridMultilevel"/>
    <w:tmpl w:val="376BD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B59A8A"/>
    <w:multiLevelType w:val="hybridMultilevel"/>
    <w:tmpl w:val="5125F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5DC691"/>
    <w:multiLevelType w:val="hybridMultilevel"/>
    <w:tmpl w:val="5DE7E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6A7D99"/>
    <w:multiLevelType w:val="hybridMultilevel"/>
    <w:tmpl w:val="634E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0180F"/>
    <w:multiLevelType w:val="hybridMultilevel"/>
    <w:tmpl w:val="F31CD3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40D03F2"/>
    <w:multiLevelType w:val="hybridMultilevel"/>
    <w:tmpl w:val="D81A2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53E0001"/>
    <w:multiLevelType w:val="hybridMultilevel"/>
    <w:tmpl w:val="9CC4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F4049"/>
    <w:multiLevelType w:val="hybridMultilevel"/>
    <w:tmpl w:val="C906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B0672"/>
    <w:multiLevelType w:val="hybridMultilevel"/>
    <w:tmpl w:val="FEB0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704F3"/>
    <w:multiLevelType w:val="hybridMultilevel"/>
    <w:tmpl w:val="D34301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87A53F"/>
    <w:multiLevelType w:val="hybridMultilevel"/>
    <w:tmpl w:val="19366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BF86781"/>
    <w:multiLevelType w:val="hybridMultilevel"/>
    <w:tmpl w:val="F522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EEE4A"/>
    <w:multiLevelType w:val="hybridMultilevel"/>
    <w:tmpl w:val="22323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FD3585"/>
    <w:multiLevelType w:val="hybridMultilevel"/>
    <w:tmpl w:val="E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3C7B3"/>
    <w:multiLevelType w:val="hybridMultilevel"/>
    <w:tmpl w:val="DDDBDE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376D19"/>
    <w:multiLevelType w:val="hybridMultilevel"/>
    <w:tmpl w:val="396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871EC"/>
    <w:multiLevelType w:val="hybridMultilevel"/>
    <w:tmpl w:val="7E1E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9"/>
  </w:num>
  <w:num w:numId="5">
    <w:abstractNumId w:val="14"/>
  </w:num>
  <w:num w:numId="6">
    <w:abstractNumId w:val="5"/>
  </w:num>
  <w:num w:numId="7">
    <w:abstractNumId w:val="8"/>
  </w:num>
  <w:num w:numId="8">
    <w:abstractNumId w:val="31"/>
  </w:num>
  <w:num w:numId="9">
    <w:abstractNumId w:val="29"/>
  </w:num>
  <w:num w:numId="10">
    <w:abstractNumId w:val="22"/>
  </w:num>
  <w:num w:numId="11">
    <w:abstractNumId w:val="27"/>
  </w:num>
  <w:num w:numId="12">
    <w:abstractNumId w:val="13"/>
  </w:num>
  <w:num w:numId="13">
    <w:abstractNumId w:val="9"/>
  </w:num>
  <w:num w:numId="14">
    <w:abstractNumId w:val="2"/>
  </w:num>
  <w:num w:numId="15">
    <w:abstractNumId w:val="26"/>
  </w:num>
  <w:num w:numId="16">
    <w:abstractNumId w:val="21"/>
  </w:num>
  <w:num w:numId="17">
    <w:abstractNumId w:val="6"/>
  </w:num>
  <w:num w:numId="18">
    <w:abstractNumId w:val="3"/>
  </w:num>
  <w:num w:numId="19">
    <w:abstractNumId w:val="1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20"/>
  </w:num>
  <w:num w:numId="25">
    <w:abstractNumId w:val="15"/>
  </w:num>
  <w:num w:numId="26">
    <w:abstractNumId w:val="28"/>
  </w:num>
  <w:num w:numId="27">
    <w:abstractNumId w:val="32"/>
  </w:num>
  <w:num w:numId="28">
    <w:abstractNumId w:val="25"/>
  </w:num>
  <w:num w:numId="29">
    <w:abstractNumId w:val="23"/>
  </w:num>
  <w:num w:numId="30">
    <w:abstractNumId w:val="11"/>
  </w:num>
  <w:num w:numId="31">
    <w:abstractNumId w:val="30"/>
  </w:num>
  <w:num w:numId="32">
    <w:abstractNumId w:val="33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FD"/>
    <w:rsid w:val="00027A21"/>
    <w:rsid w:val="000773FD"/>
    <w:rsid w:val="001F6738"/>
    <w:rsid w:val="00264229"/>
    <w:rsid w:val="00383526"/>
    <w:rsid w:val="003932D6"/>
    <w:rsid w:val="00412382"/>
    <w:rsid w:val="0041398E"/>
    <w:rsid w:val="004728EF"/>
    <w:rsid w:val="00476D89"/>
    <w:rsid w:val="004936F9"/>
    <w:rsid w:val="0054621E"/>
    <w:rsid w:val="00566059"/>
    <w:rsid w:val="00567C80"/>
    <w:rsid w:val="00667543"/>
    <w:rsid w:val="00843A51"/>
    <w:rsid w:val="00957396"/>
    <w:rsid w:val="00B664BF"/>
    <w:rsid w:val="00E91D2E"/>
    <w:rsid w:val="00ED574B"/>
    <w:rsid w:val="00EF21A4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077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3F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0773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0773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773FD"/>
    <w:rPr>
      <w:rFonts w:eastAsia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32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2D6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32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2D6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546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2014-11-12T12:11:00Z</cp:lastPrinted>
  <dcterms:created xsi:type="dcterms:W3CDTF">2014-10-20T11:57:00Z</dcterms:created>
  <dcterms:modified xsi:type="dcterms:W3CDTF">2015-01-19T11:09:00Z</dcterms:modified>
</cp:coreProperties>
</file>