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D72" w:rsidRDefault="00980D72" w:rsidP="004F278B">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6391275" cy="9039126"/>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91275" cy="9039126"/>
                    </a:xfrm>
                    <a:prstGeom prst="rect">
                      <a:avLst/>
                    </a:prstGeom>
                    <a:noFill/>
                    <a:ln w="9525">
                      <a:noFill/>
                      <a:miter lim="800000"/>
                      <a:headEnd/>
                      <a:tailEnd/>
                    </a:ln>
                  </pic:spPr>
                </pic:pic>
              </a:graphicData>
            </a:graphic>
          </wp:inline>
        </w:drawing>
      </w:r>
    </w:p>
    <w:p w:rsidR="00023723" w:rsidRPr="00087452" w:rsidRDefault="00023723" w:rsidP="004F278B">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087452">
        <w:rPr>
          <w:rFonts w:ascii="Times New Roman" w:eastAsia="Times New Roman" w:hAnsi="Times New Roman" w:cs="Times New Roman"/>
          <w:b/>
          <w:bCs/>
          <w:sz w:val="28"/>
          <w:szCs w:val="28"/>
          <w:lang w:eastAsia="ru-RU"/>
        </w:rPr>
        <w:lastRenderedPageBreak/>
        <w:t>Аннотация</w:t>
      </w:r>
    </w:p>
    <w:tbl>
      <w:tblPr>
        <w:tblStyle w:val="a4"/>
        <w:tblW w:w="0" w:type="auto"/>
        <w:tblLook w:val="04A0"/>
      </w:tblPr>
      <w:tblGrid>
        <w:gridCol w:w="2468"/>
        <w:gridCol w:w="7813"/>
      </w:tblGrid>
      <w:tr w:rsidR="00023723" w:rsidRPr="000F0E01" w:rsidTr="00EC3870">
        <w:trPr>
          <w:trHeight w:val="831"/>
        </w:trPr>
        <w:tc>
          <w:tcPr>
            <w:tcW w:w="3207" w:type="dxa"/>
          </w:tcPr>
          <w:p w:rsidR="00023723" w:rsidRPr="000F0E01" w:rsidRDefault="00023723" w:rsidP="00EC3870">
            <w:pPr>
              <w:jc w:val="center"/>
              <w:rPr>
                <w:sz w:val="24"/>
                <w:szCs w:val="24"/>
              </w:rPr>
            </w:pPr>
            <w:r>
              <w:rPr>
                <w:sz w:val="24"/>
                <w:szCs w:val="24"/>
              </w:rPr>
              <w:t>П</w:t>
            </w:r>
            <w:r w:rsidRPr="000F0E01">
              <w:rPr>
                <w:sz w:val="24"/>
                <w:szCs w:val="24"/>
              </w:rPr>
              <w:t>редмет</w:t>
            </w:r>
          </w:p>
        </w:tc>
        <w:tc>
          <w:tcPr>
            <w:tcW w:w="11579" w:type="dxa"/>
          </w:tcPr>
          <w:p w:rsidR="00023723" w:rsidRPr="000F0E01" w:rsidRDefault="00023723" w:rsidP="00E9107E">
            <w:pPr>
              <w:rPr>
                <w:sz w:val="24"/>
                <w:szCs w:val="24"/>
              </w:rPr>
            </w:pPr>
            <w:r w:rsidRPr="000F0E01">
              <w:rPr>
                <w:sz w:val="24"/>
                <w:szCs w:val="24"/>
              </w:rPr>
              <w:t>Русский язык</w:t>
            </w:r>
          </w:p>
        </w:tc>
      </w:tr>
      <w:tr w:rsidR="00023723" w:rsidRPr="000F0E01" w:rsidTr="00EC3870">
        <w:trPr>
          <w:trHeight w:val="450"/>
        </w:trPr>
        <w:tc>
          <w:tcPr>
            <w:tcW w:w="3207" w:type="dxa"/>
          </w:tcPr>
          <w:p w:rsidR="00023723" w:rsidRPr="000F0E01" w:rsidRDefault="00023723" w:rsidP="00EC3870">
            <w:pPr>
              <w:jc w:val="center"/>
              <w:rPr>
                <w:sz w:val="24"/>
                <w:szCs w:val="24"/>
              </w:rPr>
            </w:pPr>
            <w:r>
              <w:rPr>
                <w:sz w:val="24"/>
                <w:szCs w:val="24"/>
              </w:rPr>
              <w:t>К</w:t>
            </w:r>
            <w:r w:rsidRPr="000F0E01">
              <w:rPr>
                <w:sz w:val="24"/>
                <w:szCs w:val="24"/>
              </w:rPr>
              <w:t>ласс</w:t>
            </w:r>
          </w:p>
        </w:tc>
        <w:tc>
          <w:tcPr>
            <w:tcW w:w="11579" w:type="dxa"/>
          </w:tcPr>
          <w:p w:rsidR="00023723" w:rsidRPr="000F0E01" w:rsidRDefault="00023723" w:rsidP="00E9107E">
            <w:pPr>
              <w:rPr>
                <w:sz w:val="24"/>
                <w:szCs w:val="24"/>
              </w:rPr>
            </w:pPr>
            <w:r w:rsidRPr="000F0E01">
              <w:rPr>
                <w:sz w:val="24"/>
                <w:szCs w:val="24"/>
              </w:rPr>
              <w:t>8</w:t>
            </w:r>
          </w:p>
        </w:tc>
      </w:tr>
      <w:tr w:rsidR="00023723" w:rsidRPr="000F0E01" w:rsidTr="00EC3870">
        <w:trPr>
          <w:trHeight w:val="366"/>
        </w:trPr>
        <w:tc>
          <w:tcPr>
            <w:tcW w:w="3207" w:type="dxa"/>
          </w:tcPr>
          <w:p w:rsidR="00023723" w:rsidRPr="000F0E01" w:rsidRDefault="00023723" w:rsidP="00EC3870">
            <w:pPr>
              <w:jc w:val="center"/>
              <w:rPr>
                <w:sz w:val="24"/>
                <w:szCs w:val="24"/>
              </w:rPr>
            </w:pPr>
            <w:r>
              <w:rPr>
                <w:sz w:val="24"/>
                <w:szCs w:val="24"/>
              </w:rPr>
              <w:t>Стандарт</w:t>
            </w:r>
          </w:p>
        </w:tc>
        <w:tc>
          <w:tcPr>
            <w:tcW w:w="11579" w:type="dxa"/>
          </w:tcPr>
          <w:p w:rsidR="00023723" w:rsidRPr="000F0E01" w:rsidRDefault="00023723" w:rsidP="00E9107E">
            <w:pPr>
              <w:rPr>
                <w:sz w:val="24"/>
                <w:szCs w:val="24"/>
              </w:rPr>
            </w:pPr>
            <w:r>
              <w:rPr>
                <w:sz w:val="24"/>
                <w:szCs w:val="24"/>
              </w:rPr>
              <w:t>ФГОС ООО</w:t>
            </w:r>
          </w:p>
        </w:tc>
      </w:tr>
      <w:tr w:rsidR="00023723" w:rsidRPr="000F0E01" w:rsidTr="00EC3870">
        <w:trPr>
          <w:trHeight w:val="480"/>
        </w:trPr>
        <w:tc>
          <w:tcPr>
            <w:tcW w:w="3207" w:type="dxa"/>
          </w:tcPr>
          <w:p w:rsidR="00023723" w:rsidRPr="000F0E01" w:rsidRDefault="00023723" w:rsidP="00EC3870">
            <w:pPr>
              <w:rPr>
                <w:sz w:val="24"/>
                <w:szCs w:val="24"/>
              </w:rPr>
            </w:pPr>
            <w:r w:rsidRPr="000F0E01">
              <w:rPr>
                <w:sz w:val="24"/>
                <w:szCs w:val="24"/>
              </w:rPr>
              <w:t>Количество часов</w:t>
            </w:r>
            <w:r>
              <w:rPr>
                <w:sz w:val="24"/>
                <w:szCs w:val="24"/>
              </w:rPr>
              <w:t xml:space="preserve"> в неделю</w:t>
            </w:r>
          </w:p>
        </w:tc>
        <w:tc>
          <w:tcPr>
            <w:tcW w:w="11579" w:type="dxa"/>
          </w:tcPr>
          <w:p w:rsidR="00023723" w:rsidRPr="000F0E01" w:rsidRDefault="00023723" w:rsidP="00E9107E">
            <w:pPr>
              <w:rPr>
                <w:sz w:val="24"/>
                <w:szCs w:val="24"/>
              </w:rPr>
            </w:pPr>
            <w:r w:rsidRPr="000F0E01">
              <w:rPr>
                <w:sz w:val="24"/>
                <w:szCs w:val="24"/>
              </w:rPr>
              <w:t>3 час</w:t>
            </w:r>
            <w:r>
              <w:rPr>
                <w:sz w:val="24"/>
                <w:szCs w:val="24"/>
              </w:rPr>
              <w:t>а</w:t>
            </w:r>
          </w:p>
        </w:tc>
      </w:tr>
      <w:tr w:rsidR="00023723" w:rsidRPr="000F0E01" w:rsidTr="00EC3870">
        <w:trPr>
          <w:trHeight w:val="336"/>
        </w:trPr>
        <w:tc>
          <w:tcPr>
            <w:tcW w:w="3207" w:type="dxa"/>
          </w:tcPr>
          <w:p w:rsidR="00023723" w:rsidRPr="000F0E01" w:rsidRDefault="00023723" w:rsidP="00EC3870">
            <w:pPr>
              <w:rPr>
                <w:sz w:val="24"/>
                <w:szCs w:val="24"/>
              </w:rPr>
            </w:pPr>
            <w:r w:rsidRPr="000F0E01">
              <w:rPr>
                <w:sz w:val="24"/>
                <w:szCs w:val="24"/>
              </w:rPr>
              <w:t>Количество часов</w:t>
            </w:r>
            <w:r>
              <w:rPr>
                <w:sz w:val="24"/>
                <w:szCs w:val="24"/>
              </w:rPr>
              <w:t xml:space="preserve"> в год</w:t>
            </w:r>
          </w:p>
        </w:tc>
        <w:tc>
          <w:tcPr>
            <w:tcW w:w="11579" w:type="dxa"/>
          </w:tcPr>
          <w:p w:rsidR="00023723" w:rsidRPr="000F0E01" w:rsidRDefault="003066F7" w:rsidP="00E9107E">
            <w:pPr>
              <w:rPr>
                <w:sz w:val="24"/>
                <w:szCs w:val="24"/>
              </w:rPr>
            </w:pPr>
            <w:r>
              <w:rPr>
                <w:sz w:val="24"/>
                <w:szCs w:val="24"/>
              </w:rPr>
              <w:t>102</w:t>
            </w:r>
          </w:p>
        </w:tc>
      </w:tr>
      <w:tr w:rsidR="00023723" w:rsidRPr="000F0E01" w:rsidTr="00EC3870">
        <w:trPr>
          <w:trHeight w:val="831"/>
        </w:trPr>
        <w:tc>
          <w:tcPr>
            <w:tcW w:w="3207" w:type="dxa"/>
          </w:tcPr>
          <w:p w:rsidR="00023723" w:rsidRPr="000F0E01" w:rsidRDefault="00023723" w:rsidP="00EC3870">
            <w:pPr>
              <w:jc w:val="center"/>
              <w:rPr>
                <w:sz w:val="24"/>
                <w:szCs w:val="24"/>
              </w:rPr>
            </w:pPr>
            <w:r>
              <w:rPr>
                <w:sz w:val="24"/>
                <w:szCs w:val="24"/>
              </w:rPr>
              <w:t>У</w:t>
            </w:r>
            <w:r w:rsidRPr="000F0E01">
              <w:rPr>
                <w:sz w:val="24"/>
                <w:szCs w:val="24"/>
              </w:rPr>
              <w:t>ровень</w:t>
            </w:r>
          </w:p>
        </w:tc>
        <w:tc>
          <w:tcPr>
            <w:tcW w:w="11579" w:type="dxa"/>
          </w:tcPr>
          <w:p w:rsidR="00023723" w:rsidRPr="000F0E01" w:rsidRDefault="00023723" w:rsidP="00E9107E">
            <w:pPr>
              <w:rPr>
                <w:sz w:val="24"/>
                <w:szCs w:val="24"/>
              </w:rPr>
            </w:pPr>
            <w:r w:rsidRPr="000F0E01">
              <w:rPr>
                <w:sz w:val="24"/>
                <w:szCs w:val="24"/>
              </w:rPr>
              <w:t>базовый</w:t>
            </w:r>
          </w:p>
        </w:tc>
      </w:tr>
      <w:tr w:rsidR="00023723" w:rsidRPr="000F0E01" w:rsidTr="00EC3870">
        <w:trPr>
          <w:trHeight w:val="831"/>
        </w:trPr>
        <w:tc>
          <w:tcPr>
            <w:tcW w:w="3207" w:type="dxa"/>
          </w:tcPr>
          <w:p w:rsidR="00023723" w:rsidRPr="000F0E01" w:rsidRDefault="00023723" w:rsidP="00EC3870">
            <w:pPr>
              <w:jc w:val="center"/>
              <w:rPr>
                <w:sz w:val="24"/>
                <w:szCs w:val="24"/>
              </w:rPr>
            </w:pPr>
            <w:r w:rsidRPr="000F0E01">
              <w:rPr>
                <w:sz w:val="24"/>
                <w:szCs w:val="24"/>
              </w:rPr>
              <w:t>Срок реализации</w:t>
            </w:r>
          </w:p>
        </w:tc>
        <w:tc>
          <w:tcPr>
            <w:tcW w:w="11579" w:type="dxa"/>
          </w:tcPr>
          <w:p w:rsidR="00023723" w:rsidRPr="000F0E01" w:rsidRDefault="00023723" w:rsidP="00E9107E">
            <w:pPr>
              <w:rPr>
                <w:sz w:val="24"/>
                <w:szCs w:val="24"/>
              </w:rPr>
            </w:pPr>
            <w:r>
              <w:rPr>
                <w:sz w:val="24"/>
                <w:szCs w:val="24"/>
              </w:rPr>
              <w:t xml:space="preserve">1 </w:t>
            </w:r>
            <w:r w:rsidRPr="000F0E01">
              <w:rPr>
                <w:sz w:val="24"/>
                <w:szCs w:val="24"/>
              </w:rPr>
              <w:t>год</w:t>
            </w:r>
          </w:p>
        </w:tc>
      </w:tr>
      <w:tr w:rsidR="00023723" w:rsidRPr="000F0E01" w:rsidTr="00EC3870">
        <w:trPr>
          <w:trHeight w:val="831"/>
        </w:trPr>
        <w:tc>
          <w:tcPr>
            <w:tcW w:w="3207" w:type="dxa"/>
          </w:tcPr>
          <w:p w:rsidR="00023723" w:rsidRPr="000F0E01" w:rsidRDefault="00023723" w:rsidP="00EC3870">
            <w:pPr>
              <w:rPr>
                <w:sz w:val="24"/>
                <w:szCs w:val="24"/>
              </w:rPr>
            </w:pPr>
            <w:r w:rsidRPr="000F0E01">
              <w:rPr>
                <w:sz w:val="24"/>
                <w:szCs w:val="24"/>
              </w:rPr>
              <w:t>Краткое содержание</w:t>
            </w:r>
          </w:p>
        </w:tc>
        <w:tc>
          <w:tcPr>
            <w:tcW w:w="11579" w:type="dxa"/>
          </w:tcPr>
          <w:p w:rsidR="00023723" w:rsidRPr="00164751" w:rsidRDefault="00023723" w:rsidP="00EC3870">
            <w:pPr>
              <w:rPr>
                <w:sz w:val="24"/>
                <w:szCs w:val="24"/>
              </w:rPr>
            </w:pPr>
            <w:r w:rsidRPr="00164751">
              <w:rPr>
                <w:sz w:val="24"/>
                <w:szCs w:val="24"/>
              </w:rPr>
              <w:t xml:space="preserve">Гл.1. </w:t>
            </w:r>
            <w:r w:rsidRPr="00164751">
              <w:rPr>
                <w:bCs/>
                <w:sz w:val="24"/>
                <w:szCs w:val="24"/>
              </w:rPr>
              <w:t xml:space="preserve">Введение. </w:t>
            </w:r>
            <w:r w:rsidRPr="00164751">
              <w:rPr>
                <w:sz w:val="24"/>
                <w:szCs w:val="24"/>
              </w:rPr>
              <w:t>(1ч.)</w:t>
            </w:r>
          </w:p>
          <w:p w:rsidR="00023723" w:rsidRPr="00164751" w:rsidRDefault="00023723" w:rsidP="00EC3870">
            <w:pPr>
              <w:rPr>
                <w:sz w:val="24"/>
                <w:szCs w:val="24"/>
              </w:rPr>
            </w:pPr>
            <w:r w:rsidRPr="00164751">
              <w:rPr>
                <w:sz w:val="24"/>
                <w:szCs w:val="24"/>
              </w:rPr>
              <w:t>Гл. 2.Повтор</w:t>
            </w:r>
            <w:r w:rsidR="00505CE4">
              <w:rPr>
                <w:sz w:val="24"/>
                <w:szCs w:val="24"/>
              </w:rPr>
              <w:t>ение изученного в 5-7 классах (9</w:t>
            </w:r>
            <w:r w:rsidRPr="00164751">
              <w:rPr>
                <w:sz w:val="24"/>
                <w:szCs w:val="24"/>
              </w:rPr>
              <w:t>ч.</w:t>
            </w:r>
            <w:r w:rsidR="00505CE4">
              <w:rPr>
                <w:sz w:val="24"/>
                <w:szCs w:val="24"/>
              </w:rPr>
              <w:t>, в том числе</w:t>
            </w:r>
            <w:r w:rsidR="004E4FB5">
              <w:rPr>
                <w:sz w:val="24"/>
                <w:szCs w:val="24"/>
              </w:rPr>
              <w:t xml:space="preserve"> 2</w:t>
            </w:r>
            <w:r>
              <w:rPr>
                <w:sz w:val="24"/>
                <w:szCs w:val="24"/>
              </w:rPr>
              <w:t>р.р.</w:t>
            </w:r>
            <w:r w:rsidRPr="00164751">
              <w:rPr>
                <w:sz w:val="24"/>
                <w:szCs w:val="24"/>
              </w:rPr>
              <w:t>)</w:t>
            </w:r>
          </w:p>
          <w:p w:rsidR="00023723" w:rsidRPr="00164751" w:rsidRDefault="00023723" w:rsidP="00EC3870">
            <w:pPr>
              <w:rPr>
                <w:sz w:val="24"/>
                <w:szCs w:val="24"/>
              </w:rPr>
            </w:pPr>
            <w:r w:rsidRPr="00164751">
              <w:rPr>
                <w:sz w:val="24"/>
                <w:szCs w:val="24"/>
              </w:rPr>
              <w:t xml:space="preserve">Гл. 3. </w:t>
            </w:r>
            <w:r w:rsidR="00505CE4">
              <w:rPr>
                <w:bCs/>
                <w:sz w:val="24"/>
                <w:szCs w:val="24"/>
              </w:rPr>
              <w:t>Словосочетание.</w:t>
            </w:r>
            <w:r w:rsidR="00505CE4">
              <w:rPr>
                <w:sz w:val="24"/>
                <w:szCs w:val="24"/>
              </w:rPr>
              <w:t xml:space="preserve">(4 </w:t>
            </w:r>
            <w:r w:rsidRPr="00164751">
              <w:rPr>
                <w:sz w:val="24"/>
                <w:szCs w:val="24"/>
              </w:rPr>
              <w:t>ч.)</w:t>
            </w:r>
          </w:p>
          <w:p w:rsidR="00023723" w:rsidRDefault="00023723" w:rsidP="00EC3870">
            <w:pPr>
              <w:rPr>
                <w:sz w:val="24"/>
                <w:szCs w:val="24"/>
              </w:rPr>
            </w:pPr>
            <w:r w:rsidRPr="00164751">
              <w:rPr>
                <w:sz w:val="24"/>
                <w:szCs w:val="24"/>
              </w:rPr>
              <w:t>Гл.4.</w:t>
            </w:r>
            <w:r w:rsidR="00505CE4">
              <w:rPr>
                <w:bCs/>
                <w:sz w:val="24"/>
                <w:szCs w:val="24"/>
              </w:rPr>
              <w:t xml:space="preserve"> П</w:t>
            </w:r>
            <w:r w:rsidRPr="00164751">
              <w:rPr>
                <w:bCs/>
                <w:sz w:val="24"/>
                <w:szCs w:val="24"/>
              </w:rPr>
              <w:t xml:space="preserve">редложение. </w:t>
            </w:r>
            <w:r w:rsidR="00505CE4">
              <w:rPr>
                <w:sz w:val="24"/>
                <w:szCs w:val="24"/>
              </w:rPr>
              <w:t>(13</w:t>
            </w:r>
            <w:r w:rsidRPr="00164751">
              <w:rPr>
                <w:sz w:val="24"/>
                <w:szCs w:val="24"/>
              </w:rPr>
              <w:t>ч.</w:t>
            </w:r>
            <w:r w:rsidR="004E4FB5">
              <w:rPr>
                <w:sz w:val="24"/>
                <w:szCs w:val="24"/>
              </w:rPr>
              <w:t>, в том числе 1</w:t>
            </w:r>
            <w:r w:rsidR="00505CE4">
              <w:rPr>
                <w:sz w:val="24"/>
                <w:szCs w:val="24"/>
              </w:rPr>
              <w:t xml:space="preserve"> ч. Р.Р.</w:t>
            </w:r>
            <w:r w:rsidRPr="00164751">
              <w:rPr>
                <w:sz w:val="24"/>
                <w:szCs w:val="24"/>
              </w:rPr>
              <w:t>)</w:t>
            </w:r>
            <w:r>
              <w:rPr>
                <w:sz w:val="24"/>
                <w:szCs w:val="24"/>
              </w:rPr>
              <w:t>.</w:t>
            </w:r>
          </w:p>
          <w:p w:rsidR="00505CE4" w:rsidRPr="00164751" w:rsidRDefault="00505CE4" w:rsidP="00EC3870">
            <w:pPr>
              <w:rPr>
                <w:sz w:val="24"/>
                <w:szCs w:val="24"/>
              </w:rPr>
            </w:pPr>
            <w:r>
              <w:rPr>
                <w:sz w:val="24"/>
                <w:szCs w:val="24"/>
              </w:rPr>
              <w:t>Гл.5. Второстепенные члены предложения (8 ч., в том числе 2 р.р.)</w:t>
            </w:r>
          </w:p>
          <w:p w:rsidR="00023723" w:rsidRPr="00505CE4" w:rsidRDefault="00505CE4" w:rsidP="00EC3870">
            <w:pPr>
              <w:rPr>
                <w:sz w:val="24"/>
                <w:szCs w:val="24"/>
              </w:rPr>
            </w:pPr>
            <w:r>
              <w:rPr>
                <w:sz w:val="24"/>
                <w:szCs w:val="24"/>
              </w:rPr>
              <w:t>Гл.6</w:t>
            </w:r>
            <w:r w:rsidR="00023723" w:rsidRPr="00164751">
              <w:rPr>
                <w:sz w:val="24"/>
                <w:szCs w:val="24"/>
              </w:rPr>
              <w:t>.</w:t>
            </w:r>
            <w:r w:rsidR="00023723" w:rsidRPr="00164751">
              <w:rPr>
                <w:bCs/>
                <w:sz w:val="24"/>
                <w:szCs w:val="24"/>
              </w:rPr>
              <w:t xml:space="preserve"> Односоставные предложения.</w:t>
            </w:r>
            <w:r>
              <w:rPr>
                <w:sz w:val="24"/>
                <w:szCs w:val="24"/>
              </w:rPr>
              <w:t xml:space="preserve"> (11</w:t>
            </w:r>
            <w:r w:rsidR="00023723" w:rsidRPr="00164751">
              <w:rPr>
                <w:sz w:val="24"/>
                <w:szCs w:val="24"/>
              </w:rPr>
              <w:t>ч.</w:t>
            </w:r>
            <w:r>
              <w:rPr>
                <w:sz w:val="24"/>
                <w:szCs w:val="24"/>
              </w:rPr>
              <w:t xml:space="preserve">, в том числе 2 р.р.) </w:t>
            </w:r>
          </w:p>
          <w:p w:rsidR="00023723" w:rsidRPr="00164751" w:rsidRDefault="00505CE4" w:rsidP="00EC3870">
            <w:pPr>
              <w:rPr>
                <w:bCs/>
                <w:sz w:val="24"/>
                <w:szCs w:val="24"/>
              </w:rPr>
            </w:pPr>
            <w:r>
              <w:rPr>
                <w:bCs/>
                <w:sz w:val="24"/>
                <w:szCs w:val="24"/>
              </w:rPr>
              <w:t>Гл.7.Предложения с о</w:t>
            </w:r>
            <w:r w:rsidR="003763EE">
              <w:rPr>
                <w:bCs/>
                <w:sz w:val="24"/>
                <w:szCs w:val="24"/>
              </w:rPr>
              <w:t>днородными членами</w:t>
            </w:r>
            <w:r w:rsidR="00023723">
              <w:rPr>
                <w:bCs/>
                <w:sz w:val="24"/>
                <w:szCs w:val="24"/>
              </w:rPr>
              <w:t>.</w:t>
            </w:r>
            <w:r w:rsidR="003763EE">
              <w:rPr>
                <w:bCs/>
                <w:sz w:val="24"/>
                <w:szCs w:val="24"/>
              </w:rPr>
              <w:t xml:space="preserve"> (11</w:t>
            </w:r>
            <w:r w:rsidR="00023723" w:rsidRPr="00164751">
              <w:rPr>
                <w:bCs/>
                <w:sz w:val="24"/>
                <w:szCs w:val="24"/>
              </w:rPr>
              <w:t>ч</w:t>
            </w:r>
            <w:r w:rsidR="003763EE">
              <w:rPr>
                <w:bCs/>
                <w:sz w:val="24"/>
                <w:szCs w:val="24"/>
              </w:rPr>
              <w:t>., в том числе</w:t>
            </w:r>
            <w:r w:rsidR="003763EE">
              <w:rPr>
                <w:sz w:val="24"/>
                <w:szCs w:val="24"/>
              </w:rPr>
              <w:t xml:space="preserve"> 2</w:t>
            </w:r>
            <w:r w:rsidR="00023723">
              <w:rPr>
                <w:sz w:val="24"/>
                <w:szCs w:val="24"/>
              </w:rPr>
              <w:t>р.р</w:t>
            </w:r>
            <w:r w:rsidR="00023723" w:rsidRPr="00164751">
              <w:rPr>
                <w:bCs/>
                <w:sz w:val="24"/>
                <w:szCs w:val="24"/>
              </w:rPr>
              <w:t>.)</w:t>
            </w:r>
          </w:p>
          <w:p w:rsidR="00023723" w:rsidRPr="00164751" w:rsidRDefault="00A70C9E" w:rsidP="00EC3870">
            <w:pPr>
              <w:rPr>
                <w:bCs/>
                <w:sz w:val="24"/>
                <w:szCs w:val="24"/>
              </w:rPr>
            </w:pPr>
            <w:r>
              <w:rPr>
                <w:bCs/>
                <w:sz w:val="24"/>
                <w:szCs w:val="24"/>
              </w:rPr>
              <w:t>Гл.8. П</w:t>
            </w:r>
            <w:r w:rsidR="003763EE">
              <w:rPr>
                <w:bCs/>
                <w:sz w:val="24"/>
                <w:szCs w:val="24"/>
              </w:rPr>
              <w:t>редложения с обособленными членами. (22</w:t>
            </w:r>
            <w:r w:rsidR="00023723" w:rsidRPr="00164751">
              <w:rPr>
                <w:bCs/>
                <w:sz w:val="24"/>
                <w:szCs w:val="24"/>
              </w:rPr>
              <w:t>ч.</w:t>
            </w:r>
            <w:r w:rsidR="003763EE">
              <w:rPr>
                <w:bCs/>
                <w:sz w:val="24"/>
                <w:szCs w:val="24"/>
              </w:rPr>
              <w:t>, в том числе 4 р.р.)</w:t>
            </w:r>
          </w:p>
          <w:p w:rsidR="00023723" w:rsidRPr="00164751" w:rsidRDefault="00023723" w:rsidP="00EC3870">
            <w:pPr>
              <w:rPr>
                <w:bCs/>
                <w:sz w:val="24"/>
                <w:szCs w:val="24"/>
              </w:rPr>
            </w:pPr>
            <w:r w:rsidRPr="00164751">
              <w:rPr>
                <w:bCs/>
                <w:sz w:val="24"/>
                <w:szCs w:val="24"/>
              </w:rPr>
              <w:t xml:space="preserve">Гл.9. </w:t>
            </w:r>
            <w:r w:rsidR="003763EE">
              <w:rPr>
                <w:bCs/>
                <w:sz w:val="24"/>
                <w:szCs w:val="24"/>
              </w:rPr>
              <w:t xml:space="preserve">Предложения с обращениями, вводными словами и междометиями. (10 </w:t>
            </w:r>
            <w:r w:rsidRPr="00164751">
              <w:rPr>
                <w:bCs/>
                <w:sz w:val="24"/>
                <w:szCs w:val="24"/>
              </w:rPr>
              <w:t>ч.</w:t>
            </w:r>
            <w:r w:rsidR="003763EE">
              <w:rPr>
                <w:bCs/>
                <w:sz w:val="24"/>
                <w:szCs w:val="24"/>
              </w:rPr>
              <w:t>, в том числе 1 ч. р.р.)</w:t>
            </w:r>
            <w:r w:rsidRPr="00164751">
              <w:rPr>
                <w:bCs/>
                <w:sz w:val="24"/>
                <w:szCs w:val="24"/>
              </w:rPr>
              <w:t>)</w:t>
            </w:r>
          </w:p>
          <w:p w:rsidR="00023723" w:rsidRPr="00164751" w:rsidRDefault="003763EE" w:rsidP="00EC3870">
            <w:pPr>
              <w:rPr>
                <w:bCs/>
                <w:sz w:val="24"/>
                <w:szCs w:val="24"/>
              </w:rPr>
            </w:pPr>
            <w:r>
              <w:rPr>
                <w:sz w:val="24"/>
                <w:szCs w:val="24"/>
              </w:rPr>
              <w:t>Гл.10</w:t>
            </w:r>
            <w:r w:rsidR="00023723" w:rsidRPr="00164751">
              <w:rPr>
                <w:sz w:val="24"/>
                <w:szCs w:val="24"/>
              </w:rPr>
              <w:t>.</w:t>
            </w:r>
            <w:r>
              <w:rPr>
                <w:bCs/>
                <w:sz w:val="24"/>
                <w:szCs w:val="24"/>
              </w:rPr>
              <w:t xml:space="preserve"> Способы передачи чужой речи. </w:t>
            </w:r>
            <w:r w:rsidR="00DA47AB">
              <w:rPr>
                <w:bCs/>
                <w:sz w:val="24"/>
                <w:szCs w:val="24"/>
              </w:rPr>
              <w:t>(10</w:t>
            </w:r>
            <w:r w:rsidR="00023723" w:rsidRPr="00164751">
              <w:rPr>
                <w:bCs/>
                <w:sz w:val="24"/>
                <w:szCs w:val="24"/>
              </w:rPr>
              <w:t>ч</w:t>
            </w:r>
            <w:r>
              <w:rPr>
                <w:bCs/>
                <w:sz w:val="24"/>
                <w:szCs w:val="24"/>
              </w:rPr>
              <w:t>., в том числе</w:t>
            </w:r>
            <w:r w:rsidR="00023723">
              <w:rPr>
                <w:sz w:val="24"/>
                <w:szCs w:val="24"/>
              </w:rPr>
              <w:t>2 р.р</w:t>
            </w:r>
            <w:r w:rsidR="00023723" w:rsidRPr="00164751">
              <w:rPr>
                <w:bCs/>
                <w:sz w:val="24"/>
                <w:szCs w:val="24"/>
              </w:rPr>
              <w:t>.)</w:t>
            </w:r>
          </w:p>
          <w:p w:rsidR="00023723" w:rsidRDefault="003763EE" w:rsidP="00EC3870">
            <w:pPr>
              <w:rPr>
                <w:bCs/>
                <w:sz w:val="24"/>
                <w:szCs w:val="24"/>
              </w:rPr>
            </w:pPr>
            <w:r>
              <w:rPr>
                <w:bCs/>
                <w:sz w:val="24"/>
                <w:szCs w:val="24"/>
              </w:rPr>
              <w:t>Гл.11</w:t>
            </w:r>
            <w:r w:rsidR="00023723" w:rsidRPr="00164751">
              <w:rPr>
                <w:bCs/>
                <w:sz w:val="24"/>
                <w:szCs w:val="24"/>
              </w:rPr>
              <w:t>. Повторение</w:t>
            </w:r>
            <w:r w:rsidR="003066F7">
              <w:rPr>
                <w:bCs/>
                <w:sz w:val="24"/>
                <w:szCs w:val="24"/>
              </w:rPr>
              <w:t xml:space="preserve"> изученного в 8 классе. (3</w:t>
            </w:r>
            <w:r w:rsidR="00023723" w:rsidRPr="00164751">
              <w:rPr>
                <w:bCs/>
                <w:sz w:val="24"/>
                <w:szCs w:val="24"/>
              </w:rPr>
              <w:t>ч.)</w:t>
            </w:r>
          </w:p>
          <w:p w:rsidR="00023723" w:rsidRPr="000F0E01" w:rsidRDefault="00023723" w:rsidP="00EC3870">
            <w:pPr>
              <w:rPr>
                <w:sz w:val="24"/>
                <w:szCs w:val="24"/>
              </w:rPr>
            </w:pPr>
            <w:r>
              <w:rPr>
                <w:bCs/>
                <w:sz w:val="24"/>
                <w:szCs w:val="24"/>
              </w:rPr>
              <w:t>В том числе ВМП «Т</w:t>
            </w:r>
            <w:r w:rsidR="008154AB">
              <w:rPr>
                <w:bCs/>
                <w:sz w:val="24"/>
                <w:szCs w:val="24"/>
              </w:rPr>
              <w:t>рудные случаи правописания» ( 30</w:t>
            </w:r>
            <w:r>
              <w:rPr>
                <w:bCs/>
                <w:sz w:val="24"/>
                <w:szCs w:val="24"/>
              </w:rPr>
              <w:t xml:space="preserve"> часа)</w:t>
            </w:r>
          </w:p>
        </w:tc>
      </w:tr>
      <w:tr w:rsidR="00023723" w:rsidRPr="000F0E01" w:rsidTr="00EC3870">
        <w:trPr>
          <w:trHeight w:val="831"/>
        </w:trPr>
        <w:tc>
          <w:tcPr>
            <w:tcW w:w="3207" w:type="dxa"/>
          </w:tcPr>
          <w:p w:rsidR="00023723" w:rsidRPr="000F0E01" w:rsidRDefault="00023723" w:rsidP="00EC3870">
            <w:pPr>
              <w:jc w:val="center"/>
              <w:rPr>
                <w:sz w:val="24"/>
                <w:szCs w:val="24"/>
              </w:rPr>
            </w:pPr>
            <w:r>
              <w:rPr>
                <w:sz w:val="24"/>
                <w:szCs w:val="24"/>
              </w:rPr>
              <w:t>У</w:t>
            </w:r>
            <w:r w:rsidRPr="000F0E01">
              <w:rPr>
                <w:sz w:val="24"/>
                <w:szCs w:val="24"/>
              </w:rPr>
              <w:t>чебник</w:t>
            </w:r>
          </w:p>
        </w:tc>
        <w:tc>
          <w:tcPr>
            <w:tcW w:w="11579" w:type="dxa"/>
          </w:tcPr>
          <w:p w:rsidR="00023723" w:rsidRPr="000F0E01" w:rsidRDefault="00023723" w:rsidP="00EC3870">
            <w:pPr>
              <w:rPr>
                <w:sz w:val="24"/>
                <w:szCs w:val="24"/>
              </w:rPr>
            </w:pPr>
            <w:r w:rsidRPr="000F0E01">
              <w:rPr>
                <w:sz w:val="24"/>
                <w:szCs w:val="24"/>
              </w:rPr>
              <w:t xml:space="preserve">Русский язык. 8 класс. Учебник для </w:t>
            </w:r>
            <w:r>
              <w:rPr>
                <w:sz w:val="24"/>
                <w:szCs w:val="24"/>
              </w:rPr>
              <w:t>общеобразовательных организаций</w:t>
            </w:r>
            <w:r w:rsidRPr="000F0E01">
              <w:rPr>
                <w:sz w:val="24"/>
                <w:szCs w:val="24"/>
              </w:rPr>
              <w:t>. Авторы :</w:t>
            </w:r>
            <w:r>
              <w:rPr>
                <w:sz w:val="24"/>
                <w:szCs w:val="24"/>
              </w:rPr>
              <w:t>Бархударов С.Г., Крючков С.Е., Максимов Л.Ю.</w:t>
            </w:r>
            <w:r w:rsidRPr="000F0E01">
              <w:rPr>
                <w:sz w:val="24"/>
                <w:szCs w:val="24"/>
              </w:rPr>
              <w:t xml:space="preserve"> и др. – М.: Пр</w:t>
            </w:r>
            <w:r>
              <w:rPr>
                <w:sz w:val="24"/>
                <w:szCs w:val="24"/>
              </w:rPr>
              <w:t>освещение, 201</w:t>
            </w:r>
            <w:r w:rsidRPr="009F457B">
              <w:rPr>
                <w:sz w:val="24"/>
                <w:szCs w:val="24"/>
              </w:rPr>
              <w:t>9</w:t>
            </w:r>
            <w:r w:rsidRPr="000F0E01">
              <w:rPr>
                <w:sz w:val="24"/>
                <w:szCs w:val="24"/>
              </w:rPr>
              <w:t xml:space="preserve">. </w:t>
            </w:r>
          </w:p>
        </w:tc>
      </w:tr>
    </w:tbl>
    <w:p w:rsidR="00023723" w:rsidRDefault="00023723" w:rsidP="00023723">
      <w:pPr>
        <w:spacing w:before="100" w:beforeAutospacing="1" w:after="100" w:afterAutospacing="1" w:line="240" w:lineRule="auto"/>
        <w:rPr>
          <w:rFonts w:ascii="Times New Roman" w:eastAsia="Times New Roman" w:hAnsi="Times New Roman" w:cs="Times New Roman"/>
          <w:sz w:val="24"/>
          <w:szCs w:val="24"/>
          <w:lang w:eastAsia="ru-RU"/>
        </w:rPr>
      </w:pPr>
    </w:p>
    <w:p w:rsidR="00023723" w:rsidRDefault="00023723" w:rsidP="00393D57">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505CE4" w:rsidRDefault="00505CE4" w:rsidP="00393D57">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505CE4" w:rsidRDefault="00505CE4" w:rsidP="00393D57">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505CE4" w:rsidRDefault="00505CE4" w:rsidP="00393D57">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505CE4" w:rsidRDefault="00505CE4" w:rsidP="00393D57">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505CE4" w:rsidRDefault="00505CE4" w:rsidP="00393D57">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CE6BD2" w:rsidRPr="00393D57" w:rsidRDefault="00CE6BD2" w:rsidP="00393D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93D57">
        <w:rPr>
          <w:rFonts w:ascii="Times New Roman" w:eastAsia="Times New Roman" w:hAnsi="Times New Roman" w:cs="Times New Roman"/>
          <w:b/>
          <w:bCs/>
          <w:sz w:val="28"/>
          <w:szCs w:val="28"/>
          <w:lang w:eastAsia="ru-RU"/>
        </w:rPr>
        <w:t>Планируемые результаты изучения учебного предмета к концу 8 класса:</w:t>
      </w:r>
    </w:p>
    <w:p w:rsidR="00CE6BD2" w:rsidRPr="00CE6BD2" w:rsidRDefault="00CE6BD2" w:rsidP="00CE6BD2">
      <w:p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b/>
          <w:bCs/>
          <w:sz w:val="24"/>
          <w:szCs w:val="24"/>
          <w:lang w:eastAsia="ru-RU"/>
        </w:rPr>
        <w:lastRenderedPageBreak/>
        <w:t>Личностными результатами</w:t>
      </w:r>
      <w:r w:rsidRPr="00CE6BD2">
        <w:rPr>
          <w:rFonts w:ascii="Times New Roman" w:eastAsia="Times New Roman" w:hAnsi="Times New Roman" w:cs="Times New Roman"/>
          <w:sz w:val="24"/>
          <w:szCs w:val="24"/>
          <w:lang w:eastAsia="ru-RU"/>
        </w:rPr>
        <w:t xml:space="preserve"> освоения программы по русскому (родному) языку являются:</w:t>
      </w:r>
    </w:p>
    <w:p w:rsidR="00CE6BD2" w:rsidRPr="00CE6BD2" w:rsidRDefault="00CE6BD2" w:rsidP="00CE6BD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E6BD2" w:rsidRPr="00CE6BD2" w:rsidRDefault="00CE6BD2" w:rsidP="00CE6BD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CE6BD2" w:rsidRPr="00CE6BD2" w:rsidRDefault="00CE6BD2" w:rsidP="00CE6BD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достаточный объем словарного запаса и усвоенных грамматических средств для выражения мыслей и чувств в процессе речевого общения; способность к самооценке на основе наблюдения за собственной речью.</w:t>
      </w:r>
    </w:p>
    <w:p w:rsidR="00CE6BD2" w:rsidRPr="00CE6BD2" w:rsidRDefault="00CE6BD2" w:rsidP="00CE6BD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b/>
          <w:bCs/>
          <w:sz w:val="24"/>
          <w:szCs w:val="24"/>
          <w:lang w:eastAsia="ru-RU"/>
        </w:rPr>
        <w:t>Метапредметными результатами</w:t>
      </w:r>
      <w:r w:rsidRPr="00CE6BD2">
        <w:rPr>
          <w:rFonts w:ascii="Times New Roman" w:eastAsia="Times New Roman" w:hAnsi="Times New Roman" w:cs="Times New Roman"/>
          <w:sz w:val="24"/>
          <w:szCs w:val="24"/>
          <w:lang w:eastAsia="ru-RU"/>
        </w:rPr>
        <w:t xml:space="preserve"> освоения программы по русскому (родному) языку являются:</w:t>
      </w:r>
    </w:p>
    <w:p w:rsidR="00CE6BD2" w:rsidRPr="00CE6BD2" w:rsidRDefault="00CE6BD2" w:rsidP="00CE6BD2">
      <w:p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-Владение всеми видами речевой деятельности:</w:t>
      </w:r>
    </w:p>
    <w:p w:rsidR="00CE6BD2" w:rsidRPr="00CE6BD2" w:rsidRDefault="00CE6BD2" w:rsidP="00CE6BD2">
      <w:p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i/>
          <w:iCs/>
          <w:sz w:val="24"/>
          <w:szCs w:val="24"/>
          <w:lang w:eastAsia="ru-RU"/>
        </w:rPr>
        <w:t>аудирование и чтение:</w:t>
      </w:r>
    </w:p>
    <w:p w:rsidR="00CE6BD2" w:rsidRPr="00CE6BD2" w:rsidRDefault="00CE6BD2" w:rsidP="00CE6BD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CE6BD2" w:rsidRPr="00CE6BD2" w:rsidRDefault="00CE6BD2" w:rsidP="00CE6BD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владение разными видами чтения (поисковым, просмотровым, ознакомительным, изучающим) текстов разных стилей и жанров;</w:t>
      </w:r>
    </w:p>
    <w:p w:rsidR="00CE6BD2" w:rsidRPr="00CE6BD2" w:rsidRDefault="00CE6BD2" w:rsidP="00CE6BD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адекватное восприятие на слух текстов разных стилей и жанров; владение разными видами аудирования (выборочным, ознакомительным, детальным);</w:t>
      </w:r>
    </w:p>
    <w:p w:rsidR="00CE6BD2" w:rsidRPr="00CE6BD2" w:rsidRDefault="00CE6BD2" w:rsidP="00CE6BD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пользоваться словарями различных типов, справочной литературой, в том числе и на электронных носителях;</w:t>
      </w:r>
    </w:p>
    <w:p w:rsidR="00CE6BD2" w:rsidRPr="00CE6BD2" w:rsidRDefault="00CE6BD2" w:rsidP="00CE6BD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CE6BD2" w:rsidRPr="00CE6BD2" w:rsidRDefault="00CE6BD2" w:rsidP="00CE6BD2">
      <w:p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i/>
          <w:iCs/>
          <w:sz w:val="24"/>
          <w:szCs w:val="24"/>
          <w:lang w:eastAsia="ru-RU"/>
        </w:rPr>
        <w:t>говорение и письмо:</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умение воспроизводить прослушанный или прочитанный текст с заданной степенью свернутости (план, пересказ);</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умение создавать устные и письменные тексты разных типов, стилей;</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способность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адекватно выражать свое отношение к фактам и явлениям окружающей действительности, к прочитанному, услышанному, увиденному;</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lastRenderedPageBreak/>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умение выступать перед аудиторией сверстников с небольшими сообщениями.</w:t>
      </w:r>
    </w:p>
    <w:p w:rsidR="00CE6BD2" w:rsidRPr="00CE6BD2" w:rsidRDefault="00CE6BD2" w:rsidP="00CE6BD2">
      <w:pPr>
        <w:spacing w:before="100" w:beforeAutospacing="1" w:after="100" w:afterAutospacing="1" w:line="240" w:lineRule="auto"/>
        <w:rPr>
          <w:rFonts w:ascii="Times New Roman" w:eastAsia="Times New Roman" w:hAnsi="Times New Roman" w:cs="Times New Roman"/>
          <w:sz w:val="24"/>
          <w:szCs w:val="24"/>
          <w:lang w:eastAsia="ru-RU"/>
        </w:rPr>
      </w:pPr>
    </w:p>
    <w:p w:rsidR="00CE6BD2" w:rsidRPr="00CE6BD2" w:rsidRDefault="00CE6BD2" w:rsidP="00CE6BD2">
      <w:p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b/>
          <w:bCs/>
          <w:sz w:val="24"/>
          <w:szCs w:val="24"/>
          <w:lang w:eastAsia="ru-RU"/>
        </w:rPr>
        <w:t>Предметными результатами</w:t>
      </w:r>
      <w:r w:rsidRPr="00CE6BD2">
        <w:rPr>
          <w:rFonts w:ascii="Times New Roman" w:eastAsia="Times New Roman" w:hAnsi="Times New Roman" w:cs="Times New Roman"/>
          <w:sz w:val="24"/>
          <w:szCs w:val="24"/>
          <w:lang w:eastAsia="ru-RU"/>
        </w:rPr>
        <w:t xml:space="preserve"> освоения выпускниками основной школы программы по русскому (родному) языку являются:</w:t>
      </w:r>
    </w:p>
    <w:p w:rsidR="00CE6BD2" w:rsidRP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CE6BD2" w:rsidRP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понимание места родного языка в системе гуманитарных наук и его роли в образовании в целом;</w:t>
      </w:r>
    </w:p>
    <w:p w:rsidR="00CE6BD2" w:rsidRP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усвоение основ научных знаний о родном языке; понимание взаимосвязи его уровней и единиц;</w:t>
      </w:r>
    </w:p>
    <w:p w:rsidR="00CE6BD2" w:rsidRP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основные единицы языка, их признаки и особенности употребления в речи;</w:t>
      </w:r>
    </w:p>
    <w:p w:rsidR="00CE6BD2" w:rsidRP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овладение основными стилистическими ресурсами лексики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CE6BD2" w:rsidRP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CE6BD2" w:rsidRP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проведение различных видов анализа слова (фонетический, морфемный, словообразовательный, лексический, морфологический),понимание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E3405C" w:rsidRPr="00E9107E" w:rsidRDefault="00CE6BD2" w:rsidP="00E9107E">
      <w:pPr>
        <w:widowControl w:val="0"/>
        <w:shd w:val="clear" w:color="auto" w:fill="FFFFFF"/>
        <w:autoSpaceDE w:val="0"/>
        <w:autoSpaceDN w:val="0"/>
        <w:adjustRightInd w:val="0"/>
        <w:spacing w:after="0" w:line="240" w:lineRule="auto"/>
        <w:ind w:left="57" w:right="57" w:firstLine="510"/>
        <w:jc w:val="both"/>
        <w:rPr>
          <w:rFonts w:ascii="Times New Roman" w:eastAsia="Times New Roman" w:hAnsi="Times New Roman" w:cs="Times New Roman"/>
          <w:sz w:val="24"/>
          <w:szCs w:val="24"/>
          <w:lang w:eastAsia="ru-RU"/>
        </w:rPr>
      </w:pPr>
      <w:r w:rsidRPr="00E9107E">
        <w:rPr>
          <w:rFonts w:ascii="Times New Roman" w:eastAsia="Times New Roman" w:hAnsi="Times New Roman" w:cs="Times New Roman"/>
          <w:sz w:val="24"/>
          <w:szCs w:val="24"/>
          <w:lang w:eastAsia="ru-RU"/>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E9107E" w:rsidRDefault="00E9107E" w:rsidP="00E9107E">
      <w:pPr>
        <w:widowControl w:val="0"/>
        <w:shd w:val="clear" w:color="auto" w:fill="FFFFFF"/>
        <w:autoSpaceDE w:val="0"/>
        <w:autoSpaceDN w:val="0"/>
        <w:adjustRightInd w:val="0"/>
        <w:spacing w:after="0" w:line="240" w:lineRule="auto"/>
        <w:ind w:left="57" w:right="57" w:firstLine="510"/>
        <w:jc w:val="both"/>
        <w:rPr>
          <w:rFonts w:ascii="Times New Roman" w:eastAsiaTheme="minorEastAsia" w:hAnsi="Times New Roman"/>
          <w:b/>
          <w:sz w:val="24"/>
          <w:szCs w:val="24"/>
        </w:rPr>
      </w:pPr>
    </w:p>
    <w:p w:rsidR="00E3405C" w:rsidRPr="00E9107E" w:rsidRDefault="00E3405C" w:rsidP="00E9107E">
      <w:pPr>
        <w:widowControl w:val="0"/>
        <w:shd w:val="clear" w:color="auto" w:fill="FFFFFF"/>
        <w:autoSpaceDE w:val="0"/>
        <w:autoSpaceDN w:val="0"/>
        <w:adjustRightInd w:val="0"/>
        <w:spacing w:after="0" w:line="240" w:lineRule="auto"/>
        <w:ind w:left="57" w:right="57" w:firstLine="510"/>
        <w:jc w:val="center"/>
        <w:rPr>
          <w:rFonts w:ascii="Times New Roman" w:eastAsiaTheme="minorEastAsia" w:hAnsi="Times New Roman"/>
          <w:b/>
          <w:sz w:val="24"/>
          <w:szCs w:val="24"/>
        </w:rPr>
      </w:pPr>
      <w:r w:rsidRPr="00E9107E">
        <w:rPr>
          <w:rFonts w:ascii="Times New Roman" w:eastAsiaTheme="minorEastAsia" w:hAnsi="Times New Roman"/>
          <w:b/>
          <w:sz w:val="24"/>
          <w:szCs w:val="24"/>
        </w:rPr>
        <w:t>Цели и задачи воспитания</w:t>
      </w:r>
    </w:p>
    <w:p w:rsidR="00E3405C" w:rsidRPr="00E9107E" w:rsidRDefault="00E3405C" w:rsidP="00E9107E">
      <w:pPr>
        <w:widowControl w:val="0"/>
        <w:shd w:val="clear" w:color="auto" w:fill="FFFFFF"/>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z w:val="24"/>
          <w:szCs w:val="24"/>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sidRPr="00E9107E">
        <w:rPr>
          <w:rFonts w:ascii="Times New Roman" w:eastAsiaTheme="minorEastAsia" w:hAnsi="Times New Roman"/>
          <w:spacing w:val="-1"/>
          <w:sz w:val="24"/>
          <w:szCs w:val="24"/>
        </w:rPr>
        <w:t xml:space="preserve">это высоконравственный, творческий, компетентный гражданин России, </w:t>
      </w:r>
      <w:r w:rsidRPr="00E9107E">
        <w:rPr>
          <w:rFonts w:ascii="Times New Roman" w:eastAsiaTheme="minorEastAsia" w:hAnsi="Times New Roman"/>
          <w:sz w:val="24"/>
          <w:szCs w:val="24"/>
        </w:rPr>
        <w:t xml:space="preserve">принимающий судьбу Отечества как свою личную, осознающий ответственность за настоящее и будущее своей страны, укоренённый в </w:t>
      </w:r>
      <w:r w:rsidRPr="00E9107E">
        <w:rPr>
          <w:rFonts w:ascii="Times New Roman" w:eastAsiaTheme="minorEastAsia" w:hAnsi="Times New Roman"/>
          <w:spacing w:val="-1"/>
          <w:sz w:val="24"/>
          <w:szCs w:val="24"/>
        </w:rPr>
        <w:t xml:space="preserve">духовных и культурных традициях многонационального народа Российской </w:t>
      </w:r>
      <w:r w:rsidRPr="00E9107E">
        <w:rPr>
          <w:rFonts w:ascii="Times New Roman" w:eastAsiaTheme="minorEastAsia" w:hAnsi="Times New Roman"/>
          <w:sz w:val="24"/>
          <w:szCs w:val="24"/>
        </w:rPr>
        <w:t>Федерации.</w:t>
      </w:r>
    </w:p>
    <w:p w:rsidR="00E3405C" w:rsidRPr="00E9107E" w:rsidRDefault="00E3405C" w:rsidP="00E9107E">
      <w:pPr>
        <w:widowControl w:val="0"/>
        <w:shd w:val="clear" w:color="auto" w:fill="FFFFFF"/>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p>
    <w:p w:rsidR="00E3405C" w:rsidRPr="00E9107E" w:rsidRDefault="00E3405C" w:rsidP="00E9107E">
      <w:pPr>
        <w:widowControl w:val="0"/>
        <w:shd w:val="clear" w:color="auto" w:fill="FFFFFF"/>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b/>
          <w:bCs/>
          <w:i/>
          <w:iCs/>
          <w:sz w:val="24"/>
          <w:szCs w:val="24"/>
        </w:rPr>
        <w:t xml:space="preserve">ЦЕЛЬ воспитания </w:t>
      </w:r>
      <w:r w:rsidRPr="00E9107E">
        <w:rPr>
          <w:rFonts w:ascii="Times New Roman" w:eastAsiaTheme="minorEastAsia" w:hAnsi="Times New Roman"/>
          <w:i/>
          <w:iCs/>
          <w:sz w:val="24"/>
          <w:szCs w:val="24"/>
        </w:rPr>
        <w:t>-</w:t>
      </w:r>
      <w:r w:rsidRPr="00E9107E">
        <w:rPr>
          <w:rFonts w:ascii="Times New Roman" w:eastAsiaTheme="minorEastAsia" w:hAnsi="Times New Roman"/>
          <w:sz w:val="24"/>
          <w:szCs w:val="24"/>
        </w:rPr>
        <w:t>личностное развитие школьников, проявляющееся:</w:t>
      </w:r>
    </w:p>
    <w:p w:rsidR="00E3405C" w:rsidRPr="00E9107E" w:rsidRDefault="00E3405C" w:rsidP="00E9107E">
      <w:pPr>
        <w:widowControl w:val="0"/>
        <w:numPr>
          <w:ilvl w:val="0"/>
          <w:numId w:val="21"/>
        </w:numPr>
        <w:shd w:val="clear" w:color="auto" w:fill="FFFFFF"/>
        <w:tabs>
          <w:tab w:val="left" w:pos="1214"/>
        </w:tabs>
        <w:autoSpaceDE w:val="0"/>
        <w:autoSpaceDN w:val="0"/>
        <w:adjustRightInd w:val="0"/>
        <w:spacing w:after="0" w:line="240" w:lineRule="auto"/>
        <w:ind w:left="57" w:right="57" w:firstLine="510"/>
        <w:jc w:val="both"/>
        <w:rPr>
          <w:rFonts w:ascii="Times New Roman" w:eastAsiaTheme="minorEastAsia" w:hAnsi="Times New Roman"/>
          <w:spacing w:val="-6"/>
          <w:sz w:val="24"/>
          <w:szCs w:val="24"/>
        </w:rPr>
      </w:pPr>
      <w:r w:rsidRPr="00E9107E">
        <w:rPr>
          <w:rFonts w:ascii="Times New Roman" w:eastAsiaTheme="minorEastAsia" w:hAnsi="Times New Roman"/>
          <w:sz w:val="24"/>
          <w:szCs w:val="24"/>
        </w:rPr>
        <w:t xml:space="preserve">в развитии их позитивных отношений к этим общественным </w:t>
      </w:r>
      <w:r w:rsidRPr="00E9107E">
        <w:rPr>
          <w:rFonts w:ascii="Times New Roman" w:eastAsiaTheme="minorEastAsia" w:hAnsi="Times New Roman"/>
          <w:spacing w:val="-1"/>
          <w:sz w:val="24"/>
          <w:szCs w:val="24"/>
        </w:rPr>
        <w:t>ценностям (то есть в развитии их социально значимых отношений);</w:t>
      </w:r>
    </w:p>
    <w:p w:rsidR="00E3405C" w:rsidRPr="00E9107E" w:rsidRDefault="00E3405C" w:rsidP="00E9107E">
      <w:pPr>
        <w:widowControl w:val="0"/>
        <w:shd w:val="clear" w:color="auto" w:fill="FFFFFF"/>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z w:val="24"/>
          <w:szCs w:val="24"/>
        </w:rPr>
        <w:t xml:space="preserve">Данная цель ориентирует педагогов не на обеспечение соответствия личности ребенка </w:t>
      </w:r>
      <w:r w:rsidRPr="00E9107E">
        <w:rPr>
          <w:rFonts w:ascii="Times New Roman" w:eastAsiaTheme="minorEastAsia" w:hAnsi="Times New Roman"/>
          <w:sz w:val="24"/>
          <w:szCs w:val="24"/>
        </w:rPr>
        <w:lastRenderedPageBreak/>
        <w:t xml:space="preserve">единому уровню воспитанности, а на обеспечение </w:t>
      </w:r>
      <w:r w:rsidRPr="00E9107E">
        <w:rPr>
          <w:rFonts w:ascii="Times New Roman" w:eastAsiaTheme="minorEastAsia" w:hAnsi="Times New Roman"/>
          <w:spacing w:val="-1"/>
          <w:sz w:val="24"/>
          <w:szCs w:val="24"/>
        </w:rPr>
        <w:t xml:space="preserve">позитивной динамики развития его личности. В связи с этим важно сочетание </w:t>
      </w:r>
      <w:r w:rsidRPr="00E9107E">
        <w:rPr>
          <w:rFonts w:ascii="Times New Roman" w:eastAsiaTheme="minorEastAsia" w:hAnsi="Times New Roman"/>
          <w:sz w:val="24"/>
          <w:szCs w:val="24"/>
        </w:rPr>
        <w:t xml:space="preserve">усилий педагога по развитию личности ребенка и усилий самого ребенка по </w:t>
      </w:r>
      <w:r w:rsidRPr="00E9107E">
        <w:rPr>
          <w:rFonts w:ascii="Times New Roman" w:eastAsiaTheme="minorEastAsia" w:hAnsi="Times New Roman"/>
          <w:spacing w:val="-1"/>
          <w:sz w:val="24"/>
          <w:szCs w:val="24"/>
        </w:rPr>
        <w:t xml:space="preserve">своему саморазвитию. Их сотрудничество, партнерские отношения являются </w:t>
      </w:r>
      <w:r w:rsidRPr="00E9107E">
        <w:rPr>
          <w:rFonts w:ascii="Times New Roman" w:eastAsiaTheme="minorEastAsia" w:hAnsi="Times New Roman"/>
          <w:sz w:val="24"/>
          <w:szCs w:val="24"/>
        </w:rPr>
        <w:t>важным фактором успеха в достижении цели.</w:t>
      </w:r>
    </w:p>
    <w:p w:rsidR="00E3405C" w:rsidRPr="00E9107E" w:rsidRDefault="00E3405C" w:rsidP="00E9107E">
      <w:pPr>
        <w:widowControl w:val="0"/>
        <w:shd w:val="clear" w:color="auto" w:fill="FFFFFF"/>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E9107E">
        <w:rPr>
          <w:rFonts w:ascii="Times New Roman" w:eastAsiaTheme="minorEastAsia" w:hAnsi="Times New Roman"/>
          <w:b/>
          <w:bCs/>
          <w:i/>
          <w:iCs/>
          <w:sz w:val="24"/>
          <w:szCs w:val="24"/>
        </w:rPr>
        <w:t xml:space="preserve">целевые </w:t>
      </w:r>
      <w:r w:rsidRPr="00E9107E">
        <w:rPr>
          <w:rFonts w:ascii="Times New Roman" w:eastAsiaTheme="minorEastAsia" w:hAnsi="Times New Roman"/>
          <w:b/>
          <w:bCs/>
          <w:i/>
          <w:iCs/>
          <w:spacing w:val="-1"/>
          <w:sz w:val="24"/>
          <w:szCs w:val="24"/>
        </w:rPr>
        <w:t xml:space="preserve">приоритеты, </w:t>
      </w:r>
      <w:r w:rsidRPr="00E9107E">
        <w:rPr>
          <w:rFonts w:ascii="Times New Roman" w:eastAsiaTheme="minorEastAsia" w:hAnsi="Times New Roman"/>
          <w:spacing w:val="-1"/>
          <w:sz w:val="24"/>
          <w:szCs w:val="24"/>
        </w:rPr>
        <w:t>соответствующие трём уровням образования:</w:t>
      </w:r>
    </w:p>
    <w:p w:rsidR="00E3405C" w:rsidRPr="00E9107E" w:rsidRDefault="00E3405C" w:rsidP="00E9107E">
      <w:pPr>
        <w:widowControl w:val="0"/>
        <w:shd w:val="clear" w:color="auto" w:fill="FFFFFF"/>
        <w:autoSpaceDE w:val="0"/>
        <w:autoSpaceDN w:val="0"/>
        <w:adjustRightInd w:val="0"/>
        <w:spacing w:after="0" w:line="240" w:lineRule="auto"/>
        <w:ind w:left="57" w:right="57" w:firstLine="510"/>
        <w:jc w:val="both"/>
        <w:rPr>
          <w:rFonts w:ascii="Times New Roman" w:eastAsiaTheme="minorEastAsia" w:hAnsi="Times New Roman"/>
          <w:b/>
          <w:sz w:val="24"/>
          <w:szCs w:val="24"/>
          <w:u w:val="single"/>
        </w:rPr>
      </w:pPr>
      <w:r w:rsidRPr="00E9107E">
        <w:rPr>
          <w:rFonts w:ascii="Times New Roman" w:eastAsiaTheme="minorEastAsia" w:hAnsi="Times New Roman"/>
          <w:sz w:val="24"/>
          <w:szCs w:val="24"/>
        </w:rPr>
        <w:t xml:space="preserve">В воспитании детей подросткового возраста, приоритетом является </w:t>
      </w:r>
      <w:r w:rsidRPr="00E9107E">
        <w:rPr>
          <w:rFonts w:ascii="Times New Roman" w:eastAsiaTheme="minorEastAsia" w:hAnsi="Times New Roman"/>
          <w:b/>
          <w:i/>
          <w:iCs/>
          <w:sz w:val="24"/>
          <w:szCs w:val="24"/>
          <w:u w:val="single"/>
        </w:rPr>
        <w:t xml:space="preserve">создание благоприятных условий для развития социально значимых </w:t>
      </w:r>
      <w:r w:rsidRPr="00E9107E">
        <w:rPr>
          <w:rFonts w:ascii="Times New Roman" w:eastAsiaTheme="minorEastAsia" w:hAnsi="Times New Roman"/>
          <w:b/>
          <w:i/>
          <w:iCs/>
          <w:spacing w:val="-1"/>
          <w:sz w:val="24"/>
          <w:szCs w:val="24"/>
          <w:u w:val="single"/>
        </w:rPr>
        <w:t>отношений школьников, и, прежде всего, ценностных отношений:</w:t>
      </w:r>
    </w:p>
    <w:p w:rsidR="00E3405C" w:rsidRPr="00E9107E" w:rsidRDefault="00E3405C" w:rsidP="00E9107E">
      <w:pPr>
        <w:widowControl w:val="0"/>
        <w:shd w:val="clear" w:color="auto" w:fill="FFFFFF"/>
        <w:tabs>
          <w:tab w:val="left" w:pos="0"/>
          <w:tab w:val="left" w:pos="142"/>
        </w:tabs>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z w:val="24"/>
          <w:szCs w:val="24"/>
        </w:rPr>
        <w:t>-</w:t>
      </w:r>
      <w:r w:rsidRPr="00E9107E">
        <w:rPr>
          <w:rFonts w:ascii="Times New Roman" w:eastAsiaTheme="minorEastAsia" w:hAnsi="Times New Roman"/>
          <w:spacing w:val="-1"/>
          <w:sz w:val="24"/>
          <w:szCs w:val="24"/>
        </w:rPr>
        <w:t>к семье как главной опоре в жизни человека и источнику его счастья;</w:t>
      </w:r>
    </w:p>
    <w:p w:rsidR="00E3405C" w:rsidRPr="00E9107E" w:rsidRDefault="00E3405C" w:rsidP="00E9107E">
      <w:pPr>
        <w:widowControl w:val="0"/>
        <w:shd w:val="clear" w:color="auto" w:fill="FFFFFF"/>
        <w:tabs>
          <w:tab w:val="left" w:pos="0"/>
          <w:tab w:val="left" w:pos="142"/>
        </w:tabs>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E3405C" w:rsidRPr="00E9107E" w:rsidRDefault="00E3405C" w:rsidP="00E9107E">
      <w:pPr>
        <w:widowControl w:val="0"/>
        <w:shd w:val="clear" w:color="auto" w:fill="FFFFFF"/>
        <w:tabs>
          <w:tab w:val="left" w:pos="0"/>
          <w:tab w:val="left" w:pos="142"/>
          <w:tab w:val="left" w:pos="1008"/>
        </w:tabs>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z w:val="24"/>
          <w:szCs w:val="24"/>
        </w:rPr>
        <w:t xml:space="preserve">-к своему отечеству, своей малой и большой Родине как месту, в </w:t>
      </w:r>
      <w:r w:rsidRPr="00E9107E">
        <w:rPr>
          <w:rFonts w:ascii="Times New Roman" w:eastAsiaTheme="minorEastAsia" w:hAnsi="Times New Roman"/>
          <w:spacing w:val="-2"/>
          <w:sz w:val="24"/>
          <w:szCs w:val="24"/>
        </w:rPr>
        <w:t xml:space="preserve">котором человек вырос и познал первые радости и неудачи, которая завещана </w:t>
      </w:r>
      <w:r w:rsidRPr="00E9107E">
        <w:rPr>
          <w:rFonts w:ascii="Times New Roman" w:eastAsiaTheme="minorEastAsia" w:hAnsi="Times New Roman"/>
          <w:sz w:val="24"/>
          <w:szCs w:val="24"/>
        </w:rPr>
        <w:t>ему предками и которую нужно оберегать;</w:t>
      </w:r>
    </w:p>
    <w:p w:rsidR="00E3405C" w:rsidRPr="00E9107E" w:rsidRDefault="00E3405C" w:rsidP="00E9107E">
      <w:pPr>
        <w:widowControl w:val="0"/>
        <w:shd w:val="clear" w:color="auto" w:fill="FFFFFF"/>
        <w:tabs>
          <w:tab w:val="left" w:pos="0"/>
          <w:tab w:val="left" w:pos="142"/>
          <w:tab w:val="left" w:pos="1008"/>
        </w:tabs>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E3405C" w:rsidRPr="00E9107E" w:rsidRDefault="00E3405C" w:rsidP="00E9107E">
      <w:pPr>
        <w:widowControl w:val="0"/>
        <w:shd w:val="clear" w:color="auto" w:fill="FFFFFF"/>
        <w:tabs>
          <w:tab w:val="left" w:pos="0"/>
          <w:tab w:val="left" w:pos="142"/>
          <w:tab w:val="left" w:pos="1008"/>
        </w:tabs>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pacing w:val="-1"/>
          <w:sz w:val="24"/>
          <w:szCs w:val="24"/>
        </w:rPr>
        <w:t xml:space="preserve">-к миру как главному принципу человеческого общежития, условию </w:t>
      </w:r>
      <w:r w:rsidRPr="00E9107E">
        <w:rPr>
          <w:rFonts w:ascii="Times New Roman" w:eastAsiaTheme="minorEastAsia" w:hAnsi="Times New Roman"/>
          <w:spacing w:val="-2"/>
          <w:sz w:val="24"/>
          <w:szCs w:val="24"/>
        </w:rPr>
        <w:t>крепкой дружбы, налаживания отношений с коллегами по работе в будущем и</w:t>
      </w:r>
      <w:r w:rsidRPr="00E9107E">
        <w:rPr>
          <w:rFonts w:ascii="Times New Roman" w:eastAsiaTheme="minorEastAsia" w:hAnsi="Times New Roman"/>
          <w:spacing w:val="-1"/>
          <w:sz w:val="24"/>
          <w:szCs w:val="24"/>
        </w:rPr>
        <w:t>создания благоприятного микроклимата в своей собственной семье;</w:t>
      </w:r>
    </w:p>
    <w:p w:rsidR="00E3405C" w:rsidRPr="00E9107E" w:rsidRDefault="00E3405C" w:rsidP="00E9107E">
      <w:pPr>
        <w:widowControl w:val="0"/>
        <w:shd w:val="clear" w:color="auto" w:fill="FFFFFF"/>
        <w:tabs>
          <w:tab w:val="left" w:pos="1123"/>
        </w:tabs>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z w:val="24"/>
          <w:szCs w:val="24"/>
        </w:rPr>
        <w:t>-к знаниям, как интеллектуальному ресурсу, обеспечивающему</w:t>
      </w:r>
      <w:r w:rsidRPr="00E9107E">
        <w:rPr>
          <w:rFonts w:ascii="Times New Roman" w:eastAsiaTheme="minorEastAsia" w:hAnsi="Times New Roman"/>
          <w:sz w:val="24"/>
          <w:szCs w:val="24"/>
        </w:rPr>
        <w:br/>
      </w:r>
      <w:r w:rsidRPr="00E9107E">
        <w:rPr>
          <w:rFonts w:ascii="Times New Roman" w:eastAsiaTheme="minorEastAsia" w:hAnsi="Times New Roman"/>
          <w:spacing w:val="-2"/>
          <w:sz w:val="24"/>
          <w:szCs w:val="24"/>
        </w:rPr>
        <w:t xml:space="preserve">будущее человека, как результату кропотливого, но увлекательного учебного </w:t>
      </w:r>
      <w:r w:rsidRPr="00E9107E">
        <w:rPr>
          <w:rFonts w:ascii="Times New Roman" w:eastAsiaTheme="minorEastAsia" w:hAnsi="Times New Roman"/>
          <w:sz w:val="24"/>
          <w:szCs w:val="24"/>
        </w:rPr>
        <w:t>труда;</w:t>
      </w:r>
    </w:p>
    <w:p w:rsidR="00E3405C" w:rsidRPr="00E9107E" w:rsidRDefault="00E3405C" w:rsidP="00E9107E">
      <w:pPr>
        <w:widowControl w:val="0"/>
        <w:shd w:val="clear" w:color="auto" w:fill="FFFFFF"/>
        <w:tabs>
          <w:tab w:val="left" w:pos="960"/>
        </w:tabs>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pacing w:val="-1"/>
          <w:sz w:val="24"/>
          <w:szCs w:val="24"/>
        </w:rPr>
        <w:t xml:space="preserve">-к культуре как духовному богатству общества и важному условию </w:t>
      </w:r>
      <w:r w:rsidRPr="00E9107E">
        <w:rPr>
          <w:rFonts w:ascii="Times New Roman" w:eastAsiaTheme="minorEastAsia" w:hAnsi="Times New Roman"/>
          <w:spacing w:val="-2"/>
          <w:sz w:val="24"/>
          <w:szCs w:val="24"/>
        </w:rPr>
        <w:t xml:space="preserve">ощущения человеком полноты проживаемой жизни, которое дают ему чтение, </w:t>
      </w:r>
      <w:r w:rsidRPr="00E9107E">
        <w:rPr>
          <w:rFonts w:ascii="Times New Roman" w:eastAsiaTheme="minorEastAsia" w:hAnsi="Times New Roman"/>
          <w:sz w:val="24"/>
          <w:szCs w:val="24"/>
        </w:rPr>
        <w:t>музыка, искусство, театр, творческое самовыражение;</w:t>
      </w:r>
    </w:p>
    <w:p w:rsidR="00E3405C" w:rsidRPr="00E9107E" w:rsidRDefault="00E3405C" w:rsidP="00E9107E">
      <w:pPr>
        <w:widowControl w:val="0"/>
        <w:shd w:val="clear" w:color="auto" w:fill="FFFFFF"/>
        <w:tabs>
          <w:tab w:val="left" w:pos="960"/>
        </w:tabs>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z w:val="24"/>
          <w:szCs w:val="24"/>
        </w:rPr>
        <w:t>-к здоровью, как залогу долгой и активной жизни человека, его хорошего настроения и оптимистичного взгляда на мир;</w:t>
      </w:r>
    </w:p>
    <w:p w:rsidR="00E3405C" w:rsidRPr="00E9107E" w:rsidRDefault="00E3405C" w:rsidP="00E9107E">
      <w:pPr>
        <w:widowControl w:val="0"/>
        <w:shd w:val="clear" w:color="auto" w:fill="FFFFFF"/>
        <w:tabs>
          <w:tab w:val="left" w:pos="960"/>
        </w:tabs>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pacing w:val="-2"/>
          <w:sz w:val="24"/>
          <w:szCs w:val="24"/>
        </w:rPr>
        <w:t xml:space="preserve">-к окружающим людям, как безусловной и абсолютной ценности, как </w:t>
      </w:r>
      <w:r w:rsidRPr="00E9107E">
        <w:rPr>
          <w:rFonts w:ascii="Times New Roman" w:eastAsiaTheme="minorEastAsia" w:hAnsi="Times New Roman"/>
          <w:spacing w:val="-1"/>
          <w:sz w:val="24"/>
          <w:szCs w:val="24"/>
        </w:rPr>
        <w:t>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E3405C" w:rsidRPr="00E9107E" w:rsidRDefault="00E3405C" w:rsidP="00E9107E">
      <w:pPr>
        <w:widowControl w:val="0"/>
        <w:shd w:val="clear" w:color="auto" w:fill="FFFFFF"/>
        <w:tabs>
          <w:tab w:val="left" w:pos="960"/>
        </w:tabs>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z w:val="24"/>
          <w:szCs w:val="24"/>
        </w:rPr>
        <w:t xml:space="preserve">-к самим себе, как хозяевам своей судьбы, самоопределяющимся и </w:t>
      </w:r>
      <w:r w:rsidRPr="00E9107E">
        <w:rPr>
          <w:rFonts w:ascii="Times New Roman" w:eastAsiaTheme="minorEastAsia" w:hAnsi="Times New Roman"/>
          <w:spacing w:val="-1"/>
          <w:sz w:val="24"/>
          <w:szCs w:val="24"/>
        </w:rPr>
        <w:t>самореализующимся личностям, отвечающим за свое собственное будущее.</w:t>
      </w:r>
    </w:p>
    <w:p w:rsidR="00E3405C" w:rsidRPr="00E9107E" w:rsidRDefault="00E3405C" w:rsidP="00E9107E">
      <w:pPr>
        <w:widowControl w:val="0"/>
        <w:shd w:val="clear" w:color="auto" w:fill="FFFFFF"/>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z w:val="24"/>
          <w:szCs w:val="24"/>
        </w:rPr>
        <w:t xml:space="preserve">Данный ценностный аспект человеческой жизни чрезвычайно важен для личностного развития школьника, так как именно ценности во многом </w:t>
      </w:r>
      <w:r w:rsidRPr="00E9107E">
        <w:rPr>
          <w:rFonts w:ascii="Times New Roman" w:eastAsiaTheme="minorEastAsia" w:hAnsi="Times New Roman"/>
          <w:spacing w:val="-1"/>
          <w:sz w:val="24"/>
          <w:szCs w:val="24"/>
        </w:rPr>
        <w:t>определяют его жизненные цели, его поступки, его повседневную жизнь.</w:t>
      </w:r>
    </w:p>
    <w:p w:rsidR="00E3405C" w:rsidRPr="00E9107E" w:rsidRDefault="00E3405C" w:rsidP="00E9107E">
      <w:pPr>
        <w:widowControl w:val="0"/>
        <w:shd w:val="clear" w:color="auto" w:fill="FFFFFF"/>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z w:val="24"/>
          <w:szCs w:val="24"/>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w:t>
      </w:r>
      <w:r w:rsidRPr="00E9107E">
        <w:rPr>
          <w:rFonts w:ascii="Times New Roman" w:eastAsiaTheme="minorEastAsia" w:hAnsi="Times New Roman"/>
          <w:spacing w:val="-1"/>
          <w:sz w:val="24"/>
          <w:szCs w:val="24"/>
        </w:rPr>
        <w:t>собственной жизненной позиции, собственных ценностных ориентации.</w:t>
      </w:r>
    </w:p>
    <w:p w:rsidR="00E3405C" w:rsidRPr="00E9107E" w:rsidRDefault="00E3405C" w:rsidP="00E9107E">
      <w:pPr>
        <w:widowControl w:val="0"/>
        <w:shd w:val="clear" w:color="auto" w:fill="FFFFFF"/>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z w:val="24"/>
          <w:szCs w:val="24"/>
        </w:rPr>
        <w:t>Подростковый возраст - наиболее удачный возраст для развития социально значимых отношений школьников.</w:t>
      </w:r>
    </w:p>
    <w:p w:rsidR="00E3405C" w:rsidRPr="00E9107E" w:rsidRDefault="00E3405C" w:rsidP="00E9107E">
      <w:pPr>
        <w:widowControl w:val="0"/>
        <w:shd w:val="clear" w:color="auto" w:fill="FFFFFF"/>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pacing w:val="-9"/>
          <w:sz w:val="24"/>
          <w:szCs w:val="24"/>
        </w:rPr>
        <w:t xml:space="preserve">Выделение в общей цели воспитания целевых приоритетов, связанных с возрастными особенностями воспитанников, </w:t>
      </w:r>
      <w:r w:rsidRPr="00E9107E">
        <w:rPr>
          <w:rFonts w:ascii="Times New Roman" w:eastAsiaTheme="minorEastAsia" w:hAnsi="Times New Roman"/>
          <w:b/>
          <w:bCs/>
          <w:i/>
          <w:iCs/>
          <w:spacing w:val="-9"/>
          <w:sz w:val="24"/>
          <w:szCs w:val="24"/>
        </w:rPr>
        <w:t xml:space="preserve">не означает игнорирования </w:t>
      </w:r>
      <w:r w:rsidRPr="00E9107E">
        <w:rPr>
          <w:rFonts w:ascii="Times New Roman" w:eastAsiaTheme="minorEastAsia" w:hAnsi="Times New Roman"/>
          <w:b/>
          <w:bCs/>
          <w:i/>
          <w:iCs/>
          <w:spacing w:val="-10"/>
          <w:sz w:val="24"/>
          <w:szCs w:val="24"/>
        </w:rPr>
        <w:t xml:space="preserve">других составляющих общей цели воспитания. </w:t>
      </w:r>
      <w:r w:rsidRPr="00E9107E">
        <w:rPr>
          <w:rFonts w:ascii="Times New Roman" w:eastAsiaTheme="minorEastAsia" w:hAnsi="Times New Roman"/>
          <w:spacing w:val="-10"/>
          <w:sz w:val="24"/>
          <w:szCs w:val="24"/>
        </w:rPr>
        <w:t xml:space="preserve">Приоритет — это то, чему </w:t>
      </w:r>
      <w:r w:rsidRPr="00E9107E">
        <w:rPr>
          <w:rFonts w:ascii="Times New Roman" w:eastAsiaTheme="minorEastAsia" w:hAnsi="Times New Roman"/>
          <w:spacing w:val="-11"/>
          <w:sz w:val="24"/>
          <w:szCs w:val="24"/>
        </w:rPr>
        <w:t xml:space="preserve">педагогам, работающим со школьниками конкретной возрастной категории, </w:t>
      </w:r>
      <w:r w:rsidRPr="00E9107E">
        <w:rPr>
          <w:rFonts w:ascii="Times New Roman" w:eastAsiaTheme="minorEastAsia" w:hAnsi="Times New Roman"/>
          <w:spacing w:val="-10"/>
          <w:sz w:val="24"/>
          <w:szCs w:val="24"/>
        </w:rPr>
        <w:t>предстоит уделять большее, но не единственное внимание.</w:t>
      </w:r>
    </w:p>
    <w:p w:rsidR="00CE6BD2" w:rsidRPr="00E9107E" w:rsidRDefault="00E3405C" w:rsidP="00E9107E">
      <w:pPr>
        <w:widowControl w:val="0"/>
        <w:shd w:val="clear" w:color="auto" w:fill="FFFFFF"/>
        <w:autoSpaceDE w:val="0"/>
        <w:autoSpaceDN w:val="0"/>
        <w:adjustRightInd w:val="0"/>
        <w:spacing w:after="0" w:line="240" w:lineRule="auto"/>
        <w:ind w:left="57" w:right="57" w:firstLine="510"/>
        <w:jc w:val="both"/>
        <w:rPr>
          <w:rFonts w:ascii="Times New Roman" w:eastAsiaTheme="minorEastAsia" w:hAnsi="Times New Roman"/>
          <w:sz w:val="24"/>
          <w:szCs w:val="24"/>
        </w:rPr>
      </w:pPr>
      <w:r w:rsidRPr="00E9107E">
        <w:rPr>
          <w:rFonts w:ascii="Times New Roman" w:eastAsiaTheme="minorEastAsia" w:hAnsi="Times New Roman"/>
          <w:spacing w:val="-8"/>
          <w:sz w:val="24"/>
          <w:szCs w:val="24"/>
        </w:rPr>
        <w:t xml:space="preserve">Добросовестная работа педагогов, направленная на достижение </w:t>
      </w:r>
      <w:r w:rsidRPr="00E9107E">
        <w:rPr>
          <w:rFonts w:ascii="Times New Roman" w:eastAsiaTheme="minorEastAsia" w:hAnsi="Times New Roman"/>
          <w:spacing w:val="-10"/>
          <w:sz w:val="24"/>
          <w:szCs w:val="24"/>
        </w:rPr>
        <w:t xml:space="preserve">поставленной цели, позволит ребёнку получить необходимые социальные </w:t>
      </w:r>
      <w:r w:rsidRPr="00E9107E">
        <w:rPr>
          <w:rFonts w:ascii="Times New Roman" w:eastAsiaTheme="minorEastAsia" w:hAnsi="Times New Roman"/>
          <w:spacing w:val="-9"/>
          <w:sz w:val="24"/>
          <w:szCs w:val="24"/>
        </w:rPr>
        <w:t xml:space="preserve">навыки, которые помогут ему лучше ориентироваться в сложном мире </w:t>
      </w:r>
      <w:r w:rsidRPr="00E9107E">
        <w:rPr>
          <w:rFonts w:ascii="Times New Roman" w:eastAsiaTheme="minorEastAsia" w:hAnsi="Times New Roman"/>
          <w:spacing w:val="-10"/>
          <w:sz w:val="24"/>
          <w:szCs w:val="24"/>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sidRPr="00E9107E">
        <w:rPr>
          <w:rFonts w:ascii="Times New Roman" w:eastAsiaTheme="minorEastAsia" w:hAnsi="Times New Roman"/>
          <w:spacing w:val="-11"/>
          <w:sz w:val="24"/>
          <w:szCs w:val="24"/>
        </w:rPr>
        <w:t xml:space="preserve">людьми разных возрастов и разного социального положения, смелее искать и </w:t>
      </w:r>
      <w:r w:rsidRPr="00E9107E">
        <w:rPr>
          <w:rFonts w:ascii="Times New Roman" w:eastAsiaTheme="minorEastAsia" w:hAnsi="Times New Roman"/>
          <w:spacing w:val="-8"/>
          <w:sz w:val="24"/>
          <w:szCs w:val="24"/>
        </w:rPr>
        <w:t xml:space="preserve">находить выходы из трудной жизненной ситуации, </w:t>
      </w:r>
      <w:r w:rsidRPr="00E9107E">
        <w:rPr>
          <w:rFonts w:ascii="Times New Roman" w:eastAsiaTheme="minorEastAsia" w:hAnsi="Times New Roman"/>
          <w:spacing w:val="-8"/>
          <w:sz w:val="24"/>
          <w:szCs w:val="24"/>
        </w:rPr>
        <w:lastRenderedPageBreak/>
        <w:t xml:space="preserve">осмысленнее выбирать </w:t>
      </w:r>
      <w:r w:rsidRPr="00E9107E">
        <w:rPr>
          <w:rFonts w:ascii="Times New Roman" w:eastAsiaTheme="minorEastAsia" w:hAnsi="Times New Roman"/>
          <w:sz w:val="24"/>
          <w:szCs w:val="24"/>
        </w:rPr>
        <w:t>свой жизненный путь</w:t>
      </w:r>
    </w:p>
    <w:p w:rsidR="00474CD4" w:rsidRDefault="00474CD4" w:rsidP="000F0E01">
      <w:pPr>
        <w:spacing w:after="0" w:line="240" w:lineRule="auto"/>
        <w:jc w:val="both"/>
        <w:rPr>
          <w:rFonts w:ascii="Times New Roman" w:eastAsia="Times New Roman" w:hAnsi="Times New Roman" w:cs="Times New Roman"/>
          <w:sz w:val="24"/>
          <w:szCs w:val="24"/>
          <w:lang w:eastAsia="ru-RU"/>
        </w:rPr>
      </w:pPr>
    </w:p>
    <w:p w:rsidR="000F0E01" w:rsidRPr="000F0E01" w:rsidRDefault="000F0E01" w:rsidP="00474CD4">
      <w:pPr>
        <w:spacing w:after="0" w:line="240" w:lineRule="auto"/>
        <w:jc w:val="center"/>
        <w:rPr>
          <w:rFonts w:ascii="Times New Roman" w:hAnsi="Times New Roman"/>
          <w:b/>
          <w:sz w:val="28"/>
          <w:szCs w:val="28"/>
        </w:rPr>
      </w:pPr>
      <w:r w:rsidRPr="000F0E01">
        <w:rPr>
          <w:rFonts w:ascii="Times New Roman" w:hAnsi="Times New Roman"/>
          <w:b/>
          <w:sz w:val="28"/>
          <w:szCs w:val="28"/>
        </w:rPr>
        <w:t>Критерии  оценивания  знаний, умений и навыков учащихся по русскому языку</w:t>
      </w:r>
    </w:p>
    <w:p w:rsidR="000F0E01" w:rsidRPr="00437E8B" w:rsidRDefault="000F0E01" w:rsidP="000F0E01">
      <w:pPr>
        <w:spacing w:after="0" w:line="240" w:lineRule="auto"/>
        <w:ind w:firstLine="720"/>
        <w:jc w:val="both"/>
        <w:rPr>
          <w:rFonts w:ascii="Times New Roman" w:hAnsi="Times New Roman"/>
        </w:rPr>
      </w:pPr>
      <w:r w:rsidRPr="00437E8B">
        <w:rPr>
          <w:rFonts w:ascii="Times New Roman" w:hAnsi="Times New Roman"/>
        </w:rPr>
        <w:t>Контроль за результатами обучения осуществляется по трём направлениям:</w:t>
      </w:r>
    </w:p>
    <w:p w:rsidR="000F0E01" w:rsidRPr="00437E8B" w:rsidRDefault="000F0E01" w:rsidP="000F0E01">
      <w:pPr>
        <w:spacing w:after="0" w:line="240" w:lineRule="auto"/>
        <w:ind w:firstLine="720"/>
        <w:jc w:val="both"/>
        <w:rPr>
          <w:rFonts w:ascii="Times New Roman" w:hAnsi="Times New Roman"/>
        </w:rPr>
      </w:pPr>
      <w:r w:rsidRPr="00437E8B">
        <w:rPr>
          <w:rFonts w:ascii="Times New Roman" w:hAnsi="Times New Roman"/>
        </w:rPr>
        <w:t>- учитываются умения учащегося производить разбор звуков речи, слова, предложения, текста, используя лингвистические знания, системно излагая их в связи с производимым разбором или по заданию учителя;</w:t>
      </w:r>
    </w:p>
    <w:p w:rsidR="000F0E01" w:rsidRPr="00437E8B" w:rsidRDefault="000F0E01" w:rsidP="000F0E01">
      <w:pPr>
        <w:spacing w:after="0" w:line="240" w:lineRule="auto"/>
        <w:ind w:firstLine="720"/>
        <w:jc w:val="both"/>
        <w:rPr>
          <w:rFonts w:ascii="Times New Roman" w:hAnsi="Times New Roman"/>
        </w:rPr>
      </w:pPr>
      <w:r w:rsidRPr="00437E8B">
        <w:rPr>
          <w:rFonts w:ascii="Times New Roman" w:hAnsi="Times New Roman"/>
        </w:rPr>
        <w:t>- учитываются речевые умения учащегося, практическое владение нормами произношения, словообразования, сочетаемости слов, конструирования предложений и текста, владение лексикой и фразеологией русского языка, его изобразительно-выразительными возможностями, нормами орфографии и пунктуации;</w:t>
      </w:r>
    </w:p>
    <w:p w:rsidR="000F0E01" w:rsidRPr="00437E8B" w:rsidRDefault="000F0E01" w:rsidP="000F0E01">
      <w:pPr>
        <w:spacing w:after="0" w:line="240" w:lineRule="auto"/>
        <w:ind w:firstLine="720"/>
        <w:jc w:val="both"/>
        <w:rPr>
          <w:rFonts w:ascii="Times New Roman" w:hAnsi="Times New Roman"/>
        </w:rPr>
      </w:pPr>
      <w:r w:rsidRPr="00437E8B">
        <w:rPr>
          <w:rFonts w:ascii="Times New Roman" w:hAnsi="Times New Roman"/>
        </w:rPr>
        <w:t>- учитывается способность учащегося выражать свои мысли, своё отношение к действительности  в соответствии с коммуникативными задачами в различных ситуациях и сферах общения.</w:t>
      </w:r>
    </w:p>
    <w:p w:rsidR="000F0E01" w:rsidRPr="00437E8B" w:rsidRDefault="000F0E01" w:rsidP="000F0E01">
      <w:pPr>
        <w:spacing w:after="0" w:line="240" w:lineRule="auto"/>
        <w:ind w:firstLine="720"/>
        <w:jc w:val="both"/>
        <w:rPr>
          <w:rFonts w:ascii="Times New Roman" w:hAnsi="Times New Roman"/>
          <w:bCs/>
        </w:rPr>
      </w:pPr>
      <w:r w:rsidRPr="00437E8B">
        <w:rPr>
          <w:rFonts w:ascii="Times New Roman" w:hAnsi="Times New Roman"/>
        </w:rPr>
        <w:t>Формами контроля, выявляющего подготовку учащегося по русскому языку, служат соответствующие виды разбора, устные сообщения учащегося, письменные работы типа изложения с творческим заданием, сочинения разнообразных жанров, рефераты.</w:t>
      </w:r>
    </w:p>
    <w:p w:rsidR="000F0E01" w:rsidRPr="00437E8B" w:rsidRDefault="000F0E01" w:rsidP="000F0E01">
      <w:pPr>
        <w:spacing w:after="0" w:line="240" w:lineRule="auto"/>
        <w:jc w:val="both"/>
        <w:rPr>
          <w:rFonts w:ascii="Times New Roman" w:hAnsi="Times New Roman"/>
          <w:b/>
          <w:bCs/>
        </w:rPr>
      </w:pPr>
      <w:r w:rsidRPr="00437E8B">
        <w:rPr>
          <w:rFonts w:ascii="Times New Roman" w:hAnsi="Times New Roman"/>
          <w:b/>
          <w:bCs/>
        </w:rPr>
        <w:t>Оценка сочинений и изложений</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Сочинение и изложение – основные формы проверки умения правильно и последовательно излагать мысли, уровня речевой подготовки учащихся. С помощью сочинений и изложений проверяются:</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1) умение раскрывать тему;</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2) умение использовать языковые средства в соответствии со стилем, темой и задачей высказывания;</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3) соблюдение языковых норм и правил правописания.</w:t>
      </w:r>
    </w:p>
    <w:p w:rsidR="000F0E01" w:rsidRDefault="000F0E01" w:rsidP="000F0E01">
      <w:pPr>
        <w:spacing w:after="0" w:line="240" w:lineRule="auto"/>
        <w:ind w:firstLine="567"/>
        <w:jc w:val="both"/>
        <w:rPr>
          <w:rFonts w:ascii="Times New Roman" w:hAnsi="Times New Roman"/>
        </w:rPr>
      </w:pPr>
      <w:r w:rsidRPr="00437E8B">
        <w:rPr>
          <w:rFonts w:ascii="Times New Roman" w:hAnsi="Times New Roman"/>
        </w:rPr>
        <w:t>Любое сочинение и изложение оценивается двумя отметками: первая ставится за содержание и речевое оформление, вторая — за грамотность, т. 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E9107E" w:rsidRDefault="00E9107E" w:rsidP="000F0E01">
      <w:pPr>
        <w:spacing w:after="0" w:line="240" w:lineRule="auto"/>
        <w:ind w:firstLine="567"/>
        <w:jc w:val="both"/>
        <w:rPr>
          <w:rFonts w:ascii="Times New Roman" w:hAnsi="Times New Roman"/>
        </w:rPr>
      </w:pPr>
    </w:p>
    <w:p w:rsidR="00E9107E" w:rsidRDefault="00E9107E" w:rsidP="000F0E01">
      <w:pPr>
        <w:spacing w:after="0" w:line="240" w:lineRule="auto"/>
        <w:ind w:firstLine="567"/>
        <w:jc w:val="both"/>
        <w:rPr>
          <w:rFonts w:ascii="Times New Roman" w:hAnsi="Times New Roman"/>
        </w:rPr>
      </w:pPr>
    </w:p>
    <w:p w:rsidR="00E9107E" w:rsidRPr="00437E8B" w:rsidRDefault="00E9107E" w:rsidP="000F0E01">
      <w:pPr>
        <w:spacing w:after="0" w:line="240" w:lineRule="auto"/>
        <w:ind w:firstLine="567"/>
        <w:jc w:val="both"/>
        <w:rPr>
          <w:rFonts w:ascii="Times New Roman" w:hAnsi="Times New Roman"/>
        </w:rPr>
      </w:pPr>
    </w:p>
    <w:tbl>
      <w:tblPr>
        <w:tblpPr w:leftFromText="180" w:rightFromText="180" w:vertAnchor="text" w:horzAnchor="margin" w:tblpY="218"/>
        <w:tblW w:w="9396" w:type="dxa"/>
        <w:tblLayout w:type="fixed"/>
        <w:tblCellMar>
          <w:left w:w="40" w:type="dxa"/>
          <w:right w:w="40" w:type="dxa"/>
        </w:tblCellMar>
        <w:tblLook w:val="0000"/>
      </w:tblPr>
      <w:tblGrid>
        <w:gridCol w:w="993"/>
        <w:gridCol w:w="6418"/>
        <w:gridCol w:w="1985"/>
      </w:tblGrid>
      <w:tr w:rsidR="000F0E01" w:rsidRPr="00437E8B" w:rsidTr="00E9107E">
        <w:trPr>
          <w:trHeight w:hRule="exact" w:val="260"/>
        </w:trPr>
        <w:tc>
          <w:tcPr>
            <w:tcW w:w="993" w:type="dxa"/>
            <w:tcBorders>
              <w:top w:val="single" w:sz="6" w:space="0" w:color="auto"/>
              <w:left w:val="single" w:sz="6" w:space="0" w:color="auto"/>
              <w:bottom w:val="nil"/>
              <w:right w:val="single" w:sz="6" w:space="0" w:color="auto"/>
            </w:tcBorders>
            <w:shd w:val="clear" w:color="auto" w:fill="FFFFFF"/>
          </w:tcPr>
          <w:p w:rsidR="000F0E01" w:rsidRPr="00437E8B" w:rsidRDefault="000F0E01" w:rsidP="00E70EF0">
            <w:pPr>
              <w:shd w:val="clear" w:color="auto" w:fill="FFFFFF"/>
              <w:spacing w:after="0" w:line="240" w:lineRule="auto"/>
              <w:rPr>
                <w:rFonts w:ascii="Times New Roman" w:hAnsi="Times New Roman"/>
              </w:rPr>
            </w:pPr>
            <w:r w:rsidRPr="00437E8B">
              <w:rPr>
                <w:rFonts w:ascii="Times New Roman" w:hAnsi="Times New Roman"/>
                <w:spacing w:val="-10"/>
              </w:rPr>
              <w:t>Оценки</w:t>
            </w:r>
          </w:p>
        </w:tc>
        <w:tc>
          <w:tcPr>
            <w:tcW w:w="8403" w:type="dxa"/>
            <w:gridSpan w:val="2"/>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ind w:left="1984"/>
              <w:jc w:val="center"/>
              <w:rPr>
                <w:rFonts w:ascii="Times New Roman" w:hAnsi="Times New Roman"/>
              </w:rPr>
            </w:pPr>
            <w:r w:rsidRPr="00437E8B">
              <w:rPr>
                <w:rFonts w:ascii="Times New Roman" w:hAnsi="Times New Roman"/>
                <w:spacing w:val="4"/>
              </w:rPr>
              <w:t>Основные критерии оценки</w:t>
            </w:r>
          </w:p>
        </w:tc>
      </w:tr>
      <w:tr w:rsidR="000F0E01" w:rsidRPr="00437E8B" w:rsidTr="00E9107E">
        <w:trPr>
          <w:trHeight w:hRule="exact" w:val="368"/>
        </w:trPr>
        <w:tc>
          <w:tcPr>
            <w:tcW w:w="993" w:type="dxa"/>
            <w:tcBorders>
              <w:top w:val="nil"/>
              <w:left w:val="single" w:sz="6" w:space="0" w:color="auto"/>
              <w:bottom w:val="single" w:sz="6" w:space="0" w:color="auto"/>
              <w:right w:val="single" w:sz="6" w:space="0" w:color="auto"/>
            </w:tcBorders>
            <w:shd w:val="clear" w:color="auto" w:fill="FFFFFF"/>
          </w:tcPr>
          <w:p w:rsidR="000F0E01" w:rsidRPr="00437E8B" w:rsidRDefault="000F0E01" w:rsidP="00E70EF0">
            <w:pPr>
              <w:spacing w:after="0" w:line="240" w:lineRule="auto"/>
              <w:rPr>
                <w:rFonts w:ascii="Times New Roman" w:hAnsi="Times New Roman"/>
              </w:rPr>
            </w:pPr>
          </w:p>
          <w:p w:rsidR="000F0E01" w:rsidRPr="00437E8B" w:rsidRDefault="000F0E01" w:rsidP="00E70EF0">
            <w:pPr>
              <w:spacing w:after="0" w:line="240" w:lineRule="auto"/>
              <w:rPr>
                <w:rFonts w:ascii="Times New Roman" w:hAnsi="Times New Roman"/>
              </w:rPr>
            </w:pPr>
          </w:p>
        </w:tc>
        <w:tc>
          <w:tcPr>
            <w:tcW w:w="6418"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ind w:left="1375"/>
              <w:jc w:val="center"/>
              <w:rPr>
                <w:rFonts w:ascii="Times New Roman" w:hAnsi="Times New Roman"/>
              </w:rPr>
            </w:pPr>
            <w:r w:rsidRPr="00437E8B">
              <w:rPr>
                <w:rFonts w:ascii="Times New Roman" w:hAnsi="Times New Roman"/>
                <w:spacing w:val="4"/>
              </w:rPr>
              <w:t>Содержание и речь</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ind w:left="292"/>
              <w:jc w:val="center"/>
              <w:rPr>
                <w:rFonts w:ascii="Times New Roman" w:hAnsi="Times New Roman"/>
              </w:rPr>
            </w:pPr>
            <w:r w:rsidRPr="00437E8B">
              <w:rPr>
                <w:rFonts w:ascii="Times New Roman" w:hAnsi="Times New Roman"/>
                <w:spacing w:val="4"/>
              </w:rPr>
              <w:t>Грамотность</w:t>
            </w:r>
          </w:p>
        </w:tc>
      </w:tr>
      <w:tr w:rsidR="000F0E01" w:rsidRPr="00437E8B" w:rsidTr="00E9107E">
        <w:trPr>
          <w:trHeight w:hRule="exact" w:val="1785"/>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jc w:val="center"/>
              <w:rPr>
                <w:rFonts w:ascii="Times New Roman" w:hAnsi="Times New Roman"/>
              </w:rPr>
            </w:pPr>
            <w:r w:rsidRPr="00437E8B">
              <w:rPr>
                <w:rFonts w:ascii="Times New Roman" w:hAnsi="Times New Roman"/>
              </w:rPr>
              <w:t>«5»</w:t>
            </w:r>
          </w:p>
        </w:tc>
        <w:tc>
          <w:tcPr>
            <w:tcW w:w="6418"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ind w:right="4"/>
              <w:jc w:val="both"/>
              <w:rPr>
                <w:rFonts w:ascii="Times New Roman" w:hAnsi="Times New Roman"/>
              </w:rPr>
            </w:pPr>
            <w:r w:rsidRPr="00437E8B">
              <w:rPr>
                <w:rFonts w:ascii="Times New Roman" w:hAnsi="Times New Roman"/>
                <w:spacing w:val="3"/>
              </w:rPr>
              <w:t xml:space="preserve">1. Содержание работы полностью соответствует теме. </w:t>
            </w:r>
            <w:r w:rsidRPr="00437E8B">
              <w:rPr>
                <w:rFonts w:ascii="Times New Roman" w:hAnsi="Times New Roman"/>
                <w:spacing w:val="5"/>
              </w:rPr>
              <w:t>2. Фактические ошибки отсутствуют. 3. Содержание излагается последовательно. 4. Работа отличается богатством словаря, разнообра</w:t>
            </w:r>
            <w:r w:rsidRPr="00437E8B">
              <w:rPr>
                <w:rFonts w:ascii="Times New Roman" w:hAnsi="Times New Roman"/>
                <w:spacing w:val="5"/>
              </w:rPr>
              <w:softHyphen/>
              <w:t xml:space="preserve">зием используемых синтаксических конструкций, точностью словоупотребления. 5. Достигнуто стилевое единство и выразительность </w:t>
            </w:r>
            <w:r w:rsidRPr="00437E8B">
              <w:rPr>
                <w:rFonts w:ascii="Times New Roman" w:hAnsi="Times New Roman"/>
                <w:spacing w:val="6"/>
              </w:rPr>
              <w:t xml:space="preserve">текста. </w:t>
            </w:r>
            <w:r w:rsidRPr="00437E8B">
              <w:rPr>
                <w:rFonts w:ascii="Times New Roman" w:hAnsi="Times New Roman"/>
                <w:spacing w:val="5"/>
              </w:rPr>
              <w:t>В целом в работе допускается 1 недочет в содержа</w:t>
            </w:r>
            <w:r w:rsidRPr="00437E8B">
              <w:rPr>
                <w:rFonts w:ascii="Times New Roman" w:hAnsi="Times New Roman"/>
                <w:spacing w:val="5"/>
              </w:rPr>
              <w:softHyphen/>
            </w:r>
            <w:r w:rsidRPr="00437E8B">
              <w:rPr>
                <w:rFonts w:ascii="Times New Roman" w:hAnsi="Times New Roman"/>
                <w:spacing w:val="3"/>
              </w:rPr>
              <w:t>нии и 1 -2 речевых недочёта.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jc w:val="both"/>
              <w:rPr>
                <w:rFonts w:ascii="Times New Roman" w:hAnsi="Times New Roman"/>
              </w:rPr>
            </w:pPr>
            <w:r w:rsidRPr="00437E8B">
              <w:rPr>
                <w:rFonts w:ascii="Times New Roman" w:hAnsi="Times New Roman"/>
                <w:spacing w:val="4"/>
              </w:rPr>
              <w:t xml:space="preserve">Допускается: </w:t>
            </w:r>
            <w:r w:rsidRPr="00437E8B">
              <w:rPr>
                <w:rFonts w:ascii="Times New Roman" w:hAnsi="Times New Roman"/>
                <w:spacing w:val="2"/>
              </w:rPr>
              <w:t xml:space="preserve">1) 1 орфографическая; </w:t>
            </w:r>
            <w:r w:rsidRPr="00437E8B">
              <w:rPr>
                <w:rFonts w:ascii="Times New Roman" w:hAnsi="Times New Roman"/>
                <w:spacing w:val="7"/>
              </w:rPr>
              <w:t xml:space="preserve">2)или 1 </w:t>
            </w:r>
            <w:r w:rsidRPr="00437E8B">
              <w:rPr>
                <w:rFonts w:ascii="Times New Roman" w:hAnsi="Times New Roman"/>
                <w:spacing w:val="4"/>
              </w:rPr>
              <w:t xml:space="preserve">пунктуационная; </w:t>
            </w:r>
            <w:r w:rsidRPr="00437E8B">
              <w:rPr>
                <w:rFonts w:ascii="Times New Roman" w:hAnsi="Times New Roman"/>
                <w:spacing w:val="7"/>
              </w:rPr>
              <w:t xml:space="preserve">3)или 1 </w:t>
            </w:r>
            <w:r w:rsidRPr="00437E8B">
              <w:rPr>
                <w:rFonts w:ascii="Times New Roman" w:hAnsi="Times New Roman"/>
                <w:spacing w:val="4"/>
              </w:rPr>
              <w:t xml:space="preserve">грамматическая </w:t>
            </w:r>
            <w:r w:rsidRPr="00437E8B">
              <w:rPr>
                <w:rFonts w:ascii="Times New Roman" w:hAnsi="Times New Roman"/>
                <w:spacing w:val="2"/>
              </w:rPr>
              <w:t>ошибка.</w:t>
            </w:r>
          </w:p>
        </w:tc>
      </w:tr>
      <w:tr w:rsidR="000F0E01" w:rsidRPr="00437E8B" w:rsidTr="00E9107E">
        <w:trPr>
          <w:trHeight w:hRule="exact" w:val="4121"/>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jc w:val="center"/>
              <w:rPr>
                <w:rFonts w:ascii="Times New Roman" w:hAnsi="Times New Roman"/>
              </w:rPr>
            </w:pPr>
            <w:r w:rsidRPr="00437E8B">
              <w:rPr>
                <w:rFonts w:ascii="Times New Roman" w:hAnsi="Times New Roman"/>
              </w:rPr>
              <w:lastRenderedPageBreak/>
              <w:t>«4»</w:t>
            </w:r>
          </w:p>
        </w:tc>
        <w:tc>
          <w:tcPr>
            <w:tcW w:w="6418"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jc w:val="both"/>
              <w:rPr>
                <w:rFonts w:ascii="Times New Roman" w:hAnsi="Times New Roman"/>
              </w:rPr>
            </w:pPr>
            <w:r w:rsidRPr="00437E8B">
              <w:rPr>
                <w:rFonts w:ascii="Times New Roman" w:hAnsi="Times New Roman"/>
                <w:spacing w:val="4"/>
              </w:rPr>
              <w:t xml:space="preserve">1. Содержание работы в основном соответствует теме </w:t>
            </w:r>
            <w:r w:rsidRPr="00437E8B">
              <w:rPr>
                <w:rFonts w:ascii="Times New Roman" w:hAnsi="Times New Roman"/>
                <w:spacing w:val="5"/>
              </w:rPr>
              <w:t>(имеются незначительные отклонения от темы). 2. Содержание в основном достоверно, но имеются единичные фактические неточности. 3. Имеются незначительные нарушения последова</w:t>
            </w:r>
            <w:r w:rsidRPr="00437E8B">
              <w:rPr>
                <w:rFonts w:ascii="Times New Roman" w:hAnsi="Times New Roman"/>
                <w:spacing w:val="5"/>
              </w:rPr>
              <w:softHyphen/>
              <w:t>тельности в изложении мыслей. 4. Лексический и грамматический строй речи доста</w:t>
            </w:r>
            <w:r w:rsidRPr="00437E8B">
              <w:rPr>
                <w:rFonts w:ascii="Times New Roman" w:hAnsi="Times New Roman"/>
                <w:spacing w:val="5"/>
              </w:rPr>
              <w:softHyphen/>
              <w:t xml:space="preserve">точно разнообразен. </w:t>
            </w:r>
            <w:r w:rsidRPr="00437E8B">
              <w:rPr>
                <w:rFonts w:ascii="Times New Roman" w:hAnsi="Times New Roman"/>
                <w:spacing w:val="4"/>
              </w:rPr>
              <w:t xml:space="preserve">5. Стиль работы отличается единством и достаточной </w:t>
            </w:r>
            <w:r w:rsidRPr="00437E8B">
              <w:rPr>
                <w:rFonts w:ascii="Times New Roman" w:hAnsi="Times New Roman"/>
                <w:spacing w:val="5"/>
              </w:rPr>
              <w:t>выразительностью. В целом в работе допускается не более 2 недочётов в содержании и не более 3-4 речевых недочетов.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jc w:val="both"/>
              <w:rPr>
                <w:rFonts w:ascii="Times New Roman" w:hAnsi="Times New Roman"/>
              </w:rPr>
            </w:pPr>
            <w:r w:rsidRPr="00437E8B">
              <w:rPr>
                <w:rFonts w:ascii="Times New Roman" w:hAnsi="Times New Roman"/>
                <w:spacing w:val="5"/>
              </w:rPr>
              <w:t xml:space="preserve">Допускается: </w:t>
            </w:r>
            <w:r w:rsidRPr="00437E8B">
              <w:rPr>
                <w:rFonts w:ascii="Times New Roman" w:hAnsi="Times New Roman"/>
                <w:spacing w:val="3"/>
              </w:rPr>
              <w:t xml:space="preserve">1) 2 орфографические </w:t>
            </w:r>
            <w:r w:rsidRPr="00437E8B">
              <w:rPr>
                <w:rFonts w:ascii="Times New Roman" w:hAnsi="Times New Roman"/>
                <w:spacing w:val="4"/>
              </w:rPr>
              <w:t>и 2 пунктуационные ошибки; 2) или 1 орфографи</w:t>
            </w:r>
            <w:r w:rsidRPr="00437E8B">
              <w:rPr>
                <w:rFonts w:ascii="Times New Roman" w:hAnsi="Times New Roman"/>
                <w:spacing w:val="4"/>
              </w:rPr>
              <w:softHyphen/>
              <w:t>ческая и 3 пунктуа</w:t>
            </w:r>
            <w:r w:rsidRPr="00437E8B">
              <w:rPr>
                <w:rFonts w:ascii="Times New Roman" w:hAnsi="Times New Roman"/>
                <w:spacing w:val="4"/>
              </w:rPr>
              <w:softHyphen/>
              <w:t>ционные ошибки; 3) или 4 пунктуаци</w:t>
            </w:r>
            <w:r w:rsidRPr="00437E8B">
              <w:rPr>
                <w:rFonts w:ascii="Times New Roman" w:hAnsi="Times New Roman"/>
                <w:spacing w:val="4"/>
              </w:rPr>
              <w:softHyphen/>
              <w:t>онные ошибки при отсутствии орфо</w:t>
            </w:r>
            <w:r w:rsidRPr="00437E8B">
              <w:rPr>
                <w:rFonts w:ascii="Times New Roman" w:hAnsi="Times New Roman"/>
                <w:spacing w:val="4"/>
              </w:rPr>
              <w:softHyphen/>
              <w:t>графических оши</w:t>
            </w:r>
            <w:r w:rsidRPr="00437E8B">
              <w:rPr>
                <w:rFonts w:ascii="Times New Roman" w:hAnsi="Times New Roman"/>
                <w:spacing w:val="4"/>
              </w:rPr>
              <w:softHyphen/>
            </w:r>
            <w:r w:rsidRPr="00437E8B">
              <w:rPr>
                <w:rFonts w:ascii="Times New Roman" w:hAnsi="Times New Roman"/>
                <w:spacing w:val="1"/>
              </w:rPr>
              <w:t xml:space="preserve">бок; </w:t>
            </w:r>
            <w:r w:rsidRPr="00437E8B">
              <w:rPr>
                <w:rFonts w:ascii="Times New Roman" w:hAnsi="Times New Roman"/>
                <w:spacing w:val="4"/>
              </w:rPr>
              <w:t>4) а также 2 грамма</w:t>
            </w:r>
            <w:r w:rsidRPr="00437E8B">
              <w:rPr>
                <w:rFonts w:ascii="Times New Roman" w:hAnsi="Times New Roman"/>
                <w:spacing w:val="4"/>
              </w:rPr>
              <w:softHyphen/>
              <w:t>тические ошибки.</w:t>
            </w:r>
          </w:p>
        </w:tc>
      </w:tr>
      <w:tr w:rsidR="000F0E01" w:rsidRPr="00437E8B" w:rsidTr="00E9107E">
        <w:trPr>
          <w:trHeight w:hRule="exact" w:val="4395"/>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jc w:val="center"/>
              <w:rPr>
                <w:rFonts w:ascii="Times New Roman" w:hAnsi="Times New Roman"/>
              </w:rPr>
            </w:pPr>
            <w:r w:rsidRPr="00437E8B">
              <w:rPr>
                <w:rFonts w:ascii="Times New Roman" w:hAnsi="Times New Roman"/>
              </w:rPr>
              <w:t>«3»</w:t>
            </w:r>
          </w:p>
        </w:tc>
        <w:tc>
          <w:tcPr>
            <w:tcW w:w="6418"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jc w:val="both"/>
              <w:rPr>
                <w:rFonts w:ascii="Times New Roman" w:hAnsi="Times New Roman"/>
              </w:rPr>
            </w:pPr>
            <w:r w:rsidRPr="00437E8B">
              <w:rPr>
                <w:rFonts w:ascii="Times New Roman" w:hAnsi="Times New Roman"/>
                <w:spacing w:val="3"/>
              </w:rPr>
              <w:t>1. В работе допущены существенные отклоне</w:t>
            </w:r>
            <w:r w:rsidRPr="00437E8B">
              <w:rPr>
                <w:rFonts w:ascii="Times New Roman" w:hAnsi="Times New Roman"/>
                <w:spacing w:val="3"/>
              </w:rPr>
              <w:softHyphen/>
            </w:r>
            <w:r w:rsidRPr="00437E8B">
              <w:rPr>
                <w:rFonts w:ascii="Times New Roman" w:hAnsi="Times New Roman"/>
                <w:spacing w:val="2"/>
              </w:rPr>
              <w:t xml:space="preserve">ния от темы. </w:t>
            </w:r>
            <w:r w:rsidRPr="00437E8B">
              <w:rPr>
                <w:rFonts w:ascii="Times New Roman" w:hAnsi="Times New Roman"/>
                <w:spacing w:val="3"/>
              </w:rPr>
              <w:t>2. Работа достоверна в основном, но в ней имеются отдельные фактические неточности. 3. Допущены отдельные нарушения последова</w:t>
            </w:r>
            <w:r w:rsidRPr="00437E8B">
              <w:rPr>
                <w:rFonts w:ascii="Times New Roman" w:hAnsi="Times New Roman"/>
                <w:spacing w:val="3"/>
              </w:rPr>
              <w:softHyphen/>
              <w:t>тельности изложения. 4. Беден словарь и однообразны употребляе</w:t>
            </w:r>
            <w:r w:rsidRPr="00437E8B">
              <w:rPr>
                <w:rFonts w:ascii="Times New Roman" w:hAnsi="Times New Roman"/>
                <w:spacing w:val="3"/>
              </w:rPr>
              <w:softHyphen/>
              <w:t>мые синтаксические конструкции, встречает</w:t>
            </w:r>
            <w:r w:rsidRPr="00437E8B">
              <w:rPr>
                <w:rFonts w:ascii="Times New Roman" w:hAnsi="Times New Roman"/>
                <w:spacing w:val="3"/>
              </w:rPr>
              <w:softHyphen/>
              <w:t xml:space="preserve">ся неправильное словоупотребление. </w:t>
            </w:r>
            <w:r w:rsidRPr="00437E8B">
              <w:rPr>
                <w:rFonts w:ascii="Times New Roman" w:hAnsi="Times New Roman"/>
                <w:spacing w:val="2"/>
              </w:rPr>
              <w:t xml:space="preserve">5. Стиль работы не отличается единством, речь </w:t>
            </w:r>
            <w:r w:rsidRPr="00437E8B">
              <w:rPr>
                <w:rFonts w:ascii="Times New Roman" w:hAnsi="Times New Roman"/>
                <w:spacing w:val="3"/>
              </w:rPr>
              <w:t>недостаточно выразительна. В целом в работе допускается не более 4 не</w:t>
            </w:r>
            <w:r w:rsidRPr="00437E8B">
              <w:rPr>
                <w:rFonts w:ascii="Times New Roman" w:hAnsi="Times New Roman"/>
                <w:spacing w:val="3"/>
              </w:rPr>
              <w:softHyphen/>
            </w:r>
            <w:r w:rsidRPr="00437E8B">
              <w:rPr>
                <w:rFonts w:ascii="Times New Roman" w:hAnsi="Times New Roman"/>
                <w:spacing w:val="4"/>
              </w:rPr>
              <w:t>дочётов в содержании и 5 речевых недочё</w:t>
            </w:r>
            <w:r w:rsidRPr="00437E8B">
              <w:rPr>
                <w:rFonts w:ascii="Times New Roman" w:hAnsi="Times New Roman"/>
                <w:spacing w:val="4"/>
              </w:rPr>
              <w:softHyphen/>
            </w:r>
            <w:r w:rsidRPr="00437E8B">
              <w:rPr>
                <w:rFonts w:ascii="Times New Roman" w:hAnsi="Times New Roman"/>
                <w:spacing w:val="1"/>
              </w:rPr>
              <w:t>тов.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jc w:val="both"/>
              <w:rPr>
                <w:rFonts w:ascii="Times New Roman" w:hAnsi="Times New Roman"/>
              </w:rPr>
            </w:pPr>
            <w:r w:rsidRPr="00437E8B">
              <w:rPr>
                <w:rFonts w:ascii="Times New Roman" w:hAnsi="Times New Roman"/>
                <w:spacing w:val="2"/>
              </w:rPr>
              <w:t xml:space="preserve">Допускается: </w:t>
            </w:r>
            <w:r w:rsidRPr="00437E8B">
              <w:rPr>
                <w:rFonts w:ascii="Times New Roman" w:hAnsi="Times New Roman"/>
                <w:spacing w:val="1"/>
              </w:rPr>
              <w:t xml:space="preserve">1) 4 орфографические и </w:t>
            </w:r>
            <w:r w:rsidRPr="00437E8B">
              <w:rPr>
                <w:rFonts w:ascii="Times New Roman" w:hAnsi="Times New Roman"/>
                <w:spacing w:val="2"/>
              </w:rPr>
              <w:t>4 пунктуационные ошиб</w:t>
            </w:r>
            <w:r w:rsidRPr="00437E8B">
              <w:rPr>
                <w:rFonts w:ascii="Times New Roman" w:hAnsi="Times New Roman"/>
                <w:spacing w:val="2"/>
              </w:rPr>
              <w:softHyphen/>
            </w:r>
            <w:r w:rsidRPr="00437E8B">
              <w:rPr>
                <w:rFonts w:ascii="Times New Roman" w:hAnsi="Times New Roman"/>
                <w:spacing w:val="-5"/>
              </w:rPr>
              <w:t xml:space="preserve">ки; </w:t>
            </w:r>
            <w:r w:rsidRPr="00437E8B">
              <w:rPr>
                <w:rFonts w:ascii="Times New Roman" w:hAnsi="Times New Roman"/>
                <w:spacing w:val="2"/>
              </w:rPr>
              <w:t>2) или 3 орфографические ошибки и 5 пунктуацион</w:t>
            </w:r>
            <w:r w:rsidRPr="00437E8B">
              <w:rPr>
                <w:rFonts w:ascii="Times New Roman" w:hAnsi="Times New Roman"/>
                <w:spacing w:val="2"/>
              </w:rPr>
              <w:softHyphen/>
            </w:r>
            <w:r w:rsidRPr="00437E8B">
              <w:rPr>
                <w:rFonts w:ascii="Times New Roman" w:hAnsi="Times New Roman"/>
                <w:spacing w:val="1"/>
              </w:rPr>
              <w:t xml:space="preserve">ных ошибок; </w:t>
            </w:r>
            <w:r w:rsidRPr="00437E8B">
              <w:rPr>
                <w:rFonts w:ascii="Times New Roman" w:hAnsi="Times New Roman"/>
                <w:spacing w:val="2"/>
              </w:rPr>
              <w:t>3) или 7 пунктуационных ошибок при отсутствии орфографических ошибок (в 5 классе - 5 орфографи</w:t>
            </w:r>
            <w:r w:rsidRPr="00437E8B">
              <w:rPr>
                <w:rFonts w:ascii="Times New Roman" w:hAnsi="Times New Roman"/>
                <w:spacing w:val="2"/>
              </w:rPr>
              <w:softHyphen/>
            </w:r>
            <w:r w:rsidRPr="00437E8B">
              <w:rPr>
                <w:rFonts w:ascii="Times New Roman" w:hAnsi="Times New Roman"/>
                <w:spacing w:val="1"/>
              </w:rPr>
              <w:t xml:space="preserve">ческих </w:t>
            </w:r>
            <w:r w:rsidRPr="00437E8B">
              <w:rPr>
                <w:rFonts w:ascii="Times New Roman" w:hAnsi="Times New Roman"/>
                <w:bCs/>
                <w:spacing w:val="1"/>
              </w:rPr>
              <w:t xml:space="preserve">и 4 </w:t>
            </w:r>
            <w:r w:rsidRPr="00437E8B">
              <w:rPr>
                <w:rFonts w:ascii="Times New Roman" w:hAnsi="Times New Roman"/>
                <w:spacing w:val="1"/>
              </w:rPr>
              <w:t>пунктуацион</w:t>
            </w:r>
            <w:r w:rsidRPr="00437E8B">
              <w:rPr>
                <w:rFonts w:ascii="Times New Roman" w:hAnsi="Times New Roman"/>
                <w:spacing w:val="1"/>
              </w:rPr>
              <w:softHyphen/>
            </w:r>
            <w:r w:rsidRPr="00437E8B">
              <w:rPr>
                <w:rFonts w:ascii="Times New Roman" w:hAnsi="Times New Roman"/>
                <w:spacing w:val="-4"/>
              </w:rPr>
              <w:t xml:space="preserve">ные </w:t>
            </w:r>
            <w:r w:rsidRPr="00437E8B">
              <w:rPr>
                <w:rFonts w:ascii="Times New Roman" w:hAnsi="Times New Roman"/>
                <w:bCs/>
                <w:spacing w:val="-4"/>
              </w:rPr>
              <w:t>ошибки</w:t>
            </w:r>
            <w:r w:rsidRPr="00437E8B">
              <w:rPr>
                <w:rFonts w:ascii="Times New Roman" w:hAnsi="Times New Roman"/>
                <w:bCs/>
                <w:spacing w:val="-2"/>
              </w:rPr>
              <w:t>.</w:t>
            </w:r>
          </w:p>
        </w:tc>
      </w:tr>
      <w:tr w:rsidR="000F0E01" w:rsidRPr="00437E8B" w:rsidTr="00E9107E">
        <w:trPr>
          <w:trHeight w:hRule="exact" w:val="4401"/>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jc w:val="center"/>
              <w:rPr>
                <w:rFonts w:ascii="Times New Roman" w:hAnsi="Times New Roman"/>
              </w:rPr>
            </w:pPr>
            <w:r w:rsidRPr="00437E8B">
              <w:rPr>
                <w:rFonts w:ascii="Times New Roman" w:hAnsi="Times New Roman"/>
              </w:rPr>
              <w:t>«2»</w:t>
            </w:r>
          </w:p>
        </w:tc>
        <w:tc>
          <w:tcPr>
            <w:tcW w:w="6418"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ind w:right="43"/>
              <w:jc w:val="both"/>
              <w:rPr>
                <w:rFonts w:ascii="Times New Roman" w:hAnsi="Times New Roman"/>
              </w:rPr>
            </w:pPr>
            <w:r w:rsidRPr="00437E8B">
              <w:rPr>
                <w:rFonts w:ascii="Times New Roman" w:hAnsi="Times New Roman"/>
                <w:spacing w:val="2"/>
              </w:rPr>
              <w:t xml:space="preserve">1. Работа не соответствует теме. </w:t>
            </w:r>
            <w:r w:rsidRPr="00437E8B">
              <w:rPr>
                <w:rFonts w:ascii="Times New Roman" w:hAnsi="Times New Roman"/>
                <w:spacing w:val="3"/>
              </w:rPr>
              <w:t xml:space="preserve">2. Допущено много фактических неточностей. </w:t>
            </w:r>
            <w:r w:rsidRPr="00437E8B">
              <w:rPr>
                <w:rFonts w:ascii="Times New Roman" w:hAnsi="Times New Roman"/>
                <w:spacing w:val="4"/>
              </w:rPr>
              <w:t xml:space="preserve">3. Нарушена последовательность изложения мыслей во всех частях работы, отсутствует связь между ними, работа не соответствует </w:t>
            </w:r>
            <w:r w:rsidRPr="00437E8B">
              <w:rPr>
                <w:rFonts w:ascii="Times New Roman" w:hAnsi="Times New Roman"/>
              </w:rPr>
              <w:t xml:space="preserve">плану. </w:t>
            </w:r>
            <w:r w:rsidRPr="00437E8B">
              <w:rPr>
                <w:rFonts w:ascii="Times New Roman" w:hAnsi="Times New Roman"/>
                <w:spacing w:val="3"/>
              </w:rPr>
              <w:t>4. Крайне беден словарь, работа написана ко</w:t>
            </w:r>
            <w:r w:rsidRPr="00437E8B">
              <w:rPr>
                <w:rFonts w:ascii="Times New Roman" w:hAnsi="Times New Roman"/>
                <w:spacing w:val="3"/>
              </w:rPr>
              <w:softHyphen/>
            </w:r>
            <w:r w:rsidRPr="00437E8B">
              <w:rPr>
                <w:rFonts w:ascii="Times New Roman" w:hAnsi="Times New Roman"/>
                <w:spacing w:val="4"/>
              </w:rPr>
              <w:t>роткими однотипными предложениями со слабо выраженной связью между ними, час</w:t>
            </w:r>
            <w:r w:rsidRPr="00437E8B">
              <w:rPr>
                <w:rFonts w:ascii="Times New Roman" w:hAnsi="Times New Roman"/>
                <w:spacing w:val="4"/>
              </w:rPr>
              <w:softHyphen/>
              <w:t>ты случаи неправильного словоупотребле</w:t>
            </w:r>
            <w:r w:rsidRPr="00437E8B">
              <w:rPr>
                <w:rFonts w:ascii="Times New Roman" w:hAnsi="Times New Roman"/>
                <w:spacing w:val="4"/>
              </w:rPr>
              <w:softHyphen/>
            </w:r>
            <w:r w:rsidRPr="00437E8B">
              <w:rPr>
                <w:rFonts w:ascii="Times New Roman" w:hAnsi="Times New Roman"/>
                <w:spacing w:val="-1"/>
              </w:rPr>
              <w:t xml:space="preserve">ния. </w:t>
            </w:r>
            <w:r w:rsidRPr="00437E8B">
              <w:rPr>
                <w:rFonts w:ascii="Times New Roman" w:hAnsi="Times New Roman"/>
                <w:spacing w:val="3"/>
              </w:rPr>
              <w:t>5. Нарушено стилевое единство текста. В це</w:t>
            </w:r>
            <w:r w:rsidRPr="00437E8B">
              <w:rPr>
                <w:rFonts w:ascii="Times New Roman" w:hAnsi="Times New Roman"/>
                <w:spacing w:val="3"/>
              </w:rPr>
              <w:softHyphen/>
            </w:r>
            <w:r w:rsidRPr="00437E8B">
              <w:rPr>
                <w:rFonts w:ascii="Times New Roman" w:hAnsi="Times New Roman"/>
                <w:spacing w:val="4"/>
              </w:rPr>
              <w:t>лом в работе допущено до 6 недочётов в со</w:t>
            </w:r>
            <w:r w:rsidRPr="00437E8B">
              <w:rPr>
                <w:rFonts w:ascii="Times New Roman" w:hAnsi="Times New Roman"/>
                <w:spacing w:val="4"/>
              </w:rPr>
              <w:softHyphen/>
              <w:t>держании и до 7 речевых недочетов.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jc w:val="both"/>
              <w:rPr>
                <w:rFonts w:ascii="Times New Roman" w:hAnsi="Times New Roman"/>
              </w:rPr>
            </w:pPr>
            <w:r w:rsidRPr="00437E8B">
              <w:rPr>
                <w:rFonts w:ascii="Times New Roman" w:hAnsi="Times New Roman"/>
                <w:spacing w:val="2"/>
              </w:rPr>
              <w:t xml:space="preserve">Допускается: </w:t>
            </w:r>
            <w:r w:rsidRPr="00437E8B">
              <w:rPr>
                <w:rFonts w:ascii="Times New Roman" w:hAnsi="Times New Roman"/>
                <w:spacing w:val="1"/>
              </w:rPr>
              <w:t xml:space="preserve">1) 7 орфографических и </w:t>
            </w:r>
            <w:r w:rsidRPr="00437E8B">
              <w:rPr>
                <w:rFonts w:ascii="Times New Roman" w:hAnsi="Times New Roman"/>
                <w:spacing w:val="2"/>
              </w:rPr>
              <w:t xml:space="preserve">7 пунктуационных ошибок; 2) или 6 орфографических ошибки и 8 пунктуационных ошибок; 3) или 5 орфографических </w:t>
            </w:r>
            <w:r w:rsidRPr="00437E8B">
              <w:rPr>
                <w:rFonts w:ascii="Times New Roman" w:hAnsi="Times New Roman"/>
                <w:spacing w:val="1"/>
              </w:rPr>
              <w:t xml:space="preserve">ошибок и </w:t>
            </w:r>
            <w:r w:rsidRPr="00437E8B">
              <w:rPr>
                <w:rFonts w:ascii="Times New Roman" w:hAnsi="Times New Roman"/>
                <w:spacing w:val="2"/>
              </w:rPr>
              <w:t>9 пунктуационных ошибок 4) или 8 орфографических и 6 пунктуационных ошибок.</w:t>
            </w:r>
          </w:p>
        </w:tc>
      </w:tr>
      <w:tr w:rsidR="000F0E01" w:rsidRPr="00437E8B" w:rsidTr="00E9107E">
        <w:trPr>
          <w:trHeight w:hRule="exact" w:val="199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jc w:val="center"/>
              <w:rPr>
                <w:rFonts w:ascii="Times New Roman" w:hAnsi="Times New Roman"/>
              </w:rPr>
            </w:pPr>
            <w:r w:rsidRPr="00437E8B">
              <w:rPr>
                <w:rFonts w:ascii="Times New Roman" w:hAnsi="Times New Roman"/>
              </w:rPr>
              <w:lastRenderedPageBreak/>
              <w:t>«1»</w:t>
            </w:r>
          </w:p>
        </w:tc>
        <w:tc>
          <w:tcPr>
            <w:tcW w:w="6418"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ind w:right="324"/>
              <w:jc w:val="both"/>
              <w:rPr>
                <w:rFonts w:ascii="Times New Roman" w:hAnsi="Times New Roman"/>
              </w:rPr>
            </w:pPr>
            <w:r w:rsidRPr="00437E8B">
              <w:rPr>
                <w:rFonts w:ascii="Times New Roman" w:hAnsi="Times New Roman"/>
                <w:spacing w:val="3"/>
              </w:rPr>
              <w:t>В работе допущено более до 6 недочетов в содержании и более 7 речевых недочётов.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E70EF0">
            <w:pPr>
              <w:shd w:val="clear" w:color="auto" w:fill="FFFFFF"/>
              <w:spacing w:after="0" w:line="240" w:lineRule="auto"/>
              <w:ind w:right="180"/>
              <w:jc w:val="both"/>
              <w:rPr>
                <w:rFonts w:ascii="Times New Roman" w:hAnsi="Times New Roman"/>
              </w:rPr>
            </w:pPr>
            <w:r w:rsidRPr="00437E8B">
              <w:rPr>
                <w:rFonts w:ascii="Times New Roman" w:hAnsi="Times New Roman"/>
                <w:spacing w:val="3"/>
              </w:rPr>
              <w:t xml:space="preserve">Имеется более </w:t>
            </w:r>
            <w:r w:rsidRPr="00437E8B">
              <w:rPr>
                <w:rFonts w:ascii="Times New Roman" w:hAnsi="Times New Roman"/>
                <w:spacing w:val="2"/>
              </w:rPr>
              <w:t xml:space="preserve">7 орфографических, 7 пунктуационных и </w:t>
            </w:r>
            <w:r w:rsidRPr="00437E8B">
              <w:rPr>
                <w:rFonts w:ascii="Times New Roman" w:hAnsi="Times New Roman"/>
                <w:spacing w:val="1"/>
              </w:rPr>
              <w:t>7 грамматических ошибок.</w:t>
            </w:r>
          </w:p>
        </w:tc>
      </w:tr>
    </w:tbl>
    <w:p w:rsidR="00E9107E" w:rsidRDefault="00E9107E" w:rsidP="000F0E01">
      <w:pPr>
        <w:spacing w:after="0" w:line="240" w:lineRule="auto"/>
        <w:ind w:firstLine="567"/>
        <w:jc w:val="both"/>
        <w:rPr>
          <w:rFonts w:ascii="Times New Roman" w:hAnsi="Times New Roman"/>
        </w:rPr>
      </w:pPr>
    </w:p>
    <w:p w:rsidR="00E9107E" w:rsidRDefault="00E9107E" w:rsidP="000F0E01">
      <w:pPr>
        <w:spacing w:after="0" w:line="240" w:lineRule="auto"/>
        <w:ind w:firstLine="567"/>
        <w:jc w:val="both"/>
        <w:rPr>
          <w:rFonts w:ascii="Times New Roman" w:hAnsi="Times New Roman"/>
        </w:rPr>
      </w:pPr>
    </w:p>
    <w:p w:rsidR="00E9107E" w:rsidRDefault="00E9107E" w:rsidP="000F0E01">
      <w:pPr>
        <w:spacing w:after="0" w:line="240" w:lineRule="auto"/>
        <w:ind w:firstLine="567"/>
        <w:jc w:val="both"/>
        <w:rPr>
          <w:rFonts w:ascii="Times New Roman" w:hAnsi="Times New Roman"/>
        </w:rPr>
      </w:pPr>
    </w:p>
    <w:p w:rsidR="00E9107E" w:rsidRDefault="00E9107E" w:rsidP="000F0E01">
      <w:pPr>
        <w:spacing w:after="0" w:line="240" w:lineRule="auto"/>
        <w:ind w:firstLine="567"/>
        <w:jc w:val="both"/>
        <w:rPr>
          <w:rFonts w:ascii="Times New Roman" w:hAnsi="Times New Roman"/>
        </w:rPr>
      </w:pPr>
    </w:p>
    <w:p w:rsidR="00E9107E" w:rsidRDefault="00E9107E" w:rsidP="000F0E01">
      <w:pPr>
        <w:spacing w:after="0" w:line="240" w:lineRule="auto"/>
        <w:ind w:firstLine="567"/>
        <w:jc w:val="both"/>
        <w:rPr>
          <w:rFonts w:ascii="Times New Roman" w:hAnsi="Times New Roman"/>
        </w:rPr>
      </w:pPr>
    </w:p>
    <w:p w:rsidR="00E9107E" w:rsidRDefault="00E9107E" w:rsidP="000F0E01">
      <w:pPr>
        <w:spacing w:after="0" w:line="240" w:lineRule="auto"/>
        <w:ind w:firstLine="567"/>
        <w:jc w:val="both"/>
        <w:rPr>
          <w:rFonts w:ascii="Times New Roman" w:hAnsi="Times New Roman"/>
        </w:rPr>
      </w:pPr>
    </w:p>
    <w:p w:rsidR="00E9107E" w:rsidRDefault="00E9107E" w:rsidP="000F0E01">
      <w:pPr>
        <w:spacing w:after="0" w:line="240" w:lineRule="auto"/>
        <w:ind w:firstLine="567"/>
        <w:jc w:val="both"/>
        <w:rPr>
          <w:rFonts w:ascii="Times New Roman" w:hAnsi="Times New Roman"/>
        </w:rPr>
      </w:pPr>
    </w:p>
    <w:p w:rsidR="00E9107E" w:rsidRDefault="00E9107E" w:rsidP="000F0E01">
      <w:pPr>
        <w:spacing w:after="0" w:line="240" w:lineRule="auto"/>
        <w:ind w:firstLine="567"/>
        <w:jc w:val="both"/>
        <w:rPr>
          <w:rFonts w:ascii="Times New Roman" w:hAnsi="Times New Roman"/>
        </w:rPr>
      </w:pPr>
    </w:p>
    <w:p w:rsidR="00E9107E" w:rsidRDefault="00E9107E" w:rsidP="000F0E01">
      <w:pPr>
        <w:spacing w:after="0" w:line="240" w:lineRule="auto"/>
        <w:ind w:firstLine="567"/>
        <w:jc w:val="both"/>
        <w:rPr>
          <w:rFonts w:ascii="Times New Roman" w:hAnsi="Times New Roman"/>
        </w:rPr>
      </w:pPr>
    </w:p>
    <w:p w:rsidR="000F0E01" w:rsidRPr="00E9107E" w:rsidRDefault="000F0E01" w:rsidP="000F0E01">
      <w:pPr>
        <w:spacing w:after="0" w:line="240" w:lineRule="auto"/>
        <w:ind w:firstLine="567"/>
        <w:jc w:val="both"/>
        <w:rPr>
          <w:rFonts w:ascii="Times New Roman" w:hAnsi="Times New Roman"/>
          <w:u w:val="single"/>
        </w:rPr>
      </w:pPr>
      <w:r w:rsidRPr="00E9107E">
        <w:rPr>
          <w:rFonts w:ascii="Times New Roman" w:hAnsi="Times New Roman"/>
          <w:u w:val="single"/>
        </w:rPr>
        <w:t>Содержание сочинения и изложения оценивается по следующим критериям:</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соответствие работы ученика теме и основной мысли;</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полнота раскрытия темы;</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правильность фактического материала;</w:t>
      </w:r>
    </w:p>
    <w:p w:rsidR="000F0E01" w:rsidRPr="00437E8B" w:rsidRDefault="000F0E01" w:rsidP="000F0E01">
      <w:pPr>
        <w:spacing w:after="0" w:line="240" w:lineRule="auto"/>
        <w:ind w:firstLine="567"/>
        <w:rPr>
          <w:rFonts w:ascii="Times New Roman" w:hAnsi="Times New Roman"/>
        </w:rPr>
      </w:pPr>
      <w:r w:rsidRPr="00437E8B">
        <w:rPr>
          <w:rFonts w:ascii="Times New Roman" w:hAnsi="Times New Roman"/>
        </w:rPr>
        <w:t>последовательность изложения.</w:t>
      </w:r>
    </w:p>
    <w:p w:rsidR="000F0E01" w:rsidRPr="00437E8B" w:rsidRDefault="000F0E01" w:rsidP="000F0E01">
      <w:pPr>
        <w:spacing w:after="0" w:line="240" w:lineRule="auto"/>
        <w:ind w:firstLine="567"/>
        <w:rPr>
          <w:rFonts w:ascii="Times New Roman" w:hAnsi="Times New Roman"/>
        </w:rPr>
      </w:pPr>
      <w:r w:rsidRPr="00437E8B">
        <w:rPr>
          <w:rFonts w:ascii="Times New Roman" w:hAnsi="Times New Roman"/>
        </w:rPr>
        <w:t>При оценке речевого оформления сочинений и изложений учитывается:</w:t>
      </w:r>
    </w:p>
    <w:p w:rsidR="000F0E01" w:rsidRPr="00437E8B" w:rsidRDefault="000F0E01" w:rsidP="000F0E01">
      <w:pPr>
        <w:spacing w:after="0" w:line="240" w:lineRule="auto"/>
        <w:ind w:firstLine="567"/>
        <w:rPr>
          <w:rFonts w:ascii="Times New Roman" w:hAnsi="Times New Roman"/>
        </w:rPr>
      </w:pPr>
      <w:r w:rsidRPr="00437E8B">
        <w:rPr>
          <w:rFonts w:ascii="Times New Roman" w:hAnsi="Times New Roman"/>
        </w:rPr>
        <w:t>разнообразие словаря и грамматического строя речи;</w:t>
      </w:r>
    </w:p>
    <w:p w:rsidR="000F0E01" w:rsidRPr="00437E8B" w:rsidRDefault="000F0E01" w:rsidP="000F0E01">
      <w:pPr>
        <w:spacing w:after="0" w:line="240" w:lineRule="auto"/>
        <w:ind w:firstLine="567"/>
        <w:rPr>
          <w:rFonts w:ascii="Times New Roman" w:hAnsi="Times New Roman"/>
        </w:rPr>
      </w:pPr>
      <w:r w:rsidRPr="00437E8B">
        <w:rPr>
          <w:rFonts w:ascii="Times New Roman" w:hAnsi="Times New Roman"/>
        </w:rPr>
        <w:t>стилевое единство и выразительность речи;</w:t>
      </w:r>
    </w:p>
    <w:p w:rsidR="000F0E01" w:rsidRPr="00437E8B" w:rsidRDefault="000F0E01" w:rsidP="000F0E01">
      <w:pPr>
        <w:spacing w:after="0" w:line="240" w:lineRule="auto"/>
        <w:ind w:firstLine="567"/>
        <w:rPr>
          <w:rFonts w:ascii="Times New Roman" w:hAnsi="Times New Roman"/>
        </w:rPr>
      </w:pPr>
      <w:r w:rsidRPr="00437E8B">
        <w:rPr>
          <w:rFonts w:ascii="Times New Roman" w:hAnsi="Times New Roman"/>
        </w:rPr>
        <w:t>число речевых недочетов.</w:t>
      </w:r>
    </w:p>
    <w:p w:rsidR="000F0E01" w:rsidRPr="00437E8B" w:rsidRDefault="000F0E01" w:rsidP="000F0E01">
      <w:pPr>
        <w:spacing w:after="0" w:line="240" w:lineRule="auto"/>
        <w:ind w:firstLine="567"/>
        <w:rPr>
          <w:rFonts w:ascii="Times New Roman" w:hAnsi="Times New Roman"/>
        </w:rPr>
      </w:pPr>
      <w:r w:rsidRPr="00437E8B">
        <w:rPr>
          <w:rFonts w:ascii="Times New Roman" w:hAnsi="Times New Roman"/>
        </w:rPr>
        <w:t>Грамотность оценивается по числу допущенных учеником ошибок — орфографических, пунктуационных и грамматических.</w:t>
      </w:r>
    </w:p>
    <w:p w:rsidR="00E9107E" w:rsidRDefault="00E9107E" w:rsidP="000F0E01">
      <w:pPr>
        <w:shd w:val="clear" w:color="auto" w:fill="FFFFFF"/>
        <w:spacing w:before="137" w:after="0" w:line="240" w:lineRule="auto"/>
        <w:ind w:left="346"/>
        <w:jc w:val="center"/>
        <w:rPr>
          <w:rFonts w:ascii="Times New Roman" w:hAnsi="Times New Roman"/>
          <w:b/>
          <w:iCs/>
        </w:rPr>
      </w:pPr>
    </w:p>
    <w:p w:rsidR="000F0E01" w:rsidRPr="00437E8B" w:rsidRDefault="000F0E01" w:rsidP="000F0E01">
      <w:pPr>
        <w:shd w:val="clear" w:color="auto" w:fill="FFFFFF"/>
        <w:spacing w:before="137" w:after="0" w:line="240" w:lineRule="auto"/>
        <w:ind w:left="346"/>
        <w:jc w:val="center"/>
        <w:rPr>
          <w:rFonts w:ascii="Times New Roman" w:hAnsi="Times New Roman"/>
          <w:b/>
        </w:rPr>
      </w:pPr>
      <w:r w:rsidRPr="00437E8B">
        <w:rPr>
          <w:rFonts w:ascii="Times New Roman" w:hAnsi="Times New Roman"/>
          <w:b/>
          <w:iCs/>
        </w:rPr>
        <w:t>Нормы оценки знаний, умений и навыков учащихся по русскому языку</w:t>
      </w:r>
    </w:p>
    <w:p w:rsidR="000F0E01" w:rsidRPr="00437E8B" w:rsidRDefault="000F0E01" w:rsidP="000F0E01">
      <w:pPr>
        <w:spacing w:after="0" w:line="240" w:lineRule="auto"/>
        <w:jc w:val="center"/>
        <w:rPr>
          <w:rFonts w:ascii="Times New Roman" w:hAnsi="Times New Roman"/>
        </w:rPr>
      </w:pPr>
      <w:r w:rsidRPr="00437E8B">
        <w:rPr>
          <w:rFonts w:ascii="Times New Roman" w:hAnsi="Times New Roman"/>
          <w:b/>
        </w:rPr>
        <w:t>Оценка устных ответов учащихся</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Устный опрос является одним из основных способов учёта знаний учащихся по русскому языку. Развёрнутый ответ ученика должен представлять собой связное, логически последовательное сообщение на заданную тему, показывать его умения применять правила, определения в конкретных случаях. При оценке ответа ученика надо руководствоваться следующими критериями, учитывать: 1) полноту и правильность ответа; 2)степень осознанности, понимания изученного; 3)языковое оформление ответа.</w:t>
      </w:r>
    </w:p>
    <w:p w:rsidR="000F0E01" w:rsidRPr="00437E8B" w:rsidRDefault="000F0E01" w:rsidP="000F0E01">
      <w:pPr>
        <w:spacing w:after="0" w:line="240" w:lineRule="auto"/>
        <w:jc w:val="both"/>
        <w:rPr>
          <w:rFonts w:ascii="Times New Roman" w:hAnsi="Times New Roman"/>
        </w:rPr>
      </w:pPr>
      <w:r w:rsidRPr="00437E8B">
        <w:rPr>
          <w:rFonts w:ascii="Times New Roman" w:hAnsi="Times New Roman"/>
        </w:rPr>
        <w:t>Ответ на теоретический вопрос  оценивается по традиционной пятибалльной системе.</w:t>
      </w:r>
    </w:p>
    <w:p w:rsidR="000F0E01" w:rsidRPr="00437E8B" w:rsidRDefault="000F0E01" w:rsidP="000F0E01">
      <w:pPr>
        <w:spacing w:after="0" w:line="240" w:lineRule="auto"/>
        <w:jc w:val="both"/>
        <w:rPr>
          <w:rFonts w:ascii="Times New Roman" w:hAnsi="Times New Roman"/>
        </w:rPr>
      </w:pPr>
      <w:r w:rsidRPr="00437E8B">
        <w:rPr>
          <w:rFonts w:ascii="Times New Roman" w:hAnsi="Times New Roman"/>
        </w:rPr>
        <w:t>Отметка «5» ставится, если ученик: 1) полно излагает изученный материал, даёт правильное определение понятий; 2) обнаруживает понимание материала, может обосновать свои суждения, применить знания на практике, привести самостоятельно составленные примеры; 3)излагает материал последовательно и правильно с точки зрения норм литературного языка.</w:t>
      </w:r>
    </w:p>
    <w:p w:rsidR="000F0E01" w:rsidRPr="00437E8B" w:rsidRDefault="000F0E01" w:rsidP="000F0E01">
      <w:pPr>
        <w:spacing w:after="0" w:line="240" w:lineRule="auto"/>
        <w:jc w:val="both"/>
        <w:rPr>
          <w:rFonts w:ascii="Times New Roman" w:hAnsi="Times New Roman"/>
        </w:rPr>
      </w:pPr>
      <w:r w:rsidRPr="00437E8B">
        <w:rPr>
          <w:rFonts w:ascii="Times New Roman" w:hAnsi="Times New Roman"/>
        </w:rPr>
        <w:t>Отметка «4» ставится, если ученик даёт ответ, удовлетворяющий тем же требованиям, что и для отметки «5», но допускает 1-2 ошибки, которые сам же и исправляет, и 1-2 недочёта в последовательности и языковом оформлении излагаемого.</w:t>
      </w:r>
    </w:p>
    <w:p w:rsidR="000F0E01" w:rsidRPr="00437E8B" w:rsidRDefault="000F0E01" w:rsidP="000F0E01">
      <w:pPr>
        <w:spacing w:after="0" w:line="240" w:lineRule="auto"/>
        <w:jc w:val="both"/>
        <w:rPr>
          <w:rFonts w:ascii="Times New Roman" w:hAnsi="Times New Roman"/>
        </w:rPr>
      </w:pPr>
      <w:r w:rsidRPr="00437E8B">
        <w:rPr>
          <w:rFonts w:ascii="Times New Roman" w:hAnsi="Times New Roman"/>
        </w:rPr>
        <w:t>Отметка «3» ставится, если ученик обнаруживает знание основных положений данной темы, но 1) излагает материал неполно и допускает неточности в определении понятий или формулировке правил;2) не умеет достаточно глубоко и доказательно обосновать свои суждения и привести свои примеры; 3)излагает материал непоследовательно и допускает ошибки в языковом оформлении излагаемого.</w:t>
      </w:r>
    </w:p>
    <w:p w:rsidR="000F0E01" w:rsidRPr="00437E8B" w:rsidRDefault="000F0E01" w:rsidP="000F0E01">
      <w:pPr>
        <w:spacing w:after="0" w:line="240" w:lineRule="auto"/>
        <w:jc w:val="both"/>
        <w:rPr>
          <w:rFonts w:ascii="Times New Roman" w:hAnsi="Times New Roman"/>
          <w:b/>
        </w:rPr>
      </w:pPr>
      <w:r w:rsidRPr="00437E8B">
        <w:rPr>
          <w:rFonts w:ascii="Times New Roman" w:hAnsi="Times New Roman"/>
        </w:rPr>
        <w:t>Отметка «2» ставится, если ученик обнаруживает незнание большей части соответствующего материала, допускает ошибки в формулировке определений и правил, искажающие их смысл, беспорядочно и неуверенно излагает материал.</w:t>
      </w:r>
    </w:p>
    <w:p w:rsidR="000F0E01" w:rsidRPr="00437E8B" w:rsidRDefault="000F0E01" w:rsidP="000F0E01">
      <w:pPr>
        <w:spacing w:after="0" w:line="240" w:lineRule="auto"/>
        <w:jc w:val="center"/>
        <w:rPr>
          <w:rFonts w:ascii="Times New Roman" w:hAnsi="Times New Roman"/>
        </w:rPr>
      </w:pPr>
      <w:r w:rsidRPr="00437E8B">
        <w:rPr>
          <w:rFonts w:ascii="Times New Roman" w:hAnsi="Times New Roman"/>
          <w:b/>
        </w:rPr>
        <w:t>Оценка диктантов</w:t>
      </w:r>
      <w:r w:rsidRPr="00437E8B">
        <w:rPr>
          <w:rFonts w:ascii="Times New Roman" w:hAnsi="Times New Roman"/>
        </w:rPr>
        <w:t>.</w:t>
      </w:r>
    </w:p>
    <w:p w:rsidR="000F0E01" w:rsidRPr="00784D8C" w:rsidRDefault="000F0E01" w:rsidP="000F0E01">
      <w:pPr>
        <w:spacing w:after="0" w:line="240" w:lineRule="auto"/>
        <w:jc w:val="both"/>
        <w:rPr>
          <w:rFonts w:ascii="Times New Roman" w:hAnsi="Times New Roman"/>
          <w:b/>
          <w:sz w:val="24"/>
          <w:szCs w:val="24"/>
        </w:rPr>
      </w:pPr>
      <w:r w:rsidRPr="00437E8B">
        <w:rPr>
          <w:rFonts w:ascii="Times New Roman" w:hAnsi="Times New Roman"/>
        </w:rPr>
        <w:t xml:space="preserve">Диктанты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w:t>
      </w:r>
      <w:r w:rsidRPr="00437E8B">
        <w:rPr>
          <w:rFonts w:ascii="Times New Roman" w:hAnsi="Times New Roman"/>
          <w:b/>
        </w:rPr>
        <w:t>Контрольный словарный диктант</w:t>
      </w:r>
      <w:r w:rsidRPr="00437E8B">
        <w:rPr>
          <w:rFonts w:ascii="Times New Roman" w:hAnsi="Times New Roman"/>
        </w:rPr>
        <w:t xml:space="preserve"> проверяет усвоение  слов с непроверяемыми и труднопроверяемыми орфограммами. Диктант, имеющий целью проверку подготовки учащихся по определённой теме, должен включать основные орфограммы или пунктограммы этой темы, а также обеспечивать выявление прочности ранее приобретённых навыков. </w:t>
      </w:r>
      <w:r w:rsidRPr="00437E8B">
        <w:rPr>
          <w:rFonts w:ascii="Times New Roman" w:hAnsi="Times New Roman"/>
          <w:b/>
        </w:rPr>
        <w:t>Итоговые диктанты,</w:t>
      </w:r>
      <w:r w:rsidRPr="00437E8B">
        <w:rPr>
          <w:rFonts w:ascii="Times New Roman" w:hAnsi="Times New Roman"/>
        </w:rPr>
        <w:t xml:space="preserve"> проводимые в конце четверти и года, проверяют </w:t>
      </w:r>
      <w:r w:rsidRPr="00784D8C">
        <w:rPr>
          <w:rFonts w:ascii="Times New Roman" w:hAnsi="Times New Roman"/>
          <w:sz w:val="24"/>
          <w:szCs w:val="24"/>
        </w:rPr>
        <w:t>подготовку учащихся по всем изученным темам.</w:t>
      </w:r>
    </w:p>
    <w:p w:rsidR="00E3405C" w:rsidRDefault="00E3405C" w:rsidP="00E3405C">
      <w:pPr>
        <w:autoSpaceDE w:val="0"/>
        <w:autoSpaceDN w:val="0"/>
        <w:adjustRightInd w:val="0"/>
        <w:spacing w:after="0" w:line="240" w:lineRule="auto"/>
        <w:jc w:val="right"/>
        <w:rPr>
          <w:rFonts w:ascii="Times New Roman" w:hAnsi="Times New Roman"/>
          <w:b/>
          <w:sz w:val="24"/>
          <w:szCs w:val="24"/>
        </w:rPr>
      </w:pPr>
    </w:p>
    <w:p w:rsidR="00E9107E" w:rsidRDefault="00E9107E" w:rsidP="00E3405C">
      <w:pPr>
        <w:autoSpaceDE w:val="0"/>
        <w:autoSpaceDN w:val="0"/>
        <w:adjustRightInd w:val="0"/>
        <w:spacing w:after="0" w:line="240" w:lineRule="auto"/>
        <w:jc w:val="center"/>
        <w:rPr>
          <w:rFonts w:ascii="Times New Roman" w:hAnsi="Times New Roman" w:cs="Times New Roman"/>
          <w:b/>
          <w:bCs/>
          <w:kern w:val="32"/>
          <w:sz w:val="24"/>
          <w:szCs w:val="24"/>
        </w:rPr>
      </w:pPr>
    </w:p>
    <w:p w:rsidR="00E9107E" w:rsidRDefault="00E9107E" w:rsidP="00E3405C">
      <w:pPr>
        <w:autoSpaceDE w:val="0"/>
        <w:autoSpaceDN w:val="0"/>
        <w:adjustRightInd w:val="0"/>
        <w:spacing w:after="0" w:line="240" w:lineRule="auto"/>
        <w:jc w:val="center"/>
        <w:rPr>
          <w:rFonts w:ascii="Times New Roman" w:hAnsi="Times New Roman" w:cs="Times New Roman"/>
          <w:b/>
          <w:bCs/>
          <w:kern w:val="32"/>
          <w:sz w:val="24"/>
          <w:szCs w:val="24"/>
        </w:rPr>
      </w:pPr>
    </w:p>
    <w:p w:rsidR="00FF5CB2" w:rsidRPr="00E3405C" w:rsidRDefault="00FF5CB2" w:rsidP="00E3405C">
      <w:pPr>
        <w:autoSpaceDE w:val="0"/>
        <w:autoSpaceDN w:val="0"/>
        <w:adjustRightInd w:val="0"/>
        <w:spacing w:after="0" w:line="240" w:lineRule="auto"/>
        <w:jc w:val="center"/>
        <w:rPr>
          <w:rFonts w:ascii="Times New Roman" w:hAnsi="Times New Roman"/>
          <w:b/>
          <w:color w:val="000000"/>
          <w:sz w:val="24"/>
          <w:szCs w:val="24"/>
        </w:rPr>
      </w:pPr>
      <w:r w:rsidRPr="00AE1BB1">
        <w:rPr>
          <w:rFonts w:ascii="Times New Roman" w:hAnsi="Times New Roman" w:cs="Times New Roman"/>
          <w:b/>
          <w:bCs/>
          <w:kern w:val="32"/>
          <w:sz w:val="24"/>
          <w:szCs w:val="24"/>
        </w:rPr>
        <w:lastRenderedPageBreak/>
        <w:t>Содержание учебного предмета</w:t>
      </w:r>
      <w:r>
        <w:rPr>
          <w:rFonts w:ascii="Times New Roman" w:hAnsi="Times New Roman" w:cs="Times New Roman"/>
          <w:b/>
          <w:bCs/>
          <w:kern w:val="32"/>
          <w:sz w:val="24"/>
          <w:szCs w:val="24"/>
        </w:rPr>
        <w:t xml:space="preserve"> «Русский язык»</w:t>
      </w:r>
    </w:p>
    <w:p w:rsidR="00FF5CB2" w:rsidRPr="00AE1BB1" w:rsidRDefault="00B80EC0" w:rsidP="00E3405C">
      <w:pPr>
        <w:spacing w:after="0" w:line="240" w:lineRule="auto"/>
        <w:jc w:val="center"/>
        <w:rPr>
          <w:rFonts w:ascii="Times New Roman" w:hAnsi="Times New Roman" w:cs="Times New Roman"/>
          <w:sz w:val="24"/>
          <w:szCs w:val="24"/>
        </w:rPr>
      </w:pPr>
      <w:r>
        <w:rPr>
          <w:rFonts w:ascii="Times New Roman" w:hAnsi="Times New Roman" w:cs="Times New Roman"/>
          <w:b/>
          <w:bCs/>
          <w:kern w:val="32"/>
          <w:sz w:val="24"/>
          <w:szCs w:val="24"/>
        </w:rPr>
        <w:t>102</w:t>
      </w:r>
      <w:r w:rsidR="00FF5CB2">
        <w:rPr>
          <w:rFonts w:ascii="Times New Roman" w:hAnsi="Times New Roman" w:cs="Times New Roman"/>
          <w:b/>
          <w:bCs/>
          <w:kern w:val="32"/>
          <w:sz w:val="24"/>
          <w:szCs w:val="24"/>
        </w:rPr>
        <w:t xml:space="preserve"> часов</w:t>
      </w:r>
    </w:p>
    <w:p w:rsidR="00FF5CB2" w:rsidRPr="00AE1BB1" w:rsidRDefault="00A70C9E" w:rsidP="00FF5CB2">
      <w:pPr>
        <w:shd w:val="clear" w:color="auto" w:fill="FFFFFF"/>
        <w:spacing w:after="0" w:line="240" w:lineRule="auto"/>
        <w:ind w:left="360" w:hanging="360"/>
        <w:jc w:val="center"/>
        <w:rPr>
          <w:rFonts w:ascii="Times New Roman" w:hAnsi="Times New Roman" w:cs="Times New Roman"/>
          <w:b/>
          <w:bCs/>
          <w:sz w:val="24"/>
          <w:szCs w:val="24"/>
        </w:rPr>
      </w:pPr>
      <w:r>
        <w:rPr>
          <w:rFonts w:ascii="Times New Roman" w:hAnsi="Times New Roman" w:cs="Times New Roman"/>
          <w:b/>
          <w:bCs/>
          <w:sz w:val="24"/>
          <w:szCs w:val="24"/>
        </w:rPr>
        <w:t>Введение. Функции русского</w:t>
      </w:r>
      <w:r w:rsidR="00FF5CB2" w:rsidRPr="00AE1BB1">
        <w:rPr>
          <w:rFonts w:ascii="Times New Roman" w:hAnsi="Times New Roman" w:cs="Times New Roman"/>
          <w:b/>
          <w:bCs/>
          <w:sz w:val="24"/>
          <w:szCs w:val="24"/>
        </w:rPr>
        <w:t xml:space="preserve"> язык</w:t>
      </w:r>
      <w:r>
        <w:rPr>
          <w:rFonts w:ascii="Times New Roman" w:hAnsi="Times New Roman" w:cs="Times New Roman"/>
          <w:b/>
          <w:bCs/>
          <w:sz w:val="24"/>
          <w:szCs w:val="24"/>
        </w:rPr>
        <w:t>а</w:t>
      </w:r>
      <w:r w:rsidR="00FF5CB2" w:rsidRPr="00AE1BB1">
        <w:rPr>
          <w:rFonts w:ascii="Times New Roman" w:hAnsi="Times New Roman" w:cs="Times New Roman"/>
          <w:b/>
          <w:bCs/>
          <w:sz w:val="24"/>
          <w:szCs w:val="24"/>
        </w:rPr>
        <w:t xml:space="preserve"> в современном мире (1 ч)</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Русский язык в современном мире.</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русский язык – язык великого русского народа и один из богатых языков мира, поэтому русский язык функционирует как язык межнационального общения и один из мировых языков</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опираясь на ключевые слова, план текста и его опорный конспект, рассказывать о значении русского языка в современном мире с учетом его истории и функционирования в современном обществе; о роли русского языка в развитии русской литературы </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Основные разделы языка, основные языковые единицы.</w:t>
      </w:r>
    </w:p>
    <w:p w:rsidR="00FF5CB2" w:rsidRPr="00430CB3" w:rsidRDefault="00FF5CB2" w:rsidP="00FF5CB2">
      <w:pPr>
        <w:shd w:val="clear" w:color="auto" w:fill="FFFFFF"/>
        <w:spacing w:after="0" w:line="240" w:lineRule="auto"/>
        <w:ind w:left="360" w:hanging="360"/>
        <w:jc w:val="center"/>
        <w:rPr>
          <w:rFonts w:ascii="Times New Roman" w:hAnsi="Times New Roman" w:cs="Times New Roman"/>
          <w:b/>
          <w:bCs/>
          <w:sz w:val="24"/>
          <w:szCs w:val="24"/>
        </w:rPr>
      </w:pPr>
      <w:r w:rsidRPr="00AE1BB1">
        <w:rPr>
          <w:rFonts w:ascii="Times New Roman" w:hAnsi="Times New Roman" w:cs="Times New Roman"/>
          <w:b/>
          <w:bCs/>
          <w:sz w:val="24"/>
          <w:szCs w:val="24"/>
        </w:rPr>
        <w:t xml:space="preserve">Повторение изученного в </w:t>
      </w:r>
      <w:r w:rsidRPr="00AE1BB1">
        <w:rPr>
          <w:rFonts w:ascii="Times New Roman" w:hAnsi="Times New Roman" w:cs="Times New Roman"/>
          <w:b/>
          <w:bCs/>
          <w:sz w:val="24"/>
          <w:szCs w:val="24"/>
          <w:lang w:val="en-US"/>
        </w:rPr>
        <w:t>V</w:t>
      </w:r>
      <w:r w:rsidRPr="00AE1BB1">
        <w:rPr>
          <w:rFonts w:ascii="Times New Roman" w:hAnsi="Times New Roman" w:cs="Times New Roman"/>
          <w:b/>
          <w:bCs/>
          <w:sz w:val="24"/>
          <w:szCs w:val="24"/>
        </w:rPr>
        <w:t>–</w:t>
      </w:r>
      <w:r w:rsidRPr="00AE1BB1">
        <w:rPr>
          <w:rFonts w:ascii="Times New Roman" w:hAnsi="Times New Roman" w:cs="Times New Roman"/>
          <w:b/>
          <w:bCs/>
          <w:sz w:val="24"/>
          <w:szCs w:val="24"/>
          <w:lang w:val="en-US"/>
        </w:rPr>
        <w:t>VII</w:t>
      </w:r>
      <w:r w:rsidR="00430CB3">
        <w:rPr>
          <w:rFonts w:ascii="Times New Roman" w:hAnsi="Times New Roman" w:cs="Times New Roman"/>
          <w:b/>
          <w:bCs/>
          <w:sz w:val="24"/>
          <w:szCs w:val="24"/>
        </w:rPr>
        <w:t xml:space="preserve"> классах (</w:t>
      </w:r>
      <w:r w:rsidR="00A70C9E">
        <w:rPr>
          <w:rFonts w:ascii="Times New Roman" w:hAnsi="Times New Roman" w:cs="Times New Roman"/>
          <w:b/>
          <w:bCs/>
          <w:sz w:val="24"/>
          <w:szCs w:val="24"/>
        </w:rPr>
        <w:t>9</w:t>
      </w:r>
      <w:r w:rsidR="00430CB3">
        <w:rPr>
          <w:rFonts w:ascii="Times New Roman" w:hAnsi="Times New Roman" w:cs="Times New Roman"/>
          <w:b/>
          <w:bCs/>
          <w:sz w:val="24"/>
          <w:szCs w:val="24"/>
        </w:rPr>
        <w:t>часов</w:t>
      </w:r>
      <w:r w:rsidR="00A70C9E">
        <w:rPr>
          <w:rFonts w:ascii="Times New Roman" w:hAnsi="Times New Roman" w:cs="Times New Roman"/>
          <w:b/>
          <w:bCs/>
          <w:sz w:val="24"/>
          <w:szCs w:val="24"/>
        </w:rPr>
        <w:t xml:space="preserve">, в том числе </w:t>
      </w:r>
      <w:r w:rsidR="003C0D35">
        <w:rPr>
          <w:rFonts w:ascii="Times New Roman" w:hAnsi="Times New Roman" w:cs="Times New Roman"/>
          <w:b/>
          <w:bCs/>
          <w:sz w:val="24"/>
          <w:szCs w:val="24"/>
        </w:rPr>
        <w:t>2 р/р</w:t>
      </w:r>
      <w:r w:rsidR="00430CB3">
        <w:rPr>
          <w:rFonts w:ascii="Times New Roman" w:hAnsi="Times New Roman" w:cs="Times New Roman"/>
          <w:b/>
          <w:bCs/>
          <w:sz w:val="24"/>
          <w:szCs w:val="24"/>
        </w:rPr>
        <w:t>)</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функции знаков препинания в простых и сложных предложениях: завершение, разделение, выделение; распределение знаков препинания на группы по их функциям; синтаксические условия употребления знаков препинания.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виды предложений по количеству описанных ситуаций, фрагментов действительности (простые и сложные); средства связи простых предложений в сложные: союзные средства и интонация (союзные) или интонация (бессоюзные);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виды сложных союзных предложений (сложносочиненные и сложноподчиненные) в зависимости от средства связи: сочинительного или подчинительного союзного средства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условия выбора и и я в суффиксах полных и кратких прилагательных, причастий, наречий; синтаксическую роль наречий (обстоятельство), кратких прилагательных, причастий, категории состояния (сказуемое)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условия выбора слитного и раздельного написания частицы не с разными частями речи: глаголами, краткими причастиями, деепричастиями, прилагательными (относительными и притяжательными), числительными</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знаки препинания по их функциям;</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пользоваться простыми предложениями с составным именным сказуемым для характеристики, оценки предмета или явления;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определять вид сложного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соотносить сложное предложение с его графической схемой, определять по схеме вид сложного предложения;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создавать графические схемы сложных предложений и правильно употреблять разделительные и выделительные запятые;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правильно писать орфограмму «Одна и две буквы н» в суффиксах прилагательных и полных причастий, существительных, прилагательных, причастий, наречий, графически обозначать условия выбора данных орфограмм;</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краткие прилагательные и краткие причастия, правильно писать орфограмму «Одна и две буквы н» в данных частях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наречия, краткие прилагательные, причастия и категорию состояния с опорой на их роль в предложении; правильно писать орфограмму «Одна и две буквы н» в суффиксах данных частей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правильно писать не с существительными и глаголами, прилагательными, наречиями; с краткими причастиями; с разными частями речи;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обозначать графически условия выбора орфограмм.</w:t>
      </w:r>
    </w:p>
    <w:p w:rsidR="00FF5CB2" w:rsidRPr="00AE1BB1" w:rsidRDefault="00FF5CB2" w:rsidP="00FF5CB2">
      <w:pPr>
        <w:pStyle w:val="a7"/>
        <w:rPr>
          <w:rFonts w:ascii="Times New Roman" w:hAnsi="Times New Roman" w:cs="Times New Roman"/>
          <w:b/>
          <w:bCs/>
          <w:sz w:val="24"/>
          <w:szCs w:val="24"/>
        </w:rPr>
      </w:pPr>
      <w:r w:rsidRPr="00AE1BB1">
        <w:rPr>
          <w:rFonts w:ascii="Times New Roman" w:hAnsi="Times New Roman" w:cs="Times New Roman"/>
          <w:b/>
          <w:b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Простые и сложные предложения. Знаки препинания. Графическая схема предложения. Орфограмма.</w:t>
      </w:r>
    </w:p>
    <w:p w:rsidR="00FF5CB2" w:rsidRPr="00C33A66" w:rsidRDefault="00A70C9E" w:rsidP="00C33A66">
      <w:pPr>
        <w:shd w:val="clear" w:color="auto" w:fill="FFFFFF"/>
        <w:spacing w:after="0" w:line="240" w:lineRule="auto"/>
        <w:jc w:val="center"/>
        <w:rPr>
          <w:rFonts w:ascii="Times New Roman" w:hAnsi="Times New Roman" w:cs="Times New Roman"/>
          <w:b/>
          <w:bCs/>
          <w:sz w:val="28"/>
          <w:szCs w:val="28"/>
        </w:rPr>
      </w:pPr>
      <w:r w:rsidRPr="00C33A66">
        <w:rPr>
          <w:rFonts w:ascii="Times New Roman" w:hAnsi="Times New Roman" w:cs="Times New Roman"/>
          <w:b/>
          <w:sz w:val="28"/>
          <w:szCs w:val="28"/>
        </w:rPr>
        <w:lastRenderedPageBreak/>
        <w:t>Словосочетание</w:t>
      </w:r>
      <w:r w:rsidR="003C0D35" w:rsidRPr="00C33A66">
        <w:rPr>
          <w:rFonts w:ascii="Times New Roman" w:hAnsi="Times New Roman" w:cs="Times New Roman"/>
          <w:b/>
          <w:sz w:val="28"/>
          <w:szCs w:val="28"/>
        </w:rPr>
        <w:t>(</w:t>
      </w:r>
      <w:r w:rsidRPr="00C33A66">
        <w:rPr>
          <w:rFonts w:ascii="Times New Roman" w:hAnsi="Times New Roman" w:cs="Times New Roman"/>
          <w:b/>
          <w:sz w:val="28"/>
          <w:szCs w:val="28"/>
        </w:rPr>
        <w:t xml:space="preserve"> 4 часа</w:t>
      </w:r>
      <w:r w:rsidR="003C0D35" w:rsidRPr="00C33A66">
        <w:rPr>
          <w:rFonts w:ascii="Times New Roman" w:hAnsi="Times New Roman" w:cs="Times New Roman"/>
          <w:b/>
          <w:sz w:val="28"/>
          <w:szCs w:val="28"/>
        </w:rPr>
        <w:t>)</w:t>
      </w:r>
    </w:p>
    <w:p w:rsidR="00FF5CB2" w:rsidRPr="00AE1BB1" w:rsidRDefault="00FF5CB2" w:rsidP="00FF5CB2">
      <w:pPr>
        <w:pStyle w:val="a7"/>
        <w:rPr>
          <w:rFonts w:ascii="Times New Roman" w:hAnsi="Times New Roman" w:cs="Times New Roman"/>
          <w:b/>
          <w:bCs/>
          <w:sz w:val="24"/>
          <w:szCs w:val="24"/>
        </w:rPr>
      </w:pPr>
      <w:r w:rsidRPr="00AE1BB1">
        <w:rPr>
          <w:rFonts w:ascii="Times New Roman" w:hAnsi="Times New Roman" w:cs="Times New Roman"/>
          <w:sz w:val="24"/>
          <w:szCs w:val="24"/>
        </w:rPr>
        <w:t>Основные единицы синтаксиса. Текст как единица синтаксиса. Предложение как единица синтаксиса.</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основные единицы синтаксиса: словосочетание, предложение, текст;</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основные признаки синтаксических единиц;</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функции основных синтаксических единиц: номинативная (словосочетание) и коммуникативная (предложение и текст);</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предложение – одна из основных единиц синтаксиса, выполняющая коммуникативную функцию и характеризующаяся смысловой и интонационной законченностью;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соотнесенность с ситуацией, фрагментом действительности – особое свойство предложения. </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в тексте синтаксические единицы и определять их роль в раскрытии замысла художественного произведения;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основные синтаксические единицы по их функциям: номинативной и коммуникативной;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соотносить содержание предложения с фрагментами действительности;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текст и набор отдельных предложений, определять границы предложения, используя необходимые знаки завершения.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Синтаксис, пунктуация, функции знаков препинания</w:t>
      </w:r>
    </w:p>
    <w:p w:rsidR="00FF5CB2" w:rsidRPr="00AE1BB1" w:rsidRDefault="00FF5CB2" w:rsidP="00FF5CB2">
      <w:pPr>
        <w:shd w:val="clear" w:color="auto" w:fill="FFFFFF"/>
        <w:spacing w:after="0" w:line="240" w:lineRule="auto"/>
        <w:rPr>
          <w:rFonts w:ascii="Times New Roman" w:hAnsi="Times New Roman" w:cs="Times New Roman"/>
          <w:b/>
          <w:bCs/>
          <w:sz w:val="24"/>
          <w:szCs w:val="24"/>
        </w:rPr>
      </w:pPr>
      <w:r w:rsidRPr="00AE1BB1">
        <w:rPr>
          <w:rFonts w:ascii="Times New Roman" w:hAnsi="Times New Roman" w:cs="Times New Roman"/>
          <w:b/>
          <w:bCs/>
          <w:sz w:val="24"/>
          <w:szCs w:val="24"/>
        </w:rPr>
        <w:t xml:space="preserve">Словосочетание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Повторение пройденного о словосочетании в V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что такое словосочетание; его функция; виды словосочетаний по главному слову: глагольные, именные и наречные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свободные словосочетания и фразеологические обороты</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подчинительная связь – способ связи главного и зависимого слов в словосочетании; виды подчинительной связи: согласование, управление, примыкание;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средства связи слов в словосочетаниях разных видов: предложно-падежные формы, смысл;</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разбора словосочетания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составлять разные виды словосочетаний;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определять роль разных видов словосочетаний в раскрытии авторского замысла;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разные виды словосочетаний по их значению;</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определять вид словосочетания по главному слову, в том числе в собственных примерах;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в речи синонимические по значению словосочетания;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свободные словосочетания и фразеологические обороты;</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определять вид подчинительной связи и средства связи слов в словосочетании;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составлять словосочетания с заданным видом связи;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правильно употреблять форму зависимого слова при управлении;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словосочетания и сочетания слов, не являющихся словами самостоятельных частей речи или не связанных подчинительной связью;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производить устный и письменный разбор словосочетания.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Словосочетание, типы словосочетаний.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Словосочетание, виды синтаксических связей (сочинительная и подчинительная), синтаксический разбор словосочетаний.</w:t>
      </w:r>
    </w:p>
    <w:p w:rsidR="00FF5CB2" w:rsidRPr="00AE1BB1" w:rsidRDefault="00FF5CB2" w:rsidP="003C0D35">
      <w:pPr>
        <w:shd w:val="clear" w:color="auto" w:fill="FFFFFF"/>
        <w:spacing w:after="0" w:line="240" w:lineRule="auto"/>
        <w:rPr>
          <w:rFonts w:ascii="Times New Roman" w:hAnsi="Times New Roman" w:cs="Times New Roman"/>
          <w:b/>
          <w:bCs/>
          <w:sz w:val="24"/>
          <w:szCs w:val="24"/>
        </w:rPr>
      </w:pPr>
      <w:r w:rsidRPr="00AE1BB1">
        <w:rPr>
          <w:rFonts w:ascii="Times New Roman" w:hAnsi="Times New Roman" w:cs="Times New Roman"/>
          <w:b/>
          <w:bCs/>
          <w:sz w:val="24"/>
          <w:szCs w:val="24"/>
        </w:rPr>
        <w:lastRenderedPageBreak/>
        <w:t xml:space="preserve">Простое предложение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Повторение пройденного о предложении. Грамматическая (предикативная) основа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Особенности связи подлежащего и сказуемого. Порядок слов в предложении. Интонация простого предложения. Логическое ударение.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Умение выделять с помощью логического ударения и порядка слов наиболее важное слово в предложении, выразительно читать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Описание архитектурных памятников как вид текста; структура текста, его языковые особенности.</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виды предложений по наличию главных членов: двусоставные и односоставные;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грамматическая (предикативная) основа предложения выражает его основное значение и отражает ситуацию, фрагмент действительности как реальный или как нереальный: возможный, желательный;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в русском языке порядок слов и логическое ударение помогают выделить наиболее важное слово в предложении;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основные элементы интонации – повышение и понижение высоты тона и паузы – и графические способы их обозначения.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односоставные и двусоставные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определять предикативность предложения – его отношение к описываемому фрагменту действительности (реальному/нереальному);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определять роль порядка слов для выделения наиболее важного слова в предложении;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выразительно читать предложения, в том числе по интонационным схемам;</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выделять с помощью логического ударения наиболее важное слово в предложении;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составлять графическую интонационную схему предложения.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Предложение, грамматическая основа, предложения простые и сложные.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Предложения повествовательные, побудительные, вопросительные; восклицательные – невосклицательные, утвердительные – отрицательные.</w:t>
      </w:r>
    </w:p>
    <w:p w:rsidR="00FF5CB2" w:rsidRPr="00AE1BB1" w:rsidRDefault="00A70C9E" w:rsidP="00FF5CB2">
      <w:pPr>
        <w:pStyle w:val="a7"/>
        <w:jc w:val="center"/>
        <w:rPr>
          <w:rFonts w:ascii="Times New Roman" w:hAnsi="Times New Roman" w:cs="Times New Roman"/>
          <w:b/>
          <w:bCs/>
          <w:sz w:val="24"/>
          <w:szCs w:val="24"/>
        </w:rPr>
      </w:pPr>
      <w:r>
        <w:rPr>
          <w:rFonts w:ascii="Times New Roman" w:hAnsi="Times New Roman" w:cs="Times New Roman"/>
          <w:b/>
          <w:bCs/>
          <w:sz w:val="24"/>
          <w:szCs w:val="24"/>
        </w:rPr>
        <w:t xml:space="preserve">Предложение (13 ч., </w:t>
      </w:r>
      <w:r w:rsidR="00EF7E4D">
        <w:rPr>
          <w:rFonts w:ascii="Times New Roman" w:hAnsi="Times New Roman" w:cs="Times New Roman"/>
          <w:b/>
          <w:bCs/>
          <w:sz w:val="24"/>
          <w:szCs w:val="24"/>
        </w:rPr>
        <w:t xml:space="preserve"> в том числе</w:t>
      </w:r>
      <w:r>
        <w:rPr>
          <w:rFonts w:ascii="Times New Roman" w:hAnsi="Times New Roman" w:cs="Times New Roman"/>
          <w:b/>
          <w:bCs/>
          <w:sz w:val="24"/>
          <w:szCs w:val="24"/>
        </w:rPr>
        <w:t xml:space="preserve"> 1 ч. р.р.)</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Повторение пройденного о подлежащем.</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Синтаксические синонимы главных членов предложения, их текстообразующая роль.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Умение пользоваться в речи синонимическими вариантами выражения подлежащего и сказуемого.</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Публицистическое сочинение о памятнике культуры (истории) своей местности.</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выражения подлежащего;</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выражения сказуемого;</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правила согласования глагола-сказуемого с подлежащим в числе и роде;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основные элементы составного глагольного сказуемого: вспомогательный глагол и примыкающая к нему неопределенная форма; их функции;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выражения вспомогательного глагола;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основные элементы составного именного сказуемого: именная часть и глагол-связка; их функции;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выражения именной части;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тире между подлежащим и сказуемым в простом предложении – знак разделения;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правила постановки тире между подлежащим и сказуемым в простом предложении.</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lastRenderedPageBreak/>
        <w:t>находить подлежащее и определять способы его выражения;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определять способы выражения сказуемого;</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соотносить грамматически глагол-сказуемое с подлежащим, выраженным существительным общего рода, аббревиатурами, заимствованными словами;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согласовывать глагол-сказуемое с подлежащим в числе в трудных случаях;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составное глагольное сказуемое, определять значение вспомогательного глагола, способы его выражения; использовать составные глагольные сказуемые в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составное именное сказуемое, определять способ выражения именной части;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простое глагольное сказуемое, выраженное глаголом быть, и составное именное сказуемое с глаголом-связкой быть;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определять вид сказуемого; пользоваться синонимическими вариантами сказуемого с учетом речевой ситуации;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интонационно правильно произносить предложения с отсутствующей связкой;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употреблять тире между подлежащим и сказуемым в соответствии с правилом, графически объяснять условия выбора тире;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пользоваться синонимическими вариантами сказуемых для создания предложений разных стилей;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составные именные сказуемые с отсутствующей связкой в речи для характеристики человека.</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Двусоставные предложения: подлежащее, сказуемое; односоставные предложения.</w:t>
      </w:r>
    </w:p>
    <w:p w:rsidR="00FF5CB2" w:rsidRPr="00AE1BB1" w:rsidRDefault="00FF5CB2" w:rsidP="00FF5CB2">
      <w:pPr>
        <w:shd w:val="clear" w:color="auto" w:fill="FFFFFF"/>
        <w:spacing w:after="0" w:line="240" w:lineRule="auto"/>
        <w:ind w:left="360" w:hanging="360"/>
        <w:jc w:val="center"/>
        <w:rPr>
          <w:rFonts w:ascii="Times New Roman" w:hAnsi="Times New Roman" w:cs="Times New Roman"/>
          <w:sz w:val="24"/>
          <w:szCs w:val="24"/>
        </w:rPr>
      </w:pPr>
      <w:r w:rsidRPr="00AE1BB1">
        <w:rPr>
          <w:rFonts w:ascii="Times New Roman" w:hAnsi="Times New Roman" w:cs="Times New Roman"/>
          <w:b/>
          <w:bCs/>
          <w:sz w:val="24"/>
          <w:szCs w:val="24"/>
        </w:rPr>
        <w:t>Второстепен</w:t>
      </w:r>
      <w:r w:rsidR="00A70C9E">
        <w:rPr>
          <w:rFonts w:ascii="Times New Roman" w:hAnsi="Times New Roman" w:cs="Times New Roman"/>
          <w:b/>
          <w:bCs/>
          <w:sz w:val="24"/>
          <w:szCs w:val="24"/>
        </w:rPr>
        <w:t>ные члены предложения (8</w:t>
      </w:r>
      <w:r w:rsidR="003C0D35">
        <w:rPr>
          <w:rFonts w:ascii="Times New Roman" w:hAnsi="Times New Roman" w:cs="Times New Roman"/>
          <w:b/>
          <w:bCs/>
          <w:sz w:val="24"/>
          <w:szCs w:val="24"/>
        </w:rPr>
        <w:t xml:space="preserve"> часов</w:t>
      </w:r>
      <w:r w:rsidR="00A70C9E">
        <w:rPr>
          <w:rFonts w:ascii="Times New Roman" w:hAnsi="Times New Roman" w:cs="Times New Roman"/>
          <w:b/>
          <w:bCs/>
          <w:sz w:val="24"/>
          <w:szCs w:val="24"/>
        </w:rPr>
        <w:t xml:space="preserve">, в том числе </w:t>
      </w:r>
      <w:r w:rsidR="003C0D35">
        <w:rPr>
          <w:rFonts w:ascii="Times New Roman" w:hAnsi="Times New Roman" w:cs="Times New Roman"/>
          <w:b/>
          <w:bCs/>
          <w:sz w:val="24"/>
          <w:szCs w:val="24"/>
        </w:rPr>
        <w:t>2 р/р)</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Повторение изученного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Сравнительный оборот; знаки препинания при нем.</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Умение использовать в речи согласованные и несогласованные определения как синонимы.</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Характеристика человека как вид текста; строение данного текста, его языковые особенности.</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виды второстепенных членов предложения по характеру значения и синтаксической роли в предложении: дополнение, определение, обстоятельство;</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дополнение, основные способы его выражения;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виды дополнений: прямые и косвенные;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способы выражения прямого дополнения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что такое определение;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виды определений в зависимости от характера связи с определяемым словом: согласованное и несогласованное;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выражения согласованных и несогласованных определений;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несогласованные определения могут сочетать значение определения со значениями дополнения и обстоятельства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приложение;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выражения приложения;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правила постановки дефиса при приложении;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правило согласования имен собственных, выступающих в роли приложения, с определяемым словом</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обстоятельство, способы его выражения;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виды обстоятельств по значению (места, времени, образа действия, причины, цели, условия, уступки);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второстепенный член предложения может совмещать разные значения, например дополнения и обстоятельства места или образа действия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синтаксического разбора двусоставного предложения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lastRenderedPageBreak/>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в предложении второстепенные члены;</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распознавать в предложении дополнения, определять их вид (прямое/косвенное) и способ выражения;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употребление неопределенной формы глагола в качестве дополнения и части составного глагольного сказуемого;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использовать в речи прямые дополнения, выраженные существительным в винительном падеже без предлога и в родительном падеже без предлога при отрицании;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дополнения, выраженные словосочетаниями;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прямое дополнение и подлежащее;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грамматические ошибки в использовании дополнений и исправлять их в соответствии с нормами литературного языка;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определение и именную часть составного сказуемого;</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распознавать согласованные и несогласованные определения и определять способ их выражения;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различать использование неопределенной формы глагола в предложении в качестве сказуемого, дополнения, определения;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в речи согласованные и несогласованные определения как синонимы;</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обнаруживать несогласованные определения, сочетающие значение определения со значением дополнения;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в предложении приложение и определяемое слово и различать их;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приложения в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согласовывать имена собственные, выступающие в роли приложения, с определяемым словом, употреблять дефис при одиночных приложениях;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в предложении обстоятельства места, ставить к ним вопросы,</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в речи обстоятельства места и определять способ их выражения;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распознавать в предложении обстоятельства времени и использовать их в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в предложении обстоятельства образа действия и определять их роль в раскрытии авторского замысла;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разные виды обстоятельств и определять способы их выражения;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в тексте обстоятельства причины и цели, определять способ их выражения;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ставить вопросы к обстоятельствам условия;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обстоятельства уступки в деловом стиле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второстепенные члены предложения, в которых совмещаются несколько значений, и определять эти значения;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производить устный и письменный синтаксический разбор двусоставного предложения.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Второстепенные члены предложения: определения, приложения, дополнения, обстоятельства.</w:t>
      </w:r>
    </w:p>
    <w:p w:rsidR="00FF5CB2" w:rsidRPr="00AE1BB1" w:rsidRDefault="00FF5CB2" w:rsidP="00FF5CB2">
      <w:pPr>
        <w:shd w:val="clear" w:color="auto" w:fill="FFFFFF"/>
        <w:spacing w:after="0" w:line="240" w:lineRule="auto"/>
        <w:ind w:left="360" w:hanging="360"/>
        <w:jc w:val="center"/>
        <w:rPr>
          <w:rFonts w:ascii="Times New Roman" w:hAnsi="Times New Roman" w:cs="Times New Roman"/>
          <w:sz w:val="24"/>
          <w:szCs w:val="24"/>
        </w:rPr>
      </w:pPr>
      <w:r w:rsidRPr="00AE1BB1">
        <w:rPr>
          <w:rFonts w:ascii="Times New Roman" w:hAnsi="Times New Roman" w:cs="Times New Roman"/>
          <w:b/>
          <w:bCs/>
          <w:sz w:val="24"/>
          <w:szCs w:val="24"/>
        </w:rPr>
        <w:t>Одно</w:t>
      </w:r>
      <w:r w:rsidR="00A70C9E">
        <w:rPr>
          <w:rFonts w:ascii="Times New Roman" w:hAnsi="Times New Roman" w:cs="Times New Roman"/>
          <w:b/>
          <w:bCs/>
          <w:sz w:val="24"/>
          <w:szCs w:val="24"/>
        </w:rPr>
        <w:t>составные предложения (11</w:t>
      </w:r>
      <w:r w:rsidR="00430CB3">
        <w:rPr>
          <w:rFonts w:ascii="Times New Roman" w:hAnsi="Times New Roman" w:cs="Times New Roman"/>
          <w:b/>
          <w:bCs/>
          <w:sz w:val="24"/>
          <w:szCs w:val="24"/>
        </w:rPr>
        <w:t xml:space="preserve"> часов</w:t>
      </w:r>
      <w:r w:rsidR="00A70C9E">
        <w:rPr>
          <w:rFonts w:ascii="Times New Roman" w:hAnsi="Times New Roman" w:cs="Times New Roman"/>
          <w:b/>
          <w:bCs/>
          <w:sz w:val="24"/>
          <w:szCs w:val="24"/>
        </w:rPr>
        <w:t>, в том числе 2</w:t>
      </w:r>
      <w:r w:rsidR="003C0D35">
        <w:rPr>
          <w:rFonts w:ascii="Times New Roman" w:hAnsi="Times New Roman" w:cs="Times New Roman"/>
          <w:b/>
          <w:bCs/>
          <w:sz w:val="24"/>
          <w:szCs w:val="24"/>
        </w:rPr>
        <w:t xml:space="preserve"> р/р</w:t>
      </w:r>
      <w:r w:rsidR="00430CB3">
        <w:rPr>
          <w:rFonts w:ascii="Times New Roman" w:hAnsi="Times New Roman" w:cs="Times New Roman"/>
          <w:b/>
          <w:bCs/>
          <w:sz w:val="24"/>
          <w:szCs w:val="24"/>
        </w:rPr>
        <w:t>)</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Группы односоставных предложений. Односоставные предложения с главным членом сказуемым (определенно-личные, не определенно-личные, безличные) и подлежащим (назывные).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Синонимия односоставных и двусоставных предложений, их текстообразующая роль.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Умение пользоваться двусоставными и односоставными предложениями как синтаксическими синонимами.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Умение пользоваться в описании назывными предложениями для обозначения времени и места.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Рассказ на свободную тему.</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грамматическая основа односоставного предложения состоит из его главного члена, который нельзя назвать ни подлежащим, ни сказуемым;</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 графического обозначения главного члена (три прямые линии);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выражения главного члена односоставного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lastRenderedPageBreak/>
        <w:t>виды односоставных предложений по наличию второстепенных членов (распространенные/нераспространенные)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назывное (номинативное) предложение, способы выражения его главного члена;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текстообразующую роль назывных предложений (зачин: лаконично вводит читателя в обстановку событий; ремарка и пр.)</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определенно-личное предложение, способы выражения его главного члена;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текстообразующую роль определенно-личных предложений (обобщение жизненного опыта в пословицах и поговорках)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неопределенно-личное предложение, способы выражения его главного члена;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текстообразующую роль неопределенно-личных предложений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безличное предложение, способы выражения его главного члена;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функции безличных предложений в речи (описание состояния человека или природы, побуждение к действию)</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порядок проведения устного и письменного синтаксического разбора односоставного предложения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двусоставные и односоставные предложения, определять способ выражения главного члена односоставных предложений;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различать распространенные и нераспространенные односоставные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распространять нераспространенные односоставные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назывные предложения, находить их главный член, определять способы его выражения; разграничивать главный член назывного предложения и подлежащее двусоставного предложения;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определять роль назывного предложения в художественном тексте (указание на время, место действия; ремарка; указание на фрагментарность воспоминаний и пр.);</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пользоваться двусоставными и односоставными назывными предложениями как синтаксическими синонимами;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назывные предложения в речи в качестве ремарок, для создания впечатления фрагментарности воспоминаний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распознавать определенно-личные предложения, находить их главный член, определять способ его выражения;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разные варианты выражения главного члена определенно-личного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пользоваться двусоставными и односоставными определенно-личными предложениями как синтаксическими синонимами;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определенно-личные предложения в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распознавать неопределенно-личные предложения, находить их главный член, определять способ его выражения;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неопределенно-личные и определенно-личные предложения с обобщенным значением;</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безличные предложения, обозначающие состояние природы и состояние человека;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главный член безличных предложений, определять способ его выражения;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безличные предложения в заданной речевой ситуации;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пользоваться двусоставными и односоставными безличными предложениями как синтаксическими синонимами;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различать разные способы выражения главного члена безличного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находить безличные предложения, выступающие в роли побудительных;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определять способ выражения их главного члена;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правильно интонировать данные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производить устно и письменно синтаксический разбор односоставного предложения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rPr>
      </w:pPr>
      <w:r w:rsidRPr="00AE1BB1">
        <w:rPr>
          <w:rFonts w:ascii="Times New Roman" w:hAnsi="Times New Roman" w:cs="Times New Roman"/>
        </w:rPr>
        <w:t>Предложение, простое предложение, осложненное предложение.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rPr>
        <w:lastRenderedPageBreak/>
        <w:t>Понятие о неполных предложениях.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Неполные предложения в диалоге и в сложном предложении.</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неполное предложение;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варианты неполных предложений: по смыслу или по составу членов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диалогичный контекст использования неполных предложений в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правило употребления тире в неполном предложении</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распознавать неполные предложения, определять их тип, находить пропущенный член предложения, ставить тире на месте неназванного члена, выраженного глаголом;</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неполные предложения, находить пропущенные члены;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неполные предложения в диалоге;</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Предложение, простое предложение, структурная неполнота предложения.</w:t>
      </w:r>
    </w:p>
    <w:p w:rsidR="00FF5CB2" w:rsidRPr="00AE1BB1" w:rsidRDefault="00FF5CB2" w:rsidP="00FF5CB2">
      <w:pPr>
        <w:shd w:val="clear" w:color="auto" w:fill="FFFFFF"/>
        <w:spacing w:after="0" w:line="240" w:lineRule="auto"/>
        <w:ind w:left="360" w:hanging="360"/>
        <w:jc w:val="center"/>
        <w:rPr>
          <w:rFonts w:ascii="Times New Roman" w:hAnsi="Times New Roman" w:cs="Times New Roman"/>
          <w:b/>
          <w:bCs/>
          <w:sz w:val="24"/>
          <w:szCs w:val="24"/>
        </w:rPr>
      </w:pPr>
      <w:r w:rsidRPr="00AE1BB1">
        <w:rPr>
          <w:rFonts w:ascii="Times New Roman" w:hAnsi="Times New Roman" w:cs="Times New Roman"/>
          <w:b/>
          <w:bCs/>
          <w:sz w:val="24"/>
          <w:szCs w:val="24"/>
        </w:rPr>
        <w:t>Пр</w:t>
      </w:r>
      <w:r w:rsidR="00A70C9E">
        <w:rPr>
          <w:rFonts w:ascii="Times New Roman" w:hAnsi="Times New Roman" w:cs="Times New Roman"/>
          <w:b/>
          <w:bCs/>
          <w:sz w:val="24"/>
          <w:szCs w:val="24"/>
        </w:rPr>
        <w:t>остое осложненное предложение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Простое осложненное предложение. Способы осложнения предложения.</w:t>
      </w:r>
    </w:p>
    <w:p w:rsidR="00FF5CB2" w:rsidRPr="00AE1BB1" w:rsidRDefault="00FF5CB2" w:rsidP="00FF5CB2">
      <w:pPr>
        <w:pStyle w:val="a7"/>
        <w:rPr>
          <w:rFonts w:ascii="Times New Roman" w:hAnsi="Times New Roman" w:cs="Times New Roman"/>
          <w:i/>
          <w:iCs/>
          <w:sz w:val="24"/>
          <w:szCs w:val="24"/>
        </w:rPr>
      </w:pPr>
      <w:r w:rsidRPr="00AE1BB1">
        <w:rPr>
          <w:rFonts w:ascii="Times New Roman" w:hAnsi="Times New Roman" w:cs="Times New Roman"/>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осложненное предложение;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осложнения предложения (однородные и обособленные члены, вводные и вставные конструкции, обращения)</w:t>
      </w:r>
    </w:p>
    <w:p w:rsidR="00FF5CB2" w:rsidRPr="00AE1BB1" w:rsidRDefault="00FF5CB2" w:rsidP="00FF5CB2">
      <w:pPr>
        <w:pStyle w:val="a7"/>
        <w:rPr>
          <w:rFonts w:ascii="Times New Roman" w:hAnsi="Times New Roman" w:cs="Times New Roman"/>
          <w:i/>
          <w:iCs/>
          <w:sz w:val="24"/>
          <w:szCs w:val="24"/>
        </w:rPr>
      </w:pPr>
      <w:r w:rsidRPr="00AE1BB1">
        <w:rPr>
          <w:rFonts w:ascii="Times New Roman" w:hAnsi="Times New Roman" w:cs="Times New Roman"/>
          <w:i/>
          <w:iCs/>
          <w:sz w:val="24"/>
          <w:szCs w:val="24"/>
        </w:rPr>
        <w:t>Учащиеся должны уметь:</w:t>
      </w:r>
    </w:p>
    <w:p w:rsidR="00FF5CB2" w:rsidRPr="00AE1BB1" w:rsidRDefault="00FF5CB2" w:rsidP="00FF5CB2">
      <w:pPr>
        <w:pStyle w:val="a7"/>
        <w:rPr>
          <w:rFonts w:ascii="Times New Roman" w:hAnsi="Times New Roman" w:cs="Times New Roman"/>
          <w:b/>
          <w:bCs/>
          <w:sz w:val="24"/>
          <w:szCs w:val="24"/>
        </w:rPr>
      </w:pPr>
      <w:r w:rsidRPr="00AE1BB1">
        <w:rPr>
          <w:rFonts w:ascii="Times New Roman" w:hAnsi="Times New Roman" w:cs="Times New Roman"/>
          <w:sz w:val="24"/>
          <w:szCs w:val="24"/>
        </w:rPr>
        <w:t>определять способ осложнения предложения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Предложение, простое предложение, осложненное предложение.</w:t>
      </w:r>
    </w:p>
    <w:p w:rsidR="00FF5CB2" w:rsidRPr="00AE1BB1" w:rsidRDefault="00FF5CB2" w:rsidP="00FF5CB2">
      <w:pPr>
        <w:shd w:val="clear" w:color="auto" w:fill="FFFFFF"/>
        <w:spacing w:after="0" w:line="240" w:lineRule="auto"/>
        <w:ind w:left="360" w:hanging="360"/>
        <w:jc w:val="center"/>
        <w:rPr>
          <w:rFonts w:ascii="Times New Roman" w:hAnsi="Times New Roman" w:cs="Times New Roman"/>
          <w:sz w:val="24"/>
          <w:szCs w:val="24"/>
        </w:rPr>
      </w:pPr>
      <w:r w:rsidRPr="00AE1BB1">
        <w:rPr>
          <w:rFonts w:ascii="Times New Roman" w:hAnsi="Times New Roman" w:cs="Times New Roman"/>
          <w:b/>
          <w:bCs/>
          <w:sz w:val="24"/>
          <w:szCs w:val="24"/>
        </w:rPr>
        <w:t xml:space="preserve">Однородные члены предложения </w:t>
      </w:r>
      <w:r w:rsidRPr="00AE1BB1">
        <w:rPr>
          <w:rFonts w:ascii="Times New Roman" w:hAnsi="Times New Roman" w:cs="Times New Roman"/>
          <w:b/>
          <w:bCs/>
          <w:spacing w:val="7"/>
          <w:sz w:val="24"/>
          <w:szCs w:val="24"/>
        </w:rPr>
        <w:t>(1</w:t>
      </w:r>
      <w:r w:rsidR="00A70C9E">
        <w:rPr>
          <w:rFonts w:ascii="Times New Roman" w:hAnsi="Times New Roman" w:cs="Times New Roman"/>
          <w:b/>
          <w:bCs/>
          <w:spacing w:val="7"/>
          <w:sz w:val="24"/>
          <w:szCs w:val="24"/>
        </w:rPr>
        <w:t>1</w:t>
      </w:r>
      <w:r w:rsidR="00430CB3">
        <w:rPr>
          <w:rFonts w:ascii="Times New Roman" w:hAnsi="Times New Roman" w:cs="Times New Roman"/>
          <w:b/>
          <w:bCs/>
          <w:spacing w:val="7"/>
          <w:sz w:val="24"/>
          <w:szCs w:val="24"/>
        </w:rPr>
        <w:t xml:space="preserve"> часов</w:t>
      </w:r>
      <w:r w:rsidR="00A70C9E">
        <w:rPr>
          <w:rFonts w:ascii="Times New Roman" w:hAnsi="Times New Roman" w:cs="Times New Roman"/>
          <w:b/>
          <w:bCs/>
          <w:sz w:val="24"/>
          <w:szCs w:val="24"/>
        </w:rPr>
        <w:t>, в том числе 2</w:t>
      </w:r>
      <w:r w:rsidR="003C0D35">
        <w:rPr>
          <w:rFonts w:ascii="Times New Roman" w:hAnsi="Times New Roman" w:cs="Times New Roman"/>
          <w:b/>
          <w:bCs/>
          <w:sz w:val="24"/>
          <w:szCs w:val="24"/>
        </w:rPr>
        <w:t xml:space="preserve"> р/р</w:t>
      </w:r>
      <w:r w:rsidRPr="00AE1BB1">
        <w:rPr>
          <w:rFonts w:ascii="Times New Roman" w:hAnsi="Times New Roman" w:cs="Times New Roman"/>
          <w:b/>
          <w:bCs/>
          <w:spacing w:val="28"/>
          <w:sz w:val="24"/>
          <w:szCs w:val="24"/>
        </w:rPr>
        <w:t>)</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Повторение изученного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определение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Вариативность постановки знаков препинания.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Умение интонационно правильно произносить предложения с обобщающими словами при однородных членах.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Рассуждение на основе литературного произведения (в том числе дискуссионного характера).</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однородные члены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выражения однородных членов (все члены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тип связи (сочинительная) и средства связи (перечислительная интонация, союзы) между собой;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функции однородных членов предложения в речи (детализация, создание комического эффекта, классификация и пр.);</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правило постановки знаков препинания при однородных членах, связанных только перечислительной интонацией;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правило постановки знаков препинания при однородных членах с обобщающим словом;</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однородные и неоднородные определения;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основные случаи использования неоднородных определений в качестве однородных;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правило постановки знаков препинания при однородных и неоднородных определениях разновидности сочинительных союзов, которые используются для связи однородных членов предложения: по значению – соединительные, противительные, разделительные; по составу – одиночные, повторяющиеся, двойные;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функционирование союза и в предложении (для связи простых предложений в составе сложного, при однородных членах);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lastRenderedPageBreak/>
        <w:t>правила постановки знаков препинания при однородных членах, связанных сочинительными союзами;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фразеологические обороты с повторяющимися союзами </w:t>
      </w:r>
      <w:r w:rsidRPr="00AE1BB1">
        <w:rPr>
          <w:rFonts w:ascii="Times New Roman" w:hAnsi="Times New Roman" w:cs="Times New Roman"/>
          <w:i/>
          <w:iCs/>
          <w:sz w:val="24"/>
          <w:szCs w:val="24"/>
        </w:rPr>
        <w:t xml:space="preserve">и–и, ни–ни, </w:t>
      </w:r>
      <w:r w:rsidRPr="00AE1BB1">
        <w:rPr>
          <w:rFonts w:ascii="Times New Roman" w:hAnsi="Times New Roman" w:cs="Times New Roman"/>
          <w:sz w:val="24"/>
          <w:szCs w:val="24"/>
        </w:rPr>
        <w:t>не разделяющимися запятыми;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правило постановки знаков препинания (двоеточия и тире) при однородных членах с обобщающим словом в разных позициях; способы выражения обобщающего слова (имя существительное, словосочетание, местоимение, наречие);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синтаксического разбора предложения с однородными членами;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пунктуационного разбора предложения с однородными членами.</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распознавать однородные члены предложения и произносить их с соответствующей интонацией,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составлять графические схемы однородных членов;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разделительные запятые в предложениях с однородными членами;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однородные члены предложения, распознавать характер сочинительной связи между ними (союзная, бессоюзная);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однородные члены предложения в заданной ситуации: для достижения комического эффекта, для детального описания явления в книжных стилях;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правильно ставить знаки препинания при однородных членах предложения, связанных только перечислительной интонацией;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использовать однородные члены предложения, связанные только перечислительной интонацией, в заданной речевой ситуации;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правильно расставлять знаки препинания;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интонационно правильно читать предложения с обобщающим словом при однородных членах, правильно расставлять знаки препинания при однородных членах с обобщающим словом;</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однородные и неоднородные определения;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однородные и неоднородные определения в заданной речевой ситуация;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использование в тексте неоднородных определений в качестве однородных, правильно расставлять знаки препинания;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определять роль однородных и неоднородных определений в раскрытий авторского замысла;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правильно расставлять знаки препинания в предложениях с однородными членами, связанными сочинительными, противительными, разделительными, двойными союзами;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предложения с однородными членами, связанными бессоюзной связью и союзной (с помощью двойных союзов), как синтаксические синонимы;</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разные функции союза </w:t>
      </w:r>
      <w:r w:rsidRPr="00AE1BB1">
        <w:rPr>
          <w:rFonts w:ascii="Times New Roman" w:hAnsi="Times New Roman" w:cs="Times New Roman"/>
          <w:i/>
          <w:iCs/>
          <w:sz w:val="24"/>
          <w:szCs w:val="24"/>
        </w:rPr>
        <w:t>и</w:t>
      </w:r>
      <w:r w:rsidRPr="00AE1BB1">
        <w:rPr>
          <w:rFonts w:ascii="Times New Roman" w:hAnsi="Times New Roman" w:cs="Times New Roman"/>
          <w:sz w:val="24"/>
          <w:szCs w:val="24"/>
        </w:rPr>
        <w:t xml:space="preserve"> в предложении: связь простых предложений в составе сложного и однородных членов;</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разновидность союза </w:t>
      </w:r>
      <w:r w:rsidRPr="00AE1BB1">
        <w:rPr>
          <w:rFonts w:ascii="Times New Roman" w:hAnsi="Times New Roman" w:cs="Times New Roman"/>
          <w:i/>
          <w:iCs/>
          <w:sz w:val="24"/>
          <w:szCs w:val="24"/>
        </w:rPr>
        <w:t>и</w:t>
      </w:r>
      <w:r w:rsidRPr="00AE1BB1">
        <w:rPr>
          <w:rFonts w:ascii="Times New Roman" w:hAnsi="Times New Roman" w:cs="Times New Roman"/>
          <w:sz w:val="24"/>
          <w:szCs w:val="24"/>
        </w:rPr>
        <w:t xml:space="preserve"> по составу (одиночный, повторяющийся);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правильно расставлять знаки препинания при союзе </w:t>
      </w:r>
      <w:r w:rsidRPr="00AE1BB1">
        <w:rPr>
          <w:rFonts w:ascii="Times New Roman" w:hAnsi="Times New Roman" w:cs="Times New Roman"/>
          <w:i/>
          <w:iCs/>
          <w:sz w:val="24"/>
          <w:szCs w:val="24"/>
        </w:rPr>
        <w:t>и</w:t>
      </w:r>
      <w:r w:rsidRPr="00AE1BB1">
        <w:rPr>
          <w:rFonts w:ascii="Times New Roman" w:hAnsi="Times New Roman" w:cs="Times New Roman"/>
          <w:sz w:val="24"/>
          <w:szCs w:val="24"/>
        </w:rPr>
        <w:t xml:space="preserve">;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использовать однородные члены предложения, связанные повторяющимся союзом </w:t>
      </w:r>
      <w:r w:rsidRPr="00AE1BB1">
        <w:rPr>
          <w:rFonts w:ascii="Times New Roman" w:hAnsi="Times New Roman" w:cs="Times New Roman"/>
          <w:i/>
          <w:iCs/>
          <w:sz w:val="24"/>
          <w:szCs w:val="24"/>
        </w:rPr>
        <w:t>и</w:t>
      </w:r>
      <w:r w:rsidRPr="00AE1BB1">
        <w:rPr>
          <w:rFonts w:ascii="Times New Roman" w:hAnsi="Times New Roman" w:cs="Times New Roman"/>
          <w:sz w:val="24"/>
          <w:szCs w:val="24"/>
        </w:rPr>
        <w:t xml:space="preserve">, в речи для усиления утверждения;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использование повторяющихся союзов </w:t>
      </w:r>
      <w:r w:rsidRPr="00AE1BB1">
        <w:rPr>
          <w:rFonts w:ascii="Times New Roman" w:hAnsi="Times New Roman" w:cs="Times New Roman"/>
          <w:i/>
          <w:iCs/>
          <w:sz w:val="24"/>
          <w:szCs w:val="24"/>
        </w:rPr>
        <w:t>и – и</w:t>
      </w:r>
      <w:r w:rsidRPr="00AE1BB1">
        <w:rPr>
          <w:rFonts w:ascii="Times New Roman" w:hAnsi="Times New Roman" w:cs="Times New Roman"/>
          <w:sz w:val="24"/>
          <w:szCs w:val="24"/>
        </w:rPr>
        <w:t xml:space="preserve">, </w:t>
      </w:r>
      <w:r w:rsidRPr="00AE1BB1">
        <w:rPr>
          <w:rFonts w:ascii="Times New Roman" w:hAnsi="Times New Roman" w:cs="Times New Roman"/>
          <w:i/>
          <w:iCs/>
          <w:sz w:val="24"/>
          <w:szCs w:val="24"/>
        </w:rPr>
        <w:t>ни – ни</w:t>
      </w:r>
      <w:r w:rsidRPr="00AE1BB1">
        <w:rPr>
          <w:rFonts w:ascii="Times New Roman" w:hAnsi="Times New Roman" w:cs="Times New Roman"/>
          <w:sz w:val="24"/>
          <w:szCs w:val="24"/>
        </w:rPr>
        <w:t xml:space="preserve"> при однородных членах и во фразеологических оборотах, правильно расставлять знаки препинания;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определять роль однородных членов в раскрытии замысла художественного произведения, правильно расставлять знаки препинания при однородных членах;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однородные определения в заданных речевых ситуациях;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обобщающее слово и определять его позицию (после однородных членов или перед ними), правильно расставлять знаки препинания;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интонационно правильно произносить предложения с обобщающими словами при однородных членах;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обобщающие слова, выраженные местоимениями и наречиями, в речи, правильно расставлять знаки препинания;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разные позиции обобщающего слова по отношению к однородным членам, правильно расставлять знаки препинания;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lastRenderedPageBreak/>
        <w:t>производить устно и письменно синтаксический разбор предложения с однородными членами;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производить устно и письменно пунктуационный разбор предложения с однородными членами.</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Предложение, однородные члены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Однородные члены предложения: однородные и неоднородные определения.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Однородные члены предложения: однородные и неоднородные приложения.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Однородные члены предложения, сочинительные союзы, группы сочинительных союзов.</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Обобщающие слова, однородные члены предложения.</w:t>
      </w:r>
    </w:p>
    <w:p w:rsidR="00FF5CB2" w:rsidRPr="00AE1BB1" w:rsidRDefault="00A70C9E" w:rsidP="00FF5CB2">
      <w:pPr>
        <w:shd w:val="clear" w:color="auto" w:fill="FFFFFF"/>
        <w:spacing w:after="0" w:line="240" w:lineRule="auto"/>
        <w:ind w:left="360" w:hanging="360"/>
        <w:jc w:val="center"/>
        <w:rPr>
          <w:rFonts w:ascii="Times New Roman" w:hAnsi="Times New Roman" w:cs="Times New Roman"/>
          <w:b/>
          <w:bCs/>
          <w:sz w:val="24"/>
          <w:szCs w:val="24"/>
        </w:rPr>
      </w:pPr>
      <w:r>
        <w:rPr>
          <w:rFonts w:ascii="Times New Roman" w:hAnsi="Times New Roman" w:cs="Times New Roman"/>
          <w:b/>
          <w:bCs/>
          <w:sz w:val="24"/>
          <w:szCs w:val="24"/>
        </w:rPr>
        <w:t>Предложения с обособленными  членами</w:t>
      </w:r>
      <w:r w:rsidR="00FF5CB2" w:rsidRPr="00AE1BB1">
        <w:rPr>
          <w:rFonts w:ascii="Times New Roman" w:hAnsi="Times New Roman" w:cs="Times New Roman"/>
          <w:b/>
          <w:bCs/>
          <w:spacing w:val="7"/>
          <w:sz w:val="24"/>
          <w:szCs w:val="24"/>
        </w:rPr>
        <w:t>(</w:t>
      </w:r>
      <w:r>
        <w:rPr>
          <w:rFonts w:ascii="Times New Roman" w:hAnsi="Times New Roman" w:cs="Times New Roman"/>
          <w:b/>
          <w:bCs/>
          <w:spacing w:val="7"/>
          <w:sz w:val="24"/>
          <w:szCs w:val="24"/>
        </w:rPr>
        <w:t>22</w:t>
      </w:r>
      <w:r w:rsidR="00430CB3">
        <w:rPr>
          <w:rFonts w:ascii="Times New Roman" w:hAnsi="Times New Roman" w:cs="Times New Roman"/>
          <w:b/>
          <w:bCs/>
          <w:spacing w:val="7"/>
          <w:sz w:val="24"/>
          <w:szCs w:val="24"/>
        </w:rPr>
        <w:t xml:space="preserve"> ч</w:t>
      </w:r>
      <w:r>
        <w:rPr>
          <w:rFonts w:ascii="Times New Roman" w:hAnsi="Times New Roman" w:cs="Times New Roman"/>
          <w:b/>
          <w:bCs/>
          <w:sz w:val="24"/>
          <w:szCs w:val="24"/>
        </w:rPr>
        <w:t>. , в том числе 4 ч.  р.р.)</w:t>
      </w:r>
      <w:r w:rsidR="00FF5CB2" w:rsidRPr="00AE1BB1">
        <w:rPr>
          <w:rFonts w:ascii="Times New Roman" w:hAnsi="Times New Roman" w:cs="Times New Roman"/>
          <w:b/>
          <w:bCs/>
          <w:spacing w:val="28"/>
          <w:sz w:val="24"/>
          <w:szCs w:val="24"/>
        </w:rPr>
        <w:t>)</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Синтаксические синонимы обособленных членов предложения, их текстообразующая роль.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Ораторская речь, ее особенности. </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обособление – выделение второстепенных членов предложения в устной речи интонационно, на письме с помощью запятых и тире;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графическое обозначение обособленных членов предложения и интонации обособления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виды обособленных определений (согласованные и несогласованные);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выражения обособленного определения (причастный оборот, одиночные прилагательные, прилагательные с зависимыми словами, существительные в косвенном падеже, сочетание существительного с прилагательным или числительным);</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выражения определяемого слова (нарицательное, собственное существительное, местоимение);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правило обособления согласованных определений (постпозиция по отношению к определяемому слову, местоимение или собственное существительное в роли определяемого слова, наличие добавочного обстоятельственного значения);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правило обособления несогласованных определений (характер добавочного, разъясняющего замечания)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правила обособления приложений (постпозиция по отношению к определяемому слову, личное местоимение или имя собственное в роли определяемого слова, дополнительное обстоятельственное значение)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выражения обособленного обстоятельства (одиночное деепричастие, деепричастный оборот);</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правило обособления обстоятельств (одиночные деепричастия и деепричастные обороты обособляются всегда);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фразеологические обороты, не являющиеся деепричастными виды уточняющих членов предложения (обстоятельство, дополнение);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правила выделения уточняющих членов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синтаксического разбора предложения с обособленными членами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пунктуационного разбора предложения с обособленными членами</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интонационно правильно произносить предложения с обособленными членами, определять их роль в предложении;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выделять запятыми обособленные члены, выраженные причастными и деепричастными оборотами, показывать графически интонацию обособления;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lastRenderedPageBreak/>
        <w:t>распространять обособленные члены;</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правильно расставлять знаки препинания для выделения обособленных определений, выраженных причастными оборотами;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интонационно правильно произносить предложения с обособленными несогласованными определениями, выделять на письме несогласованные определения;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обособленные определения и слова, к которым они относятся, объяснять условия обособления определения;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определения, нуждающиеся в обособлении, выделять их запятыми, объяснять графически условия обособления;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распознавать приложение, нуждающееся в обособлении, выделять на письме обособленные приложения, объяснять условия обособления;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объяснять использование тире для выделения приложения;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распространенные приложения в заданной речевой ситуации, правильно расставлять знаки препинания;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распознавать обособленные обстоятельства, выделять их графически, объяснять условия обособления;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обнаруживать обстоятельства, нуждающиеся в обособлении, выделять их запятыми, объяснять условия обособления графически;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распознавать определения и обстоятельства, нуждающиеся в обособлении, правильно расставлять знаки препинания, объяснять условия обособления графически;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обнаруживать обособленные определения, приложения и обстоятельства в художественном тексте, объяснять их роль в раскрытии авторского замысла;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согласовывать обстоятельство, выраженное деепричастием, со сказуемым, находить и исправлять грамматические недочеты в построении предложений с обособленными обстоятельствами;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находить обособленные члены предложения, разграничивать обособленные обстоятельства, определения и уточняющие члены предложения; объяснять графически условия обособления;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находить обособленные уточняющие члены предложения, выделять их знаками препинания, определять их текстообразующую роль;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распознавать обособленные обстоятельства уступки с предлогом</w:t>
      </w:r>
      <w:r w:rsidRPr="00AE1BB1">
        <w:rPr>
          <w:rFonts w:ascii="Times New Roman" w:hAnsi="Times New Roman" w:cs="Times New Roman"/>
          <w:i/>
          <w:iCs/>
          <w:sz w:val="24"/>
          <w:szCs w:val="24"/>
        </w:rPr>
        <w:t>несмотря на</w:t>
      </w:r>
      <w:r w:rsidRPr="00AE1BB1">
        <w:rPr>
          <w:rFonts w:ascii="Times New Roman" w:hAnsi="Times New Roman" w:cs="Times New Roman"/>
          <w:sz w:val="24"/>
          <w:szCs w:val="24"/>
        </w:rPr>
        <w:t>, выделять их запятыми;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обособленные определения и уточнения в художественном тексте;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объяснять использование авторских выделительных знаков вместо запятых;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определять их роль в раскрытии авторского замысла;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предложения с обособленными определениями и уточнениями в заданной речевой ситуации;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производить устно и письменно синтаксический разбор предложения с обособленными членами;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производить устно и письменно пунктуационный разбор предложения с обособленными членами.</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Обособление, функции знаков препинания. Обособление определения.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Обособленные члены предложения: обособленные приложения.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Обособленные члены предложения: обособленные обстоятельства.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Обособленные члены предложения: обособленные дополнения.</w:t>
      </w:r>
    </w:p>
    <w:p w:rsidR="00FF5CB2" w:rsidRPr="00AE1BB1" w:rsidRDefault="00A70C9E" w:rsidP="00FF5CB2">
      <w:pPr>
        <w:shd w:val="clear" w:color="auto" w:fill="FFFFFF"/>
        <w:spacing w:after="0" w:line="240" w:lineRule="auto"/>
        <w:ind w:left="360" w:hanging="360"/>
        <w:jc w:val="center"/>
        <w:rPr>
          <w:rFonts w:ascii="Times New Roman" w:hAnsi="Times New Roman" w:cs="Times New Roman"/>
          <w:b/>
          <w:bCs/>
          <w:sz w:val="24"/>
          <w:szCs w:val="24"/>
        </w:rPr>
      </w:pPr>
      <w:r>
        <w:rPr>
          <w:rFonts w:ascii="Times New Roman" w:hAnsi="Times New Roman" w:cs="Times New Roman"/>
          <w:b/>
          <w:bCs/>
          <w:sz w:val="24"/>
          <w:szCs w:val="24"/>
        </w:rPr>
        <w:t xml:space="preserve">Предложения с обращениями, вводными словами и междометиями </w:t>
      </w:r>
      <w:r>
        <w:rPr>
          <w:rFonts w:ascii="Times New Roman" w:hAnsi="Times New Roman" w:cs="Times New Roman"/>
          <w:b/>
          <w:bCs/>
          <w:spacing w:val="7"/>
          <w:sz w:val="24"/>
          <w:szCs w:val="24"/>
        </w:rPr>
        <w:t xml:space="preserve">(10 </w:t>
      </w:r>
      <w:r w:rsidR="00FF5CB2" w:rsidRPr="00AE1BB1">
        <w:rPr>
          <w:rFonts w:ascii="Times New Roman" w:hAnsi="Times New Roman" w:cs="Times New Roman"/>
          <w:b/>
          <w:bCs/>
          <w:spacing w:val="7"/>
          <w:sz w:val="24"/>
          <w:szCs w:val="24"/>
        </w:rPr>
        <w:t>ч.</w:t>
      </w:r>
      <w:r>
        <w:rPr>
          <w:rFonts w:ascii="Times New Roman" w:hAnsi="Times New Roman" w:cs="Times New Roman"/>
          <w:b/>
          <w:bCs/>
          <w:spacing w:val="7"/>
          <w:sz w:val="24"/>
          <w:szCs w:val="24"/>
        </w:rPr>
        <w:t>, в том числе 1 ч. р.р.)</w:t>
      </w:r>
      <w:r w:rsidR="00FF5CB2" w:rsidRPr="00AE1BB1">
        <w:rPr>
          <w:rFonts w:ascii="Times New Roman" w:hAnsi="Times New Roman" w:cs="Times New Roman"/>
          <w:b/>
          <w:bCs/>
          <w:spacing w:val="28"/>
          <w:sz w:val="24"/>
          <w:szCs w:val="24"/>
        </w:rPr>
        <w:t>)</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Повторение изученного об обращении.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Распространенное обращение. Выделительные знаки препинания при обращениях.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Текстообразующая роль обращений.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Умение интонационно правильно произносить предложения с обращениями.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Публичное выступление на общественно значимую тему.</w:t>
      </w:r>
    </w:p>
    <w:p w:rsidR="00FF5CB2" w:rsidRPr="00AE1BB1" w:rsidRDefault="00FF5CB2" w:rsidP="00FF5CB2">
      <w:pPr>
        <w:pStyle w:val="a7"/>
        <w:rPr>
          <w:rFonts w:ascii="Times New Roman" w:hAnsi="Times New Roman" w:cs="Times New Roman"/>
          <w:i/>
          <w:iCs/>
          <w:sz w:val="24"/>
          <w:szCs w:val="24"/>
        </w:rPr>
      </w:pPr>
      <w:r w:rsidRPr="00AE1BB1">
        <w:rPr>
          <w:rFonts w:ascii="Times New Roman" w:hAnsi="Times New Roman" w:cs="Times New Roman"/>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lastRenderedPageBreak/>
        <w:t>какие слова не являются членами предложения (обращения, вводные слова, междометия);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функции слов, не являющихся членами предложения (коммуникативная, эмотивная);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обращение;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выражения обращения;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распространенное обращение;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правила выделения обращения в устной речи (звательная интонация) и на письме (выделительные знаки препинания).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подбирать примеры, иллюстрирующие назначение обращений (название лица или кличка животного для привлечения его внимания, поэтическое обращение);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интонационно правильно произносить предложения с обращениями (выделяя обращения звательной интонацией), правильно расставлять знаки препинания для выделения обращений на письме;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обнаруживать обращение в тексте, определять способ его выражения, разграничивать обращение и подлежащее;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распространенные обращения в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использовать обращения в речевых ситуациях: разговор по телефону, поздравление, деловое письмо и пр.;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определять речевой контекст использования разных видов обращений, пользоваться обращениями в собственной речи;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обращения в тексте, правильно расставлять выделительные знаки препинания при обращениях;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определять способ выражения обращений, интонационно правильно произносить предложения с обращениями;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определятьтекстообразующую роль обращений.</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Обращения, знаки препинания при обращениях.</w:t>
      </w:r>
    </w:p>
    <w:p w:rsidR="00FF5CB2" w:rsidRPr="00AE1BB1" w:rsidRDefault="00FF5CB2" w:rsidP="00FF5CB2">
      <w:pPr>
        <w:shd w:val="clear" w:color="auto" w:fill="FFFFFF"/>
        <w:spacing w:after="0" w:line="240" w:lineRule="auto"/>
        <w:jc w:val="center"/>
        <w:rPr>
          <w:rFonts w:ascii="Times New Roman" w:hAnsi="Times New Roman" w:cs="Times New Roman"/>
          <w:b/>
          <w:bCs/>
          <w:sz w:val="24"/>
          <w:szCs w:val="24"/>
        </w:rPr>
      </w:pPr>
      <w:r w:rsidRPr="00AE1BB1">
        <w:rPr>
          <w:rFonts w:ascii="Times New Roman" w:hAnsi="Times New Roman" w:cs="Times New Roman"/>
          <w:b/>
          <w:bCs/>
          <w:sz w:val="24"/>
          <w:szCs w:val="24"/>
        </w:rPr>
        <w:t>Вводные и вставные конструкции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Текстообразующая роль вводных слов и междометий.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Умение интонационно правильно произносить предложения с вводными словами и вводными предложениями, междометиями. Умение пользоваться в речи синонимическими вводными слова ми; употреблять вводные слова как средство связи предложений и частей текста.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Публичное выступление на общественно значимую тему и/или об истории своего края.</w:t>
      </w:r>
    </w:p>
    <w:p w:rsidR="00FF5CB2" w:rsidRPr="00AE1BB1" w:rsidRDefault="00FF5CB2" w:rsidP="00FF5CB2">
      <w:pPr>
        <w:pStyle w:val="a7"/>
        <w:rPr>
          <w:rFonts w:ascii="Times New Roman" w:hAnsi="Times New Roman" w:cs="Times New Roman"/>
          <w:i/>
          <w:iCs/>
          <w:sz w:val="24"/>
          <w:szCs w:val="24"/>
        </w:rPr>
      </w:pPr>
      <w:r w:rsidRPr="00AE1BB1">
        <w:rPr>
          <w:rFonts w:ascii="Times New Roman" w:hAnsi="Times New Roman" w:cs="Times New Roman"/>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вводные слова;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группы вводных слов по значению;</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правила выделения вводных слов в устной речи (интонация вводности) и на письме (выделительные знаки препинания);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вводные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виды вводных предложений (односоставные/двусоставные), их опознавательные признаки (союзы как, что);</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правила выделения вводных предложений в устной речи и на письме;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частицы и наречия, не являющиеся вводными словами;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вставные конструкции, их назначение;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правила выделения вставных конструкций в устной речи и на письме;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междометие, его назначение;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правила выделения междометий на письме;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синтаксического и пунктуационного разбора предложения со словами, не являющимися членами предложения.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lastRenderedPageBreak/>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интонационно правильно произносить предложения с вводными ловами, разграничивать вводные слова и слова, являющиеся членами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употребление слова</w:t>
      </w:r>
      <w:r w:rsidRPr="00AE1BB1">
        <w:rPr>
          <w:rFonts w:ascii="Times New Roman" w:hAnsi="Times New Roman" w:cs="Times New Roman"/>
          <w:i/>
          <w:iCs/>
          <w:sz w:val="24"/>
          <w:szCs w:val="24"/>
        </w:rPr>
        <w:t>однако</w:t>
      </w:r>
      <w:r w:rsidRPr="00AE1BB1">
        <w:rPr>
          <w:rFonts w:ascii="Times New Roman" w:hAnsi="Times New Roman" w:cs="Times New Roman"/>
          <w:sz w:val="24"/>
          <w:szCs w:val="24"/>
        </w:rPr>
        <w:t xml:space="preserve"> в качестве вводного и в качестве противительного союза, выделять вводные слова знаками препинания;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вводные слова разных значений в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обнаруживать вводные слова в тексте, правильно выделять их знаками препинания;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определятьтекстообразующую роль вводных слов;</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распознавать вводные слова, определять их значение, правильно выделять вводные слова запятыми;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вводные слова в заданной речевой ситуации, правильно расставлять знаки препинания при вводных словах;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вводные предложения, интонационно правильно произносить предложения с вводными предложениями, правильно расставлять знаки препинания;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в речи синонимические вводные слова, сочетания слов и вводные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вводные слова и слова, не являющиеся вводными;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употреблять вводные слова как средство связи предложений в тексте;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обнаруживать вставные конструкции в тексте, определять их назначение;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вставные конструкции, выделять их на письме знаками препинания;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употреблять вводные слова и вставные конструкции как средство связи предложений в тексте;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обнаруживать вводные слова и вставные конструкции в тексте;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обнаруживать междометия в тексте, определять их текстообразующую роль;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распознавать междометия в предложениях, определять их назначение, интонационно правильно произносить предложения с междометиями, правильно расставлять знаки препинания при междометиях;</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употребление </w:t>
      </w:r>
      <w:r w:rsidRPr="00AE1BB1">
        <w:rPr>
          <w:rFonts w:ascii="Times New Roman" w:hAnsi="Times New Roman" w:cs="Times New Roman"/>
          <w:i/>
          <w:iCs/>
          <w:sz w:val="24"/>
          <w:szCs w:val="24"/>
        </w:rPr>
        <w:t>о</w:t>
      </w:r>
      <w:r w:rsidRPr="00AE1BB1">
        <w:rPr>
          <w:rFonts w:ascii="Times New Roman" w:hAnsi="Times New Roman" w:cs="Times New Roman"/>
          <w:sz w:val="24"/>
          <w:szCs w:val="24"/>
        </w:rPr>
        <w:t xml:space="preserve"> при обращении и с междометием без обращения;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производить устно и письменно синтаксический и пунктуационный разбор предложения со словами, не являющимися членами предложения.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Вводные слова, группы вводных слов по значению, вставные конструкции.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Междометия, вопросительно-восклицательные, утвердительные и отрицательные слова.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Публицистический стиль, признаки стиля, жанры публицистического стиля.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Функции знаков препинания, сочетание знаков препинания.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Функции знаков препинания, факультативные знаки препинания: вариативные, альтернативные, собственно факультативные.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Авторская пунктуация.</w:t>
      </w:r>
    </w:p>
    <w:p w:rsidR="00FF5CB2" w:rsidRPr="00A40EA3" w:rsidRDefault="00A70C9E" w:rsidP="00430CB3">
      <w:pPr>
        <w:shd w:val="clear" w:color="auto" w:fill="FFFFFF"/>
        <w:spacing w:after="0" w:line="240" w:lineRule="auto"/>
        <w:rPr>
          <w:rFonts w:ascii="Times New Roman" w:hAnsi="Times New Roman" w:cs="Times New Roman"/>
          <w:sz w:val="24"/>
          <w:szCs w:val="24"/>
        </w:rPr>
      </w:pPr>
      <w:r w:rsidRPr="00A40EA3">
        <w:rPr>
          <w:rFonts w:ascii="Times New Roman" w:hAnsi="Times New Roman" w:cs="Times New Roman"/>
          <w:b/>
          <w:bCs/>
          <w:sz w:val="24"/>
          <w:szCs w:val="24"/>
        </w:rPr>
        <w:t>Способы передачи чужой речи(10</w:t>
      </w:r>
      <w:r w:rsidR="00430CB3" w:rsidRPr="00A40EA3">
        <w:rPr>
          <w:rFonts w:ascii="Times New Roman" w:hAnsi="Times New Roman" w:cs="Times New Roman"/>
          <w:b/>
          <w:bCs/>
          <w:sz w:val="24"/>
          <w:szCs w:val="24"/>
        </w:rPr>
        <w:t xml:space="preserve"> часов</w:t>
      </w:r>
      <w:r w:rsidRPr="00A40EA3">
        <w:rPr>
          <w:rFonts w:ascii="Times New Roman" w:hAnsi="Times New Roman" w:cs="Times New Roman"/>
          <w:b/>
          <w:bCs/>
          <w:sz w:val="24"/>
          <w:szCs w:val="24"/>
        </w:rPr>
        <w:t xml:space="preserve">, в том числе </w:t>
      </w:r>
      <w:r w:rsidR="003C0D35" w:rsidRPr="00A40EA3">
        <w:rPr>
          <w:rFonts w:ascii="Times New Roman" w:hAnsi="Times New Roman" w:cs="Times New Roman"/>
          <w:b/>
          <w:bCs/>
          <w:sz w:val="24"/>
          <w:szCs w:val="24"/>
        </w:rPr>
        <w:t>2 р/р</w:t>
      </w:r>
      <w:r w:rsidR="00430CB3" w:rsidRPr="00A40EA3">
        <w:rPr>
          <w:rFonts w:ascii="Times New Roman" w:hAnsi="Times New Roman" w:cs="Times New Roman"/>
          <w:b/>
          <w:bCs/>
          <w:sz w:val="24"/>
          <w:szCs w:val="24"/>
        </w:rPr>
        <w:t>)</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Повторение изученного о прямой речи и диалоге. Способы передачи чужой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Синтаксические синонимы предложений с прямой речью, их текстообразующая роль.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Умение выделять в произношении слова автора. Умение заменять прямую речь косвенной.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Сравнительная характеристика двух знакомых лиц; особенности строения данного текста.</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чужая речь;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передачи чужой речи (прямая/косвенная);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структуру предложения с чужой речью (часть, передающая чужую речь, и комментирующая часть);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прямая речь;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косвенная речь;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структуру предложений с косвенной речью;</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текстообразующую роль предложений с косвенной речью;</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lastRenderedPageBreak/>
        <w:t>структуру предложений с прямой речью;</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правила постановки знаков препинания в предложениях с прямой речью;</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текстообразующую роль предложений с прямой речью;</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диалог; правила пунктуационного оформления диалога;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что такое цитата;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введения цитаты в авторский текст;</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правила пунктуационного оформления цитат;</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разбора предложений с чужой речью.</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интонационно правильно (с интонацией предупреждения или пояснения) произносить предложения с чужой речью;</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глаголы разной семантики в комментирующей части;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распространять комментирующую часть предложений с чужой речью;</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предложения с прямой и косвенной речью;</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обнаруживать предложения с косвенной речью, объяснять их текстообразующую роль;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заменять прямую речь косвенной;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конструировать комментирующую часть предложения, правильно расставлять знаки препинания;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обнаруживать комментирующую часть в интерпозиции;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составлять графические схемы предложений, в которых комментирующая часть расположена внутри прямой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соотносить структуру предложения с его графическим обозначением (схемой);</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выделять в произношении комментирующую часть (слова автора);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соотносить структуру предложения с его схематической записью; анализировать языковые средства, помогающие автору в реализации замысла произведения;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объяснятьтекстообразующую роль диалога как вида прямой речи, составлять его графическую схему;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пользоваться логическими синонимами для более точного обозначения характера речи, правильно расставлять знаки препинания;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заменять косвенную речь прямой, исправляя грамматические ошибки, пунктуационно правильно оформлять диалог;</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определятьтекстообразующую роль цитаты;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обнаруживать в комментирующей части слова, указывающие на характер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распознавать цитаты в тексте, правильно расставлять знаки препинания при цитировании;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вводить цитату в авторский текст разными способами: как составную часть и как предложение с прямой речью;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определятьтекстообразующую роль цитаты;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цитаты в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исправлять речевые недочеты при цитировании; </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цитировать стихотворный текст;</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использовать цитаты в заданной речевой ситуации;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производить устно и письменно синтаксический разбор предложений с чужой речью.</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Способы передачи чужой речи: прямая речь, косвенная речь. Несобственно-прямая речь и слова автора.</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Диалог, реплики диалога. Цитата, способы оформления цитат.</w:t>
      </w:r>
    </w:p>
    <w:p w:rsidR="00FF5CB2" w:rsidRPr="00A70C9E" w:rsidRDefault="00A70C9E" w:rsidP="00A70C9E">
      <w:pPr>
        <w:shd w:val="clear" w:color="auto" w:fill="FFFFFF"/>
        <w:spacing w:after="0" w:line="240" w:lineRule="auto"/>
        <w:ind w:left="360" w:hanging="360"/>
        <w:jc w:val="center"/>
        <w:rPr>
          <w:rFonts w:ascii="Times New Roman" w:hAnsi="Times New Roman" w:cs="Times New Roman"/>
          <w:b/>
          <w:bCs/>
          <w:sz w:val="24"/>
          <w:szCs w:val="24"/>
        </w:rPr>
      </w:pPr>
      <w:r>
        <w:rPr>
          <w:rFonts w:ascii="Times New Roman" w:hAnsi="Times New Roman" w:cs="Times New Roman"/>
          <w:b/>
          <w:bCs/>
          <w:sz w:val="24"/>
          <w:szCs w:val="24"/>
        </w:rPr>
        <w:t xml:space="preserve">Повторение </w:t>
      </w:r>
      <w:r w:rsidR="00FF5CB2" w:rsidRPr="00AE1BB1">
        <w:rPr>
          <w:rFonts w:ascii="Times New Roman" w:hAnsi="Times New Roman" w:cs="Times New Roman"/>
          <w:b/>
          <w:bCs/>
          <w:sz w:val="24"/>
          <w:szCs w:val="24"/>
        </w:rPr>
        <w:t xml:space="preserve"> изученного в </w:t>
      </w:r>
      <w:r w:rsidR="00FF5CB2" w:rsidRPr="00AE1BB1">
        <w:rPr>
          <w:rFonts w:ascii="Times New Roman" w:hAnsi="Times New Roman" w:cs="Times New Roman"/>
          <w:b/>
          <w:bCs/>
          <w:sz w:val="24"/>
          <w:szCs w:val="24"/>
          <w:lang w:val="en-US"/>
        </w:rPr>
        <w:t>VIII</w:t>
      </w:r>
      <w:r w:rsidR="00FF5CB2" w:rsidRPr="00AE1BB1">
        <w:rPr>
          <w:rFonts w:ascii="Times New Roman" w:hAnsi="Times New Roman" w:cs="Times New Roman"/>
          <w:b/>
          <w:bCs/>
          <w:sz w:val="24"/>
          <w:szCs w:val="24"/>
        </w:rPr>
        <w:t xml:space="preserve"> классе </w:t>
      </w:r>
      <w:r w:rsidR="00B80EC0">
        <w:rPr>
          <w:rFonts w:ascii="Times New Roman" w:hAnsi="Times New Roman" w:cs="Times New Roman"/>
          <w:b/>
          <w:bCs/>
          <w:spacing w:val="-3"/>
          <w:sz w:val="24"/>
          <w:szCs w:val="24"/>
        </w:rPr>
        <w:t>(3 часа</w:t>
      </w:r>
      <w:r w:rsidR="00FF5CB2" w:rsidRPr="00AE1BB1">
        <w:rPr>
          <w:rFonts w:ascii="Times New Roman" w:hAnsi="Times New Roman" w:cs="Times New Roman"/>
          <w:b/>
          <w:bCs/>
          <w:spacing w:val="-3"/>
          <w:sz w:val="24"/>
          <w:szCs w:val="24"/>
        </w:rPr>
        <w:t>)</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 взаимосвязи синтаксиса и морфологии;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первичных и вторичных синтаксических функциях различных частей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 значении пунктуации для оформления письменной речи; о взаимосвязи синтаксиса и пунктуации;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алгоритм рассуждения при постановке знаков препинания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lastRenderedPageBreak/>
        <w:t>содержание понятия «культура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 взаимосвязи синтаксиса и культуры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 взаимосвязи синтаксиса и орфографии</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производить синтаксический разбор предложения, разграничивать первичные и вторичные синтаксические функции частей речи; разграничивать функционирование слов в составе грамматической формы и в качестве самостоятельного члена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пользуясь алгоритмом, расставлять знаки препинания в тексте;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разграничивать употребление знаков препинания в разных функциях (разделение, выделение, завершение);</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правильно употреблять форму зависимого слова при управлении; правильно строить предложение с деепричастным оборотом; пользоваться синтаксическими синонимами для избежания повторов;</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правильно писать слова с изученными орфограммами, объяснять синтаксические условия выбора правильного написания;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обнаруживать ошибки в правописании слов, исправлять их, объяснять условия выбора правильного написания.</w:t>
      </w:r>
    </w:p>
    <w:p w:rsidR="00FF5CB2" w:rsidRPr="00AE1BB1" w:rsidRDefault="00FF5CB2" w:rsidP="00FF5CB2">
      <w:pPr>
        <w:pStyle w:val="a7"/>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Синтаксис, пунктуация, культура речи</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Словосочетание. Простое предложение. Главные члены предложения. Второстепенные члены предложения. Односоставные предложения. Неполные предложения. Осложненное предложение. Однородные члены предложения. Обособленные члены предложения</w:t>
      </w:r>
    </w:p>
    <w:p w:rsidR="00FF5CB2" w:rsidRPr="00AE1BB1" w:rsidRDefault="00FF5CB2" w:rsidP="00FF5CB2">
      <w:pPr>
        <w:pStyle w:val="a7"/>
        <w:rPr>
          <w:rFonts w:ascii="Times New Roman" w:hAnsi="Times New Roman" w:cs="Times New Roman"/>
          <w:sz w:val="24"/>
          <w:szCs w:val="24"/>
        </w:rPr>
      </w:pPr>
      <w:r w:rsidRPr="00AE1BB1">
        <w:rPr>
          <w:rFonts w:ascii="Times New Roman" w:hAnsi="Times New Roman" w:cs="Times New Roman"/>
          <w:sz w:val="24"/>
          <w:szCs w:val="24"/>
        </w:rPr>
        <w:t xml:space="preserve">Обращение. Вводные и вставные конструкции. Чужая речь. </w:t>
      </w:r>
    </w:p>
    <w:p w:rsidR="00A70C9E" w:rsidRDefault="00A70C9E" w:rsidP="00A70C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E5F0A" w:rsidRPr="00A70C9E" w:rsidRDefault="006E5F0A" w:rsidP="006E5F0A">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83189">
        <w:rPr>
          <w:rFonts w:ascii="Times New Roman" w:eastAsia="Times New Roman" w:hAnsi="Times New Roman" w:cs="Times New Roman"/>
          <w:b/>
          <w:bCs/>
          <w:sz w:val="28"/>
          <w:szCs w:val="28"/>
          <w:lang w:eastAsia="ru-RU"/>
        </w:rPr>
        <w:t>Тематическое планирование</w:t>
      </w:r>
    </w:p>
    <w:p w:rsidR="006E5F0A" w:rsidRPr="00EC3870" w:rsidRDefault="006E5F0A" w:rsidP="006E5F0A">
      <w:pPr>
        <w:spacing w:after="0" w:line="240" w:lineRule="auto"/>
        <w:rPr>
          <w:rFonts w:ascii="Times New Roman" w:eastAsia="Times New Roman" w:hAnsi="Times New Roman" w:cs="Times New Roman"/>
          <w:b/>
          <w:sz w:val="20"/>
          <w:szCs w:val="20"/>
          <w:lang w:eastAsia="ru-RU"/>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954"/>
        <w:gridCol w:w="1417"/>
        <w:gridCol w:w="2410"/>
      </w:tblGrid>
      <w:tr w:rsidR="00FA7342" w:rsidRPr="001B0E56" w:rsidTr="001B0E56">
        <w:trPr>
          <w:trHeight w:val="450"/>
        </w:trPr>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 урока</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Тема урока</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Количество часов</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ЭОР</w:t>
            </w:r>
          </w:p>
        </w:tc>
      </w:tr>
      <w:tr w:rsidR="00FA7342" w:rsidRPr="001B0E56" w:rsidTr="001B0E56">
        <w:trPr>
          <w:trHeight w:val="240"/>
        </w:trPr>
        <w:tc>
          <w:tcPr>
            <w:tcW w:w="8080" w:type="dxa"/>
            <w:gridSpan w:val="3"/>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Введение (1 час)</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rPr>
          <w:trHeight w:val="90"/>
        </w:trPr>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Функции русского языка в современном мире.</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9"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0"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1"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rPr>
          <w:trHeight w:val="187"/>
        </w:trPr>
        <w:tc>
          <w:tcPr>
            <w:tcW w:w="8080" w:type="dxa"/>
            <w:gridSpan w:val="3"/>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Повторение изученного в 5-7 классах (9 ч , в том числе 2 Р.Р.)</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rPr>
          <w:trHeight w:val="220"/>
        </w:trPr>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sz w:val="24"/>
                <w:szCs w:val="24"/>
                <w:lang w:eastAsia="ru-RU"/>
              </w:rPr>
              <w:t>Повторение изученного. Фонетика и графика. Орфография.</w:t>
            </w:r>
            <w:r w:rsidRPr="001B0E56">
              <w:rPr>
                <w:rFonts w:ascii="Times New Roman" w:eastAsia="Times New Roman" w:hAnsi="Times New Roman" w:cs="Times New Roman"/>
                <w:b/>
                <w:sz w:val="24"/>
                <w:szCs w:val="24"/>
                <w:lang w:eastAsia="ru-RU"/>
              </w:rPr>
              <w:t xml:space="preserve">ВПМ «Трудные случаи правописания». </w:t>
            </w:r>
            <w:r w:rsidRPr="001B0E56">
              <w:rPr>
                <w:rFonts w:ascii="Times New Roman" w:eastAsia="Times New Roman" w:hAnsi="Times New Roman" w:cs="Times New Roman"/>
                <w:sz w:val="24"/>
                <w:szCs w:val="24"/>
                <w:lang w:eastAsia="ru-RU"/>
              </w:rPr>
              <w:t>Орфография. Морфема-значимая часть слова</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2"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3"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4"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rPr>
          <w:trHeight w:val="90"/>
        </w:trPr>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3</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Повторение изученного. Морфемика и словообразование. </w:t>
            </w:r>
            <w:r w:rsidRPr="001B0E56">
              <w:rPr>
                <w:rFonts w:ascii="Times New Roman" w:eastAsia="Times New Roman" w:hAnsi="Times New Roman" w:cs="Times New Roman"/>
                <w:b/>
                <w:sz w:val="24"/>
                <w:szCs w:val="24"/>
                <w:lang w:eastAsia="ru-RU"/>
              </w:rPr>
              <w:t xml:space="preserve">ВПМ «Трудные случаи правописания». </w:t>
            </w:r>
            <w:r w:rsidRPr="001B0E56">
              <w:rPr>
                <w:rFonts w:ascii="Times New Roman" w:eastAsia="Times New Roman" w:hAnsi="Times New Roman" w:cs="Times New Roman"/>
                <w:sz w:val="24"/>
                <w:szCs w:val="24"/>
                <w:lang w:eastAsia="ru-RU"/>
              </w:rPr>
              <w:t>Орфография. Морфема-значимая часть слова</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5"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6"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7"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4</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Повторение изученного. Лексикология и фразеология.</w:t>
            </w:r>
            <w:r w:rsidRPr="001B0E56">
              <w:rPr>
                <w:rFonts w:ascii="Times New Roman" w:eastAsia="Times New Roman" w:hAnsi="Times New Roman" w:cs="Times New Roman"/>
                <w:b/>
                <w:sz w:val="24"/>
                <w:szCs w:val="24"/>
                <w:lang w:eastAsia="ru-RU"/>
              </w:rPr>
              <w:t xml:space="preserve"> ВПМ «Трудные случаи правописания».</w:t>
            </w:r>
            <w:r w:rsidRPr="001B0E56">
              <w:rPr>
                <w:rFonts w:ascii="Times New Roman" w:eastAsia="Times New Roman" w:hAnsi="Times New Roman" w:cs="Times New Roman"/>
                <w:sz w:val="24"/>
                <w:szCs w:val="24"/>
                <w:lang w:eastAsia="ru-RU"/>
              </w:rPr>
              <w:t xml:space="preserve"> Безударные гласные в корне</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8"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9"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20"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rPr>
          <w:trHeight w:val="122"/>
        </w:trPr>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5</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Безударные </w:t>
            </w:r>
            <w:r w:rsidRPr="001B0E56">
              <w:rPr>
                <w:rFonts w:ascii="Times New Roman" w:eastAsia="Times New Roman" w:hAnsi="Times New Roman" w:cs="Times New Roman"/>
                <w:sz w:val="24"/>
                <w:szCs w:val="24"/>
                <w:lang w:eastAsia="ru-RU"/>
              </w:rPr>
              <w:lastRenderedPageBreak/>
              <w:t>гласные в корне</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lastRenderedPageBreak/>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21"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22" w:history="1">
              <w:r w:rsidR="00FA7342" w:rsidRPr="001B0E56">
                <w:rPr>
                  <w:rStyle w:val="ac"/>
                  <w:rFonts w:ascii="Times New Roman" w:hAnsi="Times New Roman" w:cs="Times New Roman"/>
                  <w:color w:val="0563C1"/>
                  <w:sz w:val="24"/>
                  <w:szCs w:val="24"/>
                </w:rPr>
                <w:t>http://school-</w:t>
              </w:r>
              <w:r w:rsidR="00FA7342" w:rsidRPr="001B0E56">
                <w:rPr>
                  <w:rStyle w:val="ac"/>
                  <w:rFonts w:ascii="Times New Roman" w:hAnsi="Times New Roman" w:cs="Times New Roman"/>
                  <w:color w:val="0563C1"/>
                  <w:sz w:val="24"/>
                  <w:szCs w:val="24"/>
                </w:rPr>
                <w:lastRenderedPageBreak/>
                <w:t>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23"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rPr>
          <w:trHeight w:val="122"/>
        </w:trPr>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lastRenderedPageBreak/>
              <w:t>6</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Группы корней с чередованием гласных (зависимость от последующего согласного, от глагольного суффикса, от ударения)</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24"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25"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26"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rPr>
          <w:trHeight w:val="264"/>
        </w:trPr>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7</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Входной контрольный тест.</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8</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Р.р. Строение текста. Стили речи.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p>
        </w:tc>
      </w:tr>
      <w:tr w:rsidR="00FA7342" w:rsidRPr="001B0E56" w:rsidTr="001B0E56">
        <w:trPr>
          <w:trHeight w:val="273"/>
        </w:trPr>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9-10</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Р.р. Сочинение по картине И Левитана «Осенний день.  Сокольники.»</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27"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28"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29"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rPr>
          <w:trHeight w:val="165"/>
        </w:trPr>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11</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Р.р. Описание памятника архитектуры «Триумфальная арка».</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30"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31"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32"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rPr>
          <w:trHeight w:val="165"/>
        </w:trPr>
        <w:tc>
          <w:tcPr>
            <w:tcW w:w="8080" w:type="dxa"/>
            <w:gridSpan w:val="3"/>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Синтаксис и пунктуация (4 часа)</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12</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Строение словосочетаний.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Группы корней с чередованием гласных (зависимость от последующего согласного, от глагольного суффикса, от ударения)</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33"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34"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35"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rPr>
          <w:trHeight w:val="214"/>
        </w:trPr>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13-14</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Виды связи в словосочетании.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36"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37"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38"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15</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Грамматическое значение словосочетаний. Синтаксический разбор словосочетания.</w:t>
            </w:r>
            <w:r w:rsidRPr="001B0E56">
              <w:rPr>
                <w:rFonts w:ascii="Times New Roman" w:eastAsia="Times New Roman" w:hAnsi="Times New Roman" w:cs="Times New Roman"/>
                <w:b/>
                <w:sz w:val="24"/>
                <w:szCs w:val="24"/>
                <w:lang w:eastAsia="ru-RU"/>
              </w:rPr>
              <w:t xml:space="preserve"> ВПМ «Трудные случаи правописания».</w:t>
            </w:r>
            <w:r w:rsidRPr="001B0E56">
              <w:rPr>
                <w:rFonts w:ascii="Times New Roman" w:eastAsia="Times New Roman" w:hAnsi="Times New Roman" w:cs="Times New Roman"/>
                <w:sz w:val="24"/>
                <w:szCs w:val="24"/>
                <w:lang w:eastAsia="ru-RU"/>
              </w:rPr>
              <w:t xml:space="preserve"> Группы корней с чередованием гласных (зависимость от последующего согласного, от глагольного суффикса, от ударения)</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39"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40"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41"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8080" w:type="dxa"/>
            <w:gridSpan w:val="3"/>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Предложение (13 ч., в том числе 1 Р.Р.)</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16</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Строение и грамматическое значение предложений. Интонация предложения.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Группы корней с чередованием гласных (зависимость от последующего согласного, от глагольного суффикса, от ударения)</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42"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43"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44"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17.</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Р.Р. Характеристика человека.</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45"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46"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47"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18.</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Порядок слов в предложении. Логическое ударение.</w:t>
            </w:r>
            <w:r w:rsidRPr="001B0E56">
              <w:rPr>
                <w:rFonts w:ascii="Times New Roman" w:eastAsia="Times New Roman" w:hAnsi="Times New Roman" w:cs="Times New Roman"/>
                <w:b/>
                <w:sz w:val="24"/>
                <w:szCs w:val="24"/>
                <w:lang w:eastAsia="ru-RU"/>
              </w:rPr>
              <w:t xml:space="preserve"> ВПМ «Трудные случаи правописания».</w:t>
            </w:r>
            <w:r w:rsidRPr="001B0E56">
              <w:rPr>
                <w:rFonts w:ascii="Times New Roman" w:eastAsia="Times New Roman" w:hAnsi="Times New Roman" w:cs="Times New Roman"/>
                <w:sz w:val="24"/>
                <w:szCs w:val="24"/>
                <w:lang w:eastAsia="ru-RU"/>
              </w:rPr>
              <w:t xml:space="preserve"> Правописание согласных корня.Чередование согласных в корне.</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48"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49"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50"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19.</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i/>
                <w:sz w:val="24"/>
                <w:szCs w:val="24"/>
                <w:lang w:eastAsia="ru-RU"/>
              </w:rPr>
              <w:t>Р.р. Публицистическое сочинение о памятнике культуры своей местности. (упр. 146)</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51"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52"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53"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lastRenderedPageBreak/>
              <w:t>20.</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Главные члены предложения, их функция. Подлежащее и способы его выражения.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54"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55"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56"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21.</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Сказуемое. Простое глагольное сказуемое.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57"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58"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59"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 22-23.</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Составное глагольное сказуемое.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60"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61"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62"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24-25</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Составное именное сказуемое.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63"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64"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65"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26</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Тире между подлежащим и сказуемым.</w:t>
            </w:r>
            <w:r w:rsidRPr="001B0E56">
              <w:rPr>
                <w:rFonts w:ascii="Times New Roman" w:eastAsia="Times New Roman" w:hAnsi="Times New Roman" w:cs="Times New Roman"/>
                <w:b/>
                <w:sz w:val="24"/>
                <w:szCs w:val="24"/>
                <w:lang w:eastAsia="ru-RU"/>
              </w:rPr>
              <w:t xml:space="preserve"> ВПМ «Трудные случаи правописания».</w:t>
            </w:r>
            <w:r w:rsidRPr="001B0E56">
              <w:rPr>
                <w:rFonts w:ascii="Times New Roman" w:eastAsia="Times New Roman" w:hAnsi="Times New Roman" w:cs="Times New Roman"/>
                <w:sz w:val="24"/>
                <w:szCs w:val="24"/>
                <w:lang w:eastAsia="ru-RU"/>
              </w:rPr>
              <w:t xml:space="preserve"> Правописание согласных корня.Чередование согласных в корне.</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66"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67"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68"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27-28</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Контрольный работа  по теме «Словосочетание. Простое предложение и его грамматическая основа» и её анализ.</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8080" w:type="dxa"/>
            <w:gridSpan w:val="3"/>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Второстепенные члены предложения (8 ч., в том числе 2 Р.Р.)</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29</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Дополнение.Повторение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Правописание слов с непроверяемыми гласными и согласными. Правописание иноязычных словообразовательных элементов(</w:t>
            </w:r>
            <w:r w:rsidRPr="001B0E56">
              <w:rPr>
                <w:rFonts w:ascii="Times New Roman" w:eastAsia="Times New Roman" w:hAnsi="Times New Roman" w:cs="Times New Roman"/>
                <w:i/>
                <w:iCs/>
                <w:sz w:val="24"/>
                <w:szCs w:val="24"/>
                <w:lang w:eastAsia="ru-RU"/>
              </w:rPr>
              <w:t xml:space="preserve">лог,фил,гео,фон,агро,био и </w:t>
            </w:r>
            <w:r w:rsidRPr="001B0E56">
              <w:rPr>
                <w:rFonts w:ascii="Times New Roman" w:eastAsia="Times New Roman" w:hAnsi="Times New Roman" w:cs="Times New Roman"/>
                <w:sz w:val="24"/>
                <w:szCs w:val="24"/>
                <w:lang w:eastAsia="ru-RU"/>
              </w:rPr>
              <w:t>т.п.)</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69"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70"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71"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30</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Определение.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Правописание слов с непроверяемыми гласными и согласными. Правописание иноязычных словообразовательных элементов(</w:t>
            </w:r>
            <w:r w:rsidRPr="001B0E56">
              <w:rPr>
                <w:rFonts w:ascii="Times New Roman" w:eastAsia="Times New Roman" w:hAnsi="Times New Roman" w:cs="Times New Roman"/>
                <w:i/>
                <w:iCs/>
                <w:sz w:val="24"/>
                <w:szCs w:val="24"/>
                <w:lang w:eastAsia="ru-RU"/>
              </w:rPr>
              <w:t xml:space="preserve">лог,фил,гео,фон,агро,био и </w:t>
            </w:r>
            <w:r w:rsidRPr="001B0E56">
              <w:rPr>
                <w:rFonts w:ascii="Times New Roman" w:eastAsia="Times New Roman" w:hAnsi="Times New Roman" w:cs="Times New Roman"/>
                <w:sz w:val="24"/>
                <w:szCs w:val="24"/>
                <w:lang w:eastAsia="ru-RU"/>
              </w:rPr>
              <w:t>т.п.)</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72"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73"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74"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31</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 xml:space="preserve">Р.р. Изложение по тексту Д. Лихачева «Русский язык»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32</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Приложение.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75"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76"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77"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33</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Обстоятельство. Основные виды обстоятельства.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Правописание приставок на </w:t>
            </w:r>
            <w:r w:rsidRPr="001B0E56">
              <w:rPr>
                <w:rFonts w:ascii="Times New Roman" w:eastAsia="Times New Roman" w:hAnsi="Times New Roman" w:cs="Times New Roman"/>
                <w:i/>
                <w:iCs/>
                <w:sz w:val="24"/>
                <w:szCs w:val="24"/>
                <w:lang w:eastAsia="ru-RU"/>
              </w:rPr>
              <w:t>з(с),пре-,при-</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78"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79"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80"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34</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Обстоятельства, выраженные сравнительными оборотами.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81"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82"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83"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rPr>
          <w:trHeight w:val="255"/>
        </w:trPr>
        <w:tc>
          <w:tcPr>
            <w:tcW w:w="709" w:type="dxa"/>
            <w:tcBorders>
              <w:top w:val="single" w:sz="4" w:space="0" w:color="auto"/>
              <w:left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35</w:t>
            </w:r>
          </w:p>
        </w:tc>
        <w:tc>
          <w:tcPr>
            <w:tcW w:w="5954" w:type="dxa"/>
            <w:tcBorders>
              <w:top w:val="single" w:sz="4" w:space="0" w:color="auto"/>
              <w:left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Р.р. Публичное выступление об истории своего края (упр. 240).</w:t>
            </w:r>
          </w:p>
          <w:p w:rsidR="00FA7342" w:rsidRPr="001B0E56" w:rsidRDefault="00FA7342" w:rsidP="001B0E56">
            <w:pPr>
              <w:spacing w:after="0" w:line="240" w:lineRule="auto"/>
              <w:rPr>
                <w:rFonts w:ascii="Times New Roman" w:eastAsia="Times New Roman" w:hAnsi="Times New Roman" w:cs="Times New Roman"/>
                <w:i/>
                <w:sz w:val="24"/>
                <w:szCs w:val="24"/>
                <w:lang w:eastAsia="ru-RU"/>
              </w:rPr>
            </w:pPr>
          </w:p>
        </w:tc>
        <w:tc>
          <w:tcPr>
            <w:tcW w:w="1417" w:type="dxa"/>
            <w:tcBorders>
              <w:top w:val="single" w:sz="4" w:space="0" w:color="auto"/>
              <w:left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lastRenderedPageBreak/>
              <w:t>1</w:t>
            </w:r>
          </w:p>
        </w:tc>
        <w:tc>
          <w:tcPr>
            <w:tcW w:w="2410" w:type="dxa"/>
            <w:tcBorders>
              <w:top w:val="single" w:sz="4" w:space="0" w:color="auto"/>
              <w:left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84"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85" w:history="1">
              <w:r w:rsidR="00FA7342" w:rsidRPr="001B0E56">
                <w:rPr>
                  <w:rStyle w:val="ac"/>
                  <w:rFonts w:ascii="Times New Roman" w:hAnsi="Times New Roman" w:cs="Times New Roman"/>
                  <w:color w:val="0563C1"/>
                  <w:sz w:val="24"/>
                  <w:szCs w:val="24"/>
                </w:rPr>
                <w:t>http://school-</w:t>
              </w:r>
              <w:r w:rsidR="00FA7342" w:rsidRPr="001B0E56">
                <w:rPr>
                  <w:rStyle w:val="ac"/>
                  <w:rFonts w:ascii="Times New Roman" w:hAnsi="Times New Roman" w:cs="Times New Roman"/>
                  <w:color w:val="0563C1"/>
                  <w:sz w:val="24"/>
                  <w:szCs w:val="24"/>
                </w:rPr>
                <w:lastRenderedPageBreak/>
                <w:t>collection.edu.ru/</w:t>
              </w:r>
            </w:hyperlink>
          </w:p>
          <w:p w:rsidR="00FA7342" w:rsidRPr="001B0E56" w:rsidRDefault="00EE39A9" w:rsidP="001B0E56">
            <w:pPr>
              <w:spacing w:after="0" w:line="240" w:lineRule="auto"/>
              <w:jc w:val="center"/>
              <w:rPr>
                <w:rFonts w:ascii="Times New Roman" w:eastAsia="Times New Roman" w:hAnsi="Times New Roman" w:cs="Times New Roman"/>
                <w:i/>
                <w:sz w:val="24"/>
                <w:szCs w:val="24"/>
                <w:lang w:eastAsia="ru-RU"/>
              </w:rPr>
            </w:pPr>
            <w:hyperlink r:id="rId86"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lastRenderedPageBreak/>
              <w:t>36</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Контрольная работа по теме «Второстепенные члены предложения».</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8080" w:type="dxa"/>
            <w:gridSpan w:val="3"/>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Односоставные предложения (11 ч., в том числе 2 ч. Р.Р.)</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37-38</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Основные группы односоставных предложений. Предложения определенно-личные.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87"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88"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89"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39-40</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Неопределенно-личное предложение.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90"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91"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92"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41-42</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Безличные предложения.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93"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94"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95"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43</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 xml:space="preserve">Р.р. Сочинение по картине К.Ф. Юона «Мартовское солнце».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96"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97"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i/>
                <w:sz w:val="24"/>
                <w:szCs w:val="24"/>
                <w:lang w:eastAsia="ru-RU"/>
              </w:rPr>
            </w:pPr>
            <w:hyperlink r:id="rId98"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44</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Назывные предложения.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Правописание приставок на </w:t>
            </w:r>
            <w:r w:rsidRPr="001B0E56">
              <w:rPr>
                <w:rFonts w:ascii="Times New Roman" w:eastAsia="Times New Roman" w:hAnsi="Times New Roman" w:cs="Times New Roman"/>
                <w:i/>
                <w:iCs/>
                <w:sz w:val="24"/>
                <w:szCs w:val="24"/>
                <w:lang w:eastAsia="ru-RU"/>
              </w:rPr>
              <w:t>з(с),пре-,при-</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99"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00"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01"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45</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 xml:space="preserve">Р.р. Изложение (упр. 289).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46</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Понятие о неполных предложениях.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Правописание суффиксов разных частей речи</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02"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03"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04"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47</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Контрольная работа по теме «Односоставные и неполные предложения».</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8080" w:type="dxa"/>
            <w:gridSpan w:val="3"/>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Предложения с однородными членами (11 ч., в том числе 2ч. Р.Р.)</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48</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Понятие об однородных членах.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Правописание суффиксов разных частей речи</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05"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06"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07"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49</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Однородные и неоднородные определения.</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08"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09"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10"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50</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Р.Р. Сочинение по картине М.Добужинского «Город в николаевское время» (упр. 314)</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11"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12"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13"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 51, 52, 53</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Однородные члены, связанные сочинительными союзами, и пунктуация при них.</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14"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15"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16"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rPr>
          <w:trHeight w:val="270"/>
        </w:trPr>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 54, 55</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Обобщающие слова при однородных членах предложения и пунктуация при них.</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17"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18" w:history="1">
              <w:r w:rsidR="00FA7342" w:rsidRPr="001B0E56">
                <w:rPr>
                  <w:rStyle w:val="ac"/>
                  <w:rFonts w:ascii="Times New Roman" w:hAnsi="Times New Roman" w:cs="Times New Roman"/>
                  <w:color w:val="0563C1"/>
                  <w:sz w:val="24"/>
                  <w:szCs w:val="24"/>
                </w:rPr>
                <w:t>http://school-</w:t>
              </w:r>
              <w:r w:rsidR="00FA7342" w:rsidRPr="001B0E56">
                <w:rPr>
                  <w:rStyle w:val="ac"/>
                  <w:rFonts w:ascii="Times New Roman" w:hAnsi="Times New Roman" w:cs="Times New Roman"/>
                  <w:color w:val="0563C1"/>
                  <w:sz w:val="24"/>
                  <w:szCs w:val="24"/>
                </w:rPr>
                <w:lastRenderedPageBreak/>
                <w:t>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19"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rPr>
          <w:trHeight w:val="195"/>
        </w:trPr>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lastRenderedPageBreak/>
              <w:t xml:space="preserve"> 56</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Синтаксический разбор предложения с однородными членами.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Н и НН в полных и кратких прилагательных и причастиях</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20"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21"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22"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rPr>
          <w:trHeight w:val="195"/>
        </w:trPr>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57</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b/>
                <w:sz w:val="24"/>
                <w:szCs w:val="24"/>
                <w:lang w:eastAsia="ru-RU"/>
              </w:rPr>
              <w:t>Контрольная работа по теме «Однородные члены предложения».</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58</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i/>
                <w:sz w:val="24"/>
                <w:szCs w:val="24"/>
                <w:lang w:eastAsia="ru-RU"/>
              </w:rPr>
              <w:t>Р.р. Сочинение по картине Ф.А. Васильева «Мокрый луг» (упр. 337)</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23"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24"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25"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8080" w:type="dxa"/>
            <w:gridSpan w:val="3"/>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Предложения с обособленными членами (22 часа, в том числе 4 Р.Р.)</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59, 60, 61</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Понятие об обособлении. Обособленные определения и приложения.</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26"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27"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28"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rPr>
          <w:trHeight w:val="285"/>
        </w:trPr>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62</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Обособление несогласованных и согласованных определений.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Н и НН в полных и кратких прилагательных и причастиях</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29"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30"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31"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63</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Особенности обособления приложения.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Правописание окончаний глаголов I и II спряжения, </w:t>
            </w:r>
            <w:r w:rsidRPr="001B0E56">
              <w:rPr>
                <w:rFonts w:ascii="Times New Roman" w:eastAsia="Times New Roman" w:hAnsi="Times New Roman" w:cs="Times New Roman"/>
                <w:i/>
                <w:iCs/>
                <w:sz w:val="24"/>
                <w:szCs w:val="24"/>
                <w:lang w:eastAsia="ru-RU"/>
              </w:rPr>
              <w:t>-тся и -ться</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32"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33"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34"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64</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Обособление определений и приложений. Повторение.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Правописание окончаний глаголов I и II спряжения, </w:t>
            </w:r>
            <w:r w:rsidRPr="001B0E56">
              <w:rPr>
                <w:rFonts w:ascii="Times New Roman" w:eastAsia="Times New Roman" w:hAnsi="Times New Roman" w:cs="Times New Roman"/>
                <w:i/>
                <w:iCs/>
                <w:sz w:val="24"/>
                <w:szCs w:val="24"/>
                <w:lang w:eastAsia="ru-RU"/>
              </w:rPr>
              <w:t>-тся и -ться</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35"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36"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37"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65, 66</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Контрольный диктант по теме «Обособленные определения и приложения» и его анализ.</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rPr>
          <w:trHeight w:val="257"/>
        </w:trPr>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67, 68, 69</w:t>
            </w:r>
          </w:p>
        </w:tc>
        <w:tc>
          <w:tcPr>
            <w:tcW w:w="5954" w:type="dxa"/>
            <w:tcBorders>
              <w:top w:val="single" w:sz="4" w:space="0" w:color="auto"/>
              <w:left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Обособленные обстоятельства. </w:t>
            </w:r>
          </w:p>
        </w:tc>
        <w:tc>
          <w:tcPr>
            <w:tcW w:w="1417" w:type="dxa"/>
            <w:tcBorders>
              <w:top w:val="single" w:sz="4" w:space="0" w:color="auto"/>
              <w:left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38"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39"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40"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70</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Синтаксический разбор предложений с обособленными членами.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Гласные О-Е после шипящих и Ц в корнях слов, в окончаниях и суффиксах разных частей речи</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41"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42"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43"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71, 72</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Р.р. Обучающее сжатое изложение аудиотекста.</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44"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45"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i/>
                <w:sz w:val="24"/>
                <w:szCs w:val="24"/>
                <w:lang w:eastAsia="ru-RU"/>
              </w:rPr>
            </w:pPr>
            <w:hyperlink r:id="rId146"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73</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Понятие об обособлении уточняющих членов предложения.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Гласные О-Е после шипящих и Ц в корнях слов, в окончаниях и суффиксах разных частей </w:t>
            </w:r>
            <w:r w:rsidRPr="001B0E56">
              <w:rPr>
                <w:rFonts w:ascii="Times New Roman" w:eastAsia="Times New Roman" w:hAnsi="Times New Roman" w:cs="Times New Roman"/>
                <w:sz w:val="24"/>
                <w:szCs w:val="24"/>
                <w:lang w:eastAsia="ru-RU"/>
              </w:rPr>
              <w:lastRenderedPageBreak/>
              <w:t>речи</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lastRenderedPageBreak/>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47"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48"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49"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lastRenderedPageBreak/>
              <w:t>74, 75</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Обособление уточняющих членов предложения.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50"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51"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52"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76</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Разделительные и выделительные знаки препинания.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Ь после шипящих в словах разных частей речи</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53"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54"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55"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77</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Уточняющие члены предложения. Повторение.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56"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57"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58"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78</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Контрольная работа по теме«Обособленные и уточняющие члены предложения»</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79, 80</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Р.Р. Изложение по тексту А.Осипова «Суворов»</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59"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60"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61"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8080" w:type="dxa"/>
            <w:gridSpan w:val="3"/>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Предложения с обращениями, вводными словами и междометиями ( 10 часов, в том числе 1 ч. Р.Р.)</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81. 82</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Обращения и знаки препинания при нем.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62"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63"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64"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83,84</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Вводные слова и вводные предложения. Знаки препинания при них.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65"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66"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67"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85</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Р.Р. Сжатое изложение по тексту В Амлинского (упр. 440)</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86</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Предложения с междометиями.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Ь после шипящих в словах разных частей речи</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68"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69"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70"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87</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Вставные конструкции.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Слитное, дефисное и раздельное написание предлогов и союзов</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71"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72"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73"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88</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Предложения с обращениями, вводными словами и междометиями. Повторение.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Слитное, дефисное и раздельное написание предлогов и союзов</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74"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75"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76"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89, 90</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Контрольный диктант  по теме «Предложения с обращениями, вводными словами и конструкциями и междометиями» и его анализ.</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8080" w:type="dxa"/>
            <w:gridSpan w:val="3"/>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Способы передачи чужой речи. Прямая и косвенная речь (10 часов, в том числе 2 ч. РР)</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91,92</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Предложения с прямой речью. Знаки препинания при них. </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77"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78" w:history="1">
              <w:r w:rsidR="00FA7342" w:rsidRPr="001B0E56">
                <w:rPr>
                  <w:rStyle w:val="ac"/>
                  <w:rFonts w:ascii="Times New Roman" w:hAnsi="Times New Roman" w:cs="Times New Roman"/>
                  <w:color w:val="0563C1"/>
                  <w:sz w:val="24"/>
                  <w:szCs w:val="24"/>
                </w:rPr>
                <w:t>http://school-</w:t>
              </w:r>
              <w:r w:rsidR="00FA7342" w:rsidRPr="001B0E56">
                <w:rPr>
                  <w:rStyle w:val="ac"/>
                  <w:rFonts w:ascii="Times New Roman" w:hAnsi="Times New Roman" w:cs="Times New Roman"/>
                  <w:color w:val="0563C1"/>
                  <w:sz w:val="24"/>
                  <w:szCs w:val="24"/>
                </w:rPr>
                <w:lastRenderedPageBreak/>
                <w:t>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79"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lastRenderedPageBreak/>
              <w:t>93</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Диалог.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Правописание НЕ с разными частями речи.</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80"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81"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82"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94</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Косвенная речь. Замена прямой речи косвенной.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Правописание НЕ с разными частями речи.</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83"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84"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85"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95</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Р.р. Сравнительная характеристика героинь картины К. Брюллова «Портрет сестер  А.А и О.А. Шишмаревых» (упр. 491)</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i/>
                <w:sz w:val="24"/>
                <w:szCs w:val="24"/>
                <w:lang w:eastAsia="ru-RU"/>
              </w:rPr>
            </w:pPr>
            <w:r w:rsidRPr="001B0E56">
              <w:rPr>
                <w:rFonts w:ascii="Times New Roman" w:eastAsia="Times New Roman" w:hAnsi="Times New Roman" w:cs="Times New Roman"/>
                <w:i/>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EE39A9" w:rsidP="001B0E56">
            <w:pPr>
              <w:spacing w:after="0" w:line="240" w:lineRule="auto"/>
              <w:ind w:left="33"/>
              <w:rPr>
                <w:rFonts w:ascii="Times New Roman" w:hAnsi="Times New Roman" w:cs="Times New Roman"/>
                <w:sz w:val="24"/>
                <w:szCs w:val="24"/>
              </w:rPr>
            </w:pPr>
            <w:hyperlink r:id="rId186" w:history="1">
              <w:r w:rsidR="00FA7342" w:rsidRPr="001B0E56">
                <w:rPr>
                  <w:rStyle w:val="ac"/>
                  <w:rFonts w:ascii="Times New Roman" w:hAnsi="Times New Roman" w:cs="Times New Roman"/>
                  <w:color w:val="0563C1"/>
                  <w:sz w:val="24"/>
                  <w:szCs w:val="24"/>
                </w:rPr>
                <w:t>https://videouroki.net/</w:t>
              </w:r>
            </w:hyperlink>
          </w:p>
          <w:p w:rsidR="00FA7342" w:rsidRPr="001B0E56" w:rsidRDefault="00EE39A9" w:rsidP="001B0E56">
            <w:pPr>
              <w:spacing w:after="0" w:line="240" w:lineRule="auto"/>
              <w:ind w:left="33"/>
              <w:rPr>
                <w:rFonts w:ascii="Times New Roman" w:hAnsi="Times New Roman" w:cs="Times New Roman"/>
                <w:sz w:val="24"/>
                <w:szCs w:val="24"/>
              </w:rPr>
            </w:pPr>
            <w:hyperlink r:id="rId187" w:history="1">
              <w:r w:rsidR="00FA7342"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i/>
                <w:sz w:val="24"/>
                <w:szCs w:val="24"/>
                <w:lang w:eastAsia="ru-RU"/>
              </w:rPr>
            </w:pPr>
            <w:hyperlink r:id="rId188" w:history="1">
              <w:r w:rsidR="00FA7342"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96, 97</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Цитаты и их оформление на письме. Различные способы включения цитат в устную речь.</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296577" w:rsidRPr="001B0E56" w:rsidRDefault="00EE39A9" w:rsidP="001B0E56">
            <w:pPr>
              <w:spacing w:after="0" w:line="240" w:lineRule="auto"/>
              <w:ind w:left="33"/>
              <w:rPr>
                <w:rFonts w:ascii="Times New Roman" w:hAnsi="Times New Roman" w:cs="Times New Roman"/>
                <w:sz w:val="24"/>
                <w:szCs w:val="24"/>
              </w:rPr>
            </w:pPr>
            <w:hyperlink r:id="rId189" w:history="1">
              <w:r w:rsidR="00296577" w:rsidRPr="001B0E56">
                <w:rPr>
                  <w:rStyle w:val="ac"/>
                  <w:rFonts w:ascii="Times New Roman" w:hAnsi="Times New Roman" w:cs="Times New Roman"/>
                  <w:color w:val="0563C1"/>
                  <w:sz w:val="24"/>
                  <w:szCs w:val="24"/>
                </w:rPr>
                <w:t>https://videouroki.net/</w:t>
              </w:r>
            </w:hyperlink>
          </w:p>
          <w:p w:rsidR="00296577" w:rsidRPr="001B0E56" w:rsidRDefault="00EE39A9" w:rsidP="001B0E56">
            <w:pPr>
              <w:spacing w:after="0" w:line="240" w:lineRule="auto"/>
              <w:ind w:left="33"/>
              <w:rPr>
                <w:rFonts w:ascii="Times New Roman" w:hAnsi="Times New Roman" w:cs="Times New Roman"/>
                <w:sz w:val="24"/>
                <w:szCs w:val="24"/>
              </w:rPr>
            </w:pPr>
            <w:hyperlink r:id="rId190" w:history="1">
              <w:r w:rsidR="00296577"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91" w:history="1">
              <w:r w:rsidR="00296577"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98,</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Контрольная работа по теме «Способы передачи чужой речи. Прямая и косвенная речь»</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i/>
                <w:sz w:val="24"/>
                <w:szCs w:val="24"/>
                <w:lang w:eastAsia="ru-RU"/>
              </w:rPr>
            </w:pPr>
            <w:r w:rsidRPr="001B0E56">
              <w:rPr>
                <w:rFonts w:ascii="Times New Roman" w:eastAsia="Times New Roman" w:hAnsi="Times New Roman" w:cs="Times New Roman"/>
                <w:b/>
                <w:i/>
                <w:sz w:val="24"/>
                <w:szCs w:val="24"/>
                <w:lang w:eastAsia="ru-RU"/>
              </w:rPr>
              <w:t>99</w:t>
            </w:r>
          </w:p>
        </w:tc>
        <w:tc>
          <w:tcPr>
            <w:tcW w:w="5954"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rPr>
                <w:rFonts w:ascii="Times New Roman" w:eastAsia="Times New Roman" w:hAnsi="Times New Roman" w:cs="Times New Roman"/>
                <w:b/>
                <w:i/>
                <w:sz w:val="24"/>
                <w:szCs w:val="24"/>
                <w:lang w:eastAsia="ru-RU"/>
              </w:rPr>
            </w:pPr>
            <w:r w:rsidRPr="001B0E56">
              <w:rPr>
                <w:rFonts w:ascii="Times New Roman" w:eastAsia="Times New Roman" w:hAnsi="Times New Roman" w:cs="Times New Roman"/>
                <w:b/>
                <w:i/>
                <w:sz w:val="24"/>
                <w:szCs w:val="24"/>
                <w:lang w:eastAsia="ru-RU"/>
              </w:rPr>
              <w:t>Р.Р. Изложение по тексту К.Чуковского (упр. 490)</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i/>
                <w:sz w:val="24"/>
                <w:szCs w:val="24"/>
                <w:lang w:eastAsia="ru-RU"/>
              </w:rPr>
            </w:pPr>
            <w:r w:rsidRPr="001B0E56">
              <w:rPr>
                <w:rFonts w:ascii="Times New Roman" w:eastAsia="Times New Roman" w:hAnsi="Times New Roman" w:cs="Times New Roman"/>
                <w:b/>
                <w:i/>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i/>
                <w:sz w:val="24"/>
                <w:szCs w:val="24"/>
                <w:lang w:eastAsia="ru-RU"/>
              </w:rPr>
            </w:pPr>
          </w:p>
        </w:tc>
      </w:tr>
      <w:tr w:rsidR="00FA7342" w:rsidRPr="001B0E56" w:rsidTr="001B0E56">
        <w:tc>
          <w:tcPr>
            <w:tcW w:w="8080" w:type="dxa"/>
            <w:gridSpan w:val="3"/>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Повторение изученного в 8 классе (3 часа)</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100</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 xml:space="preserve">Словосочетание и простое предложение. Повторение изученного. Морфология и синтаксис. </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НЕ и НИ с местоимениями</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296577" w:rsidRPr="001B0E56" w:rsidRDefault="00EE39A9" w:rsidP="001B0E56">
            <w:pPr>
              <w:spacing w:after="0" w:line="240" w:lineRule="auto"/>
              <w:ind w:left="33"/>
              <w:rPr>
                <w:rFonts w:ascii="Times New Roman" w:hAnsi="Times New Roman" w:cs="Times New Roman"/>
                <w:sz w:val="24"/>
                <w:szCs w:val="24"/>
              </w:rPr>
            </w:pPr>
            <w:hyperlink r:id="rId192" w:history="1">
              <w:r w:rsidR="00296577" w:rsidRPr="001B0E56">
                <w:rPr>
                  <w:rStyle w:val="ac"/>
                  <w:rFonts w:ascii="Times New Roman" w:hAnsi="Times New Roman" w:cs="Times New Roman"/>
                  <w:color w:val="0563C1"/>
                  <w:sz w:val="24"/>
                  <w:szCs w:val="24"/>
                </w:rPr>
                <w:t>https://videouroki.net/</w:t>
              </w:r>
            </w:hyperlink>
          </w:p>
          <w:p w:rsidR="00296577" w:rsidRPr="001B0E56" w:rsidRDefault="00EE39A9" w:rsidP="001B0E56">
            <w:pPr>
              <w:spacing w:after="0" w:line="240" w:lineRule="auto"/>
              <w:ind w:left="33"/>
              <w:rPr>
                <w:rFonts w:ascii="Times New Roman" w:hAnsi="Times New Roman" w:cs="Times New Roman"/>
                <w:sz w:val="24"/>
                <w:szCs w:val="24"/>
              </w:rPr>
            </w:pPr>
            <w:hyperlink r:id="rId193" w:history="1">
              <w:r w:rsidR="00296577"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94" w:history="1">
              <w:r w:rsidR="00296577" w:rsidRPr="001B0E56">
                <w:rPr>
                  <w:rStyle w:val="ac"/>
                  <w:rFonts w:ascii="Times New Roman" w:hAnsi="Times New Roman" w:cs="Times New Roman"/>
                  <w:color w:val="0563C1"/>
                  <w:sz w:val="24"/>
                  <w:szCs w:val="24"/>
                </w:rPr>
                <w:t>https://infourok.ru/</w:t>
              </w:r>
            </w:hyperlink>
          </w:p>
        </w:tc>
      </w:tr>
      <w:tr w:rsidR="00FA7342" w:rsidRPr="001B0E56" w:rsidTr="001B0E56">
        <w:trPr>
          <w:trHeight w:val="210"/>
        </w:trPr>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101</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Простое осложнённое предложение.</w:t>
            </w:r>
            <w:r w:rsidRPr="001B0E56">
              <w:rPr>
                <w:rFonts w:ascii="Times New Roman" w:eastAsia="Times New Roman" w:hAnsi="Times New Roman" w:cs="Times New Roman"/>
                <w:b/>
                <w:sz w:val="24"/>
                <w:szCs w:val="24"/>
                <w:lang w:eastAsia="ru-RU"/>
              </w:rPr>
              <w:t>ВПМ «Трудные случаи правописания».</w:t>
            </w:r>
            <w:r w:rsidRPr="001B0E56">
              <w:rPr>
                <w:rFonts w:ascii="Times New Roman" w:eastAsia="Times New Roman" w:hAnsi="Times New Roman" w:cs="Times New Roman"/>
                <w:sz w:val="24"/>
                <w:szCs w:val="24"/>
                <w:lang w:eastAsia="ru-RU"/>
              </w:rPr>
              <w:t xml:space="preserve"> Употребление дефиса в словах разных частей речи</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296577" w:rsidRPr="001B0E56" w:rsidRDefault="00EE39A9" w:rsidP="001B0E56">
            <w:pPr>
              <w:spacing w:after="0" w:line="240" w:lineRule="auto"/>
              <w:ind w:left="33"/>
              <w:rPr>
                <w:rFonts w:ascii="Times New Roman" w:hAnsi="Times New Roman" w:cs="Times New Roman"/>
                <w:sz w:val="24"/>
                <w:szCs w:val="24"/>
              </w:rPr>
            </w:pPr>
            <w:hyperlink r:id="rId195" w:history="1">
              <w:r w:rsidR="00296577" w:rsidRPr="001B0E56">
                <w:rPr>
                  <w:rStyle w:val="ac"/>
                  <w:rFonts w:ascii="Times New Roman" w:hAnsi="Times New Roman" w:cs="Times New Roman"/>
                  <w:color w:val="0563C1"/>
                  <w:sz w:val="24"/>
                  <w:szCs w:val="24"/>
                </w:rPr>
                <w:t>https://videouroki.net/</w:t>
              </w:r>
            </w:hyperlink>
          </w:p>
          <w:p w:rsidR="00296577" w:rsidRPr="001B0E56" w:rsidRDefault="00EE39A9" w:rsidP="001B0E56">
            <w:pPr>
              <w:spacing w:after="0" w:line="240" w:lineRule="auto"/>
              <w:ind w:left="33"/>
              <w:rPr>
                <w:rFonts w:ascii="Times New Roman" w:hAnsi="Times New Roman" w:cs="Times New Roman"/>
                <w:sz w:val="24"/>
                <w:szCs w:val="24"/>
              </w:rPr>
            </w:pPr>
            <w:hyperlink r:id="rId196" w:history="1">
              <w:r w:rsidR="00296577" w:rsidRPr="001B0E56">
                <w:rPr>
                  <w:rStyle w:val="ac"/>
                  <w:rFonts w:ascii="Times New Roman" w:hAnsi="Times New Roman" w:cs="Times New Roman"/>
                  <w:color w:val="0563C1"/>
                  <w:sz w:val="24"/>
                  <w:szCs w:val="24"/>
                </w:rPr>
                <w:t>http://school-collection.edu.ru/</w:t>
              </w:r>
            </w:hyperlink>
          </w:p>
          <w:p w:rsidR="00FA7342" w:rsidRPr="001B0E56" w:rsidRDefault="00EE39A9" w:rsidP="001B0E56">
            <w:pPr>
              <w:spacing w:after="0" w:line="240" w:lineRule="auto"/>
              <w:jc w:val="center"/>
              <w:rPr>
                <w:rFonts w:ascii="Times New Roman" w:eastAsia="Times New Roman" w:hAnsi="Times New Roman" w:cs="Times New Roman"/>
                <w:sz w:val="24"/>
                <w:szCs w:val="24"/>
                <w:lang w:eastAsia="ru-RU"/>
              </w:rPr>
            </w:pPr>
            <w:hyperlink r:id="rId197" w:history="1">
              <w:r w:rsidR="00296577" w:rsidRPr="001B0E56">
                <w:rPr>
                  <w:rStyle w:val="ac"/>
                  <w:rFonts w:ascii="Times New Roman" w:hAnsi="Times New Roman" w:cs="Times New Roman"/>
                  <w:color w:val="0563C1"/>
                  <w:sz w:val="24"/>
                  <w:szCs w:val="24"/>
                </w:rPr>
                <w:t>https://infourok.ru/</w:t>
              </w:r>
            </w:hyperlink>
          </w:p>
        </w:tc>
      </w:tr>
      <w:tr w:rsidR="00FA7342" w:rsidRPr="001B0E56" w:rsidTr="001B0E56">
        <w:tc>
          <w:tcPr>
            <w:tcW w:w="709"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102</w:t>
            </w:r>
          </w:p>
        </w:tc>
        <w:tc>
          <w:tcPr>
            <w:tcW w:w="5954" w:type="dxa"/>
            <w:tcBorders>
              <w:top w:val="single" w:sz="4" w:space="0" w:color="auto"/>
              <w:left w:val="single" w:sz="4" w:space="0" w:color="auto"/>
              <w:bottom w:val="single" w:sz="4" w:space="0" w:color="auto"/>
              <w:right w:val="single" w:sz="4" w:space="0" w:color="auto"/>
            </w:tcBorders>
            <w:hideMark/>
          </w:tcPr>
          <w:p w:rsidR="00FA7342" w:rsidRPr="001B0E56" w:rsidRDefault="00FA7342" w:rsidP="001B0E56">
            <w:pPr>
              <w:spacing w:after="0" w:line="240" w:lineRule="auto"/>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Обобщение и повторение изученного.Подведение итогов года.</w:t>
            </w:r>
          </w:p>
        </w:tc>
        <w:tc>
          <w:tcPr>
            <w:tcW w:w="1417"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r w:rsidRPr="001B0E5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FA7342" w:rsidRPr="001B0E56" w:rsidRDefault="00FA7342" w:rsidP="001B0E56">
            <w:pPr>
              <w:spacing w:after="0" w:line="240" w:lineRule="auto"/>
              <w:jc w:val="center"/>
              <w:rPr>
                <w:rFonts w:ascii="Times New Roman" w:eastAsia="Times New Roman" w:hAnsi="Times New Roman" w:cs="Times New Roman"/>
                <w:sz w:val="24"/>
                <w:szCs w:val="24"/>
                <w:lang w:eastAsia="ru-RU"/>
              </w:rPr>
            </w:pPr>
          </w:p>
        </w:tc>
      </w:tr>
    </w:tbl>
    <w:p w:rsidR="00662C9F" w:rsidRDefault="00662C9F" w:rsidP="00E70EF0">
      <w:pPr>
        <w:spacing w:before="100" w:beforeAutospacing="1" w:after="100" w:afterAutospacing="1" w:line="240" w:lineRule="auto"/>
        <w:rPr>
          <w:rFonts w:ascii="Times New Roman" w:eastAsia="Times New Roman" w:hAnsi="Times New Roman" w:cs="Times New Roman"/>
          <w:b/>
          <w:sz w:val="24"/>
          <w:szCs w:val="24"/>
          <w:lang w:eastAsia="ru-RU"/>
        </w:rPr>
      </w:pPr>
    </w:p>
    <w:p w:rsidR="00AA680A" w:rsidRPr="00AA680A" w:rsidRDefault="00E70EF0" w:rsidP="001B0E56">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w:t>
      </w:r>
      <w:r w:rsidR="009C67E5">
        <w:rPr>
          <w:rFonts w:ascii="Times New Roman" w:eastAsia="Times New Roman" w:hAnsi="Times New Roman" w:cs="Times New Roman"/>
          <w:b/>
          <w:sz w:val="24"/>
          <w:szCs w:val="24"/>
          <w:lang w:eastAsia="ru-RU"/>
        </w:rPr>
        <w:t>нутрипредметныймодуль</w:t>
      </w:r>
      <w:bookmarkStart w:id="0" w:name="_GoBack"/>
      <w:bookmarkEnd w:id="0"/>
      <w:r w:rsidR="00AA680A" w:rsidRPr="00AA680A">
        <w:rPr>
          <w:rFonts w:ascii="Times New Roman" w:eastAsia="Times New Roman" w:hAnsi="Times New Roman" w:cs="Times New Roman"/>
          <w:b/>
          <w:sz w:val="24"/>
          <w:szCs w:val="24"/>
          <w:lang w:eastAsia="ru-RU"/>
        </w:rPr>
        <w:t>«Трудные случаи правописания»</w:t>
      </w:r>
    </w:p>
    <w:p w:rsidR="00AA680A" w:rsidRPr="00D85964" w:rsidRDefault="00AA680A"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5964">
        <w:rPr>
          <w:rFonts w:ascii="Times New Roman" w:eastAsia="Times New Roman" w:hAnsi="Times New Roman" w:cs="Times New Roman"/>
          <w:b/>
          <w:bCs/>
          <w:sz w:val="24"/>
          <w:szCs w:val="24"/>
          <w:lang w:eastAsia="ru-RU"/>
        </w:rPr>
        <w:t>Содержание программы</w:t>
      </w:r>
    </w:p>
    <w:p w:rsidR="00AA680A" w:rsidRPr="00D85964" w:rsidRDefault="008120CE"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(30 часов</w:t>
      </w:r>
      <w:r w:rsidR="007126B5">
        <w:rPr>
          <w:rFonts w:ascii="Times New Roman" w:eastAsia="Times New Roman" w:hAnsi="Times New Roman" w:cs="Times New Roman"/>
          <w:b/>
          <w:bCs/>
          <w:sz w:val="24"/>
          <w:szCs w:val="24"/>
          <w:lang w:eastAsia="ru-RU"/>
        </w:rPr>
        <w:t>)</w:t>
      </w:r>
    </w:p>
    <w:tbl>
      <w:tblPr>
        <w:tblpPr w:leftFromText="180" w:rightFromText="180" w:vertAnchor="text" w:horzAnchor="page" w:tblpX="1956" w:tblpY="64"/>
        <w:tblW w:w="9565" w:type="dxa"/>
        <w:tblCellSpacing w:w="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CellMar>
          <w:top w:w="105" w:type="dxa"/>
          <w:left w:w="105" w:type="dxa"/>
          <w:bottom w:w="105" w:type="dxa"/>
          <w:right w:w="105" w:type="dxa"/>
        </w:tblCellMar>
        <w:tblLook w:val="04A0"/>
      </w:tblPr>
      <w:tblGrid>
        <w:gridCol w:w="981"/>
        <w:gridCol w:w="7513"/>
        <w:gridCol w:w="1071"/>
      </w:tblGrid>
      <w:tr w:rsidR="003C0F7F" w:rsidRPr="00D85964" w:rsidTr="001B0E56">
        <w:trPr>
          <w:trHeight w:val="840"/>
          <w:tblCellSpacing w:w="0" w:type="dxa"/>
        </w:trPr>
        <w:tc>
          <w:tcPr>
            <w:tcW w:w="981" w:type="dxa"/>
            <w:tcMar>
              <w:top w:w="0" w:type="dxa"/>
              <w:left w:w="115" w:type="dxa"/>
              <w:bottom w:w="0" w:type="dxa"/>
              <w:right w:w="115" w:type="dxa"/>
            </w:tcMar>
            <w:vAlign w:val="center"/>
            <w:hideMark/>
          </w:tcPr>
          <w:p w:rsidR="003C0F7F" w:rsidRPr="001B0E56" w:rsidRDefault="003C0F7F" w:rsidP="001B0E5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 п/п</w:t>
            </w:r>
          </w:p>
        </w:tc>
        <w:tc>
          <w:tcPr>
            <w:tcW w:w="7513" w:type="dxa"/>
            <w:tcMar>
              <w:top w:w="0" w:type="dxa"/>
              <w:left w:w="115" w:type="dxa"/>
              <w:bottom w:w="0" w:type="dxa"/>
              <w:right w:w="115" w:type="dxa"/>
            </w:tcMar>
            <w:vAlign w:val="center"/>
            <w:hideMark/>
          </w:tcPr>
          <w:p w:rsidR="003C0F7F" w:rsidRPr="001B0E56" w:rsidRDefault="003C0F7F" w:rsidP="001B0E5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Название темы</w:t>
            </w:r>
          </w:p>
        </w:tc>
        <w:tc>
          <w:tcPr>
            <w:tcW w:w="1071" w:type="dxa"/>
            <w:tcMar>
              <w:top w:w="0" w:type="dxa"/>
              <w:left w:w="115" w:type="dxa"/>
              <w:bottom w:w="0" w:type="dxa"/>
              <w:right w:w="115" w:type="dxa"/>
            </w:tcMar>
            <w:vAlign w:val="center"/>
            <w:hideMark/>
          </w:tcPr>
          <w:p w:rsidR="003C0F7F" w:rsidRPr="001B0E56" w:rsidRDefault="003C0F7F" w:rsidP="001B0E5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0E56">
              <w:rPr>
                <w:rFonts w:ascii="Times New Roman" w:eastAsia="Times New Roman" w:hAnsi="Times New Roman" w:cs="Times New Roman"/>
                <w:b/>
                <w:sz w:val="24"/>
                <w:szCs w:val="24"/>
                <w:lang w:eastAsia="ru-RU"/>
              </w:rPr>
              <w:t>Кол-во часов</w:t>
            </w:r>
          </w:p>
        </w:tc>
      </w:tr>
      <w:tr w:rsidR="003C0F7F" w:rsidRPr="00D85964" w:rsidTr="001B0E56">
        <w:trPr>
          <w:tblCellSpacing w:w="0" w:type="dxa"/>
        </w:trPr>
        <w:tc>
          <w:tcPr>
            <w:tcW w:w="981" w:type="dxa"/>
            <w:tcMar>
              <w:top w:w="0" w:type="dxa"/>
              <w:left w:w="115" w:type="dxa"/>
              <w:bottom w:w="0" w:type="dxa"/>
              <w:right w:w="115" w:type="dxa"/>
            </w:tcMar>
            <w:hideMark/>
          </w:tcPr>
          <w:p w:rsidR="003C0F7F" w:rsidRPr="00D85964" w:rsidRDefault="003C0F7F" w:rsidP="007126B5">
            <w:pPr>
              <w:spacing w:beforeAutospacing="1" w:after="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1-2</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Орфография. Морфема-значимая часть слова</w:t>
            </w:r>
          </w:p>
        </w:tc>
        <w:tc>
          <w:tcPr>
            <w:tcW w:w="1071" w:type="dxa"/>
            <w:tcMar>
              <w:top w:w="0" w:type="dxa"/>
              <w:left w:w="115" w:type="dxa"/>
              <w:bottom w:w="0" w:type="dxa"/>
              <w:right w:w="115" w:type="dxa"/>
            </w:tcMar>
            <w:vAlign w:val="center"/>
            <w:hideMark/>
          </w:tcPr>
          <w:p w:rsidR="003C0F7F" w:rsidRPr="00D85964" w:rsidRDefault="003C0F7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0F7F" w:rsidRPr="00D85964" w:rsidTr="001B0E56">
        <w:trPr>
          <w:tblCellSpacing w:w="0" w:type="dxa"/>
        </w:trPr>
        <w:tc>
          <w:tcPr>
            <w:tcW w:w="981" w:type="dxa"/>
            <w:tcMar>
              <w:top w:w="0" w:type="dxa"/>
              <w:left w:w="115" w:type="dxa"/>
              <w:bottom w:w="0" w:type="dxa"/>
              <w:right w:w="115" w:type="dxa"/>
            </w:tcMar>
            <w:hideMark/>
          </w:tcPr>
          <w:p w:rsidR="003C0F7F" w:rsidRPr="00D85964" w:rsidRDefault="003C0F7F" w:rsidP="007126B5">
            <w:pPr>
              <w:spacing w:beforeAutospacing="1" w:after="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Безударные гласные в корне</w:t>
            </w:r>
          </w:p>
        </w:tc>
        <w:tc>
          <w:tcPr>
            <w:tcW w:w="1071" w:type="dxa"/>
            <w:tcMar>
              <w:top w:w="0" w:type="dxa"/>
              <w:left w:w="115" w:type="dxa"/>
              <w:bottom w:w="0" w:type="dxa"/>
              <w:right w:w="115" w:type="dxa"/>
            </w:tcMar>
            <w:vAlign w:val="center"/>
            <w:hideMark/>
          </w:tcPr>
          <w:p w:rsidR="003C0F7F" w:rsidRPr="00D85964" w:rsidRDefault="003C0F7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0F7F" w:rsidRPr="00D85964" w:rsidTr="001B0E56">
        <w:trPr>
          <w:tblCellSpacing w:w="0" w:type="dxa"/>
        </w:trPr>
        <w:tc>
          <w:tcPr>
            <w:tcW w:w="981" w:type="dxa"/>
            <w:tcMar>
              <w:top w:w="0" w:type="dxa"/>
              <w:left w:w="115" w:type="dxa"/>
              <w:bottom w:w="0" w:type="dxa"/>
              <w:right w:w="115" w:type="dxa"/>
            </w:tcMar>
            <w:hideMark/>
          </w:tcPr>
          <w:p w:rsidR="003C0F7F" w:rsidRPr="00D85964" w:rsidRDefault="003C0F7F" w:rsidP="007126B5">
            <w:pPr>
              <w:spacing w:beforeAutospacing="1" w:after="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Группы корней с чередованием гласных (зависимость от последующего согласного, от глагольного суффикса, от ударения)</w:t>
            </w:r>
          </w:p>
        </w:tc>
        <w:tc>
          <w:tcPr>
            <w:tcW w:w="1071" w:type="dxa"/>
            <w:tcMar>
              <w:top w:w="0" w:type="dxa"/>
              <w:left w:w="115" w:type="dxa"/>
              <w:bottom w:w="0" w:type="dxa"/>
              <w:right w:w="115" w:type="dxa"/>
            </w:tcMar>
            <w:vAlign w:val="center"/>
            <w:hideMark/>
          </w:tcPr>
          <w:p w:rsidR="003C0F7F" w:rsidRPr="00D85964" w:rsidRDefault="003C0F7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0F7F" w:rsidRPr="00D85964" w:rsidTr="001B0E56">
        <w:trPr>
          <w:tblCellSpacing w:w="0" w:type="dxa"/>
        </w:trPr>
        <w:tc>
          <w:tcPr>
            <w:tcW w:w="981" w:type="dxa"/>
            <w:tcMar>
              <w:top w:w="0" w:type="dxa"/>
              <w:left w:w="115" w:type="dxa"/>
              <w:bottom w:w="0" w:type="dxa"/>
              <w:right w:w="115" w:type="dxa"/>
            </w:tcMar>
            <w:hideMark/>
          </w:tcPr>
          <w:p w:rsidR="003C0F7F" w:rsidRPr="00D85964" w:rsidRDefault="003C0F7F" w:rsidP="007126B5">
            <w:pPr>
              <w:spacing w:beforeAutospacing="1" w:after="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Группы корней с чередованием гласных (зависимость от последующего согласного, от глагольного суффикса, от ударения)</w:t>
            </w:r>
          </w:p>
        </w:tc>
        <w:tc>
          <w:tcPr>
            <w:tcW w:w="1071" w:type="dxa"/>
            <w:tcMar>
              <w:top w:w="0" w:type="dxa"/>
              <w:left w:w="115" w:type="dxa"/>
              <w:bottom w:w="0" w:type="dxa"/>
              <w:right w:w="115" w:type="dxa"/>
            </w:tcMar>
            <w:vAlign w:val="center"/>
            <w:hideMark/>
          </w:tcPr>
          <w:p w:rsidR="003C0F7F" w:rsidRPr="00D85964" w:rsidRDefault="003C0F7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0F7F" w:rsidRPr="00D85964" w:rsidTr="001B0E56">
        <w:trPr>
          <w:tblCellSpacing w:w="0" w:type="dxa"/>
        </w:trPr>
        <w:tc>
          <w:tcPr>
            <w:tcW w:w="981" w:type="dxa"/>
            <w:tcMar>
              <w:top w:w="0" w:type="dxa"/>
              <w:left w:w="115" w:type="dxa"/>
              <w:bottom w:w="0" w:type="dxa"/>
              <w:right w:w="115" w:type="dxa"/>
            </w:tcMar>
            <w:hideMark/>
          </w:tcPr>
          <w:p w:rsidR="003C0F7F" w:rsidRPr="00D85964" w:rsidRDefault="003C0F7F" w:rsidP="007126B5">
            <w:pPr>
              <w:spacing w:beforeAutospacing="1" w:after="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9-10</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Правописание согласных корня.Чередование согласных в корне.</w:t>
            </w:r>
          </w:p>
        </w:tc>
        <w:tc>
          <w:tcPr>
            <w:tcW w:w="1071" w:type="dxa"/>
            <w:tcMar>
              <w:top w:w="0" w:type="dxa"/>
              <w:left w:w="115" w:type="dxa"/>
              <w:bottom w:w="0" w:type="dxa"/>
              <w:right w:w="115" w:type="dxa"/>
            </w:tcMar>
            <w:hideMark/>
          </w:tcPr>
          <w:p w:rsidR="003C0F7F" w:rsidRPr="00D85964" w:rsidRDefault="003C0F7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0F7F" w:rsidRPr="00D85964" w:rsidTr="001B0E56">
        <w:trPr>
          <w:trHeight w:val="842"/>
          <w:tblCellSpacing w:w="0" w:type="dxa"/>
        </w:trPr>
        <w:tc>
          <w:tcPr>
            <w:tcW w:w="981" w:type="dxa"/>
            <w:tcMar>
              <w:top w:w="0" w:type="dxa"/>
              <w:left w:w="115" w:type="dxa"/>
              <w:bottom w:w="0" w:type="dxa"/>
              <w:right w:w="115" w:type="dxa"/>
            </w:tcMar>
            <w:hideMark/>
          </w:tcPr>
          <w:p w:rsidR="003C0F7F" w:rsidRPr="00D85964" w:rsidRDefault="003C0F7F" w:rsidP="007126B5">
            <w:pPr>
              <w:spacing w:beforeAutospacing="1" w:after="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11-12</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Правописание слов с непроверяемыми гласными и согласными. Правописание и</w:t>
            </w:r>
            <w:r>
              <w:rPr>
                <w:rFonts w:ascii="Times New Roman" w:eastAsia="Times New Roman" w:hAnsi="Times New Roman" w:cs="Times New Roman"/>
                <w:sz w:val="24"/>
                <w:szCs w:val="24"/>
                <w:lang w:eastAsia="ru-RU"/>
              </w:rPr>
              <w:t>ноязычных словообразовательных э</w:t>
            </w:r>
            <w:r w:rsidRPr="00D85964">
              <w:rPr>
                <w:rFonts w:ascii="Times New Roman" w:eastAsia="Times New Roman" w:hAnsi="Times New Roman" w:cs="Times New Roman"/>
                <w:sz w:val="24"/>
                <w:szCs w:val="24"/>
                <w:lang w:eastAsia="ru-RU"/>
              </w:rPr>
              <w:t>лементов(</w:t>
            </w:r>
            <w:r w:rsidRPr="00D85964">
              <w:rPr>
                <w:rFonts w:ascii="Times New Roman" w:eastAsia="Times New Roman" w:hAnsi="Times New Roman" w:cs="Times New Roman"/>
                <w:i/>
                <w:iCs/>
                <w:sz w:val="24"/>
                <w:szCs w:val="24"/>
                <w:lang w:eastAsia="ru-RU"/>
              </w:rPr>
              <w:t xml:space="preserve">лог,фил,гео,фон,агро,био и </w:t>
            </w:r>
            <w:r w:rsidRPr="00D85964">
              <w:rPr>
                <w:rFonts w:ascii="Times New Roman" w:eastAsia="Times New Roman" w:hAnsi="Times New Roman" w:cs="Times New Roman"/>
                <w:sz w:val="24"/>
                <w:szCs w:val="24"/>
                <w:lang w:eastAsia="ru-RU"/>
              </w:rPr>
              <w:t>т.п.)</w:t>
            </w:r>
          </w:p>
        </w:tc>
        <w:tc>
          <w:tcPr>
            <w:tcW w:w="1071" w:type="dxa"/>
            <w:tcMar>
              <w:top w:w="0" w:type="dxa"/>
              <w:left w:w="115" w:type="dxa"/>
              <w:bottom w:w="0" w:type="dxa"/>
              <w:right w:w="115" w:type="dxa"/>
            </w:tcMar>
            <w:vAlign w:val="center"/>
            <w:hideMark/>
          </w:tcPr>
          <w:p w:rsidR="003C0F7F" w:rsidRPr="00D85964" w:rsidRDefault="003C0F7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0F7F" w:rsidRPr="00D85964" w:rsidTr="001B0E56">
        <w:trPr>
          <w:tblCellSpacing w:w="0" w:type="dxa"/>
        </w:trPr>
        <w:tc>
          <w:tcPr>
            <w:tcW w:w="981" w:type="dxa"/>
            <w:tcMar>
              <w:top w:w="0" w:type="dxa"/>
              <w:left w:w="115" w:type="dxa"/>
              <w:bottom w:w="0" w:type="dxa"/>
              <w:right w:w="115" w:type="dxa"/>
            </w:tcMar>
            <w:hideMark/>
          </w:tcPr>
          <w:p w:rsidR="003C0F7F" w:rsidRPr="00D85964" w:rsidRDefault="003C0F7F" w:rsidP="007126B5">
            <w:pPr>
              <w:spacing w:beforeAutospacing="1" w:after="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13-14</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 xml:space="preserve">Правописание приставок на </w:t>
            </w:r>
            <w:r w:rsidRPr="00D85964">
              <w:rPr>
                <w:rFonts w:ascii="Times New Roman" w:eastAsia="Times New Roman" w:hAnsi="Times New Roman" w:cs="Times New Roman"/>
                <w:i/>
                <w:iCs/>
                <w:sz w:val="24"/>
                <w:szCs w:val="24"/>
                <w:lang w:eastAsia="ru-RU"/>
              </w:rPr>
              <w:t>з(с),пре-,при-</w:t>
            </w:r>
          </w:p>
        </w:tc>
        <w:tc>
          <w:tcPr>
            <w:tcW w:w="1071" w:type="dxa"/>
            <w:tcMar>
              <w:top w:w="0" w:type="dxa"/>
              <w:left w:w="115" w:type="dxa"/>
              <w:bottom w:w="0" w:type="dxa"/>
              <w:right w:w="115" w:type="dxa"/>
            </w:tcMar>
            <w:vAlign w:val="center"/>
            <w:hideMark/>
          </w:tcPr>
          <w:p w:rsidR="003C0F7F" w:rsidRPr="00D85964" w:rsidRDefault="003C0F7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0F7F" w:rsidRPr="00D85964" w:rsidTr="001B0E56">
        <w:trPr>
          <w:tblCellSpacing w:w="0" w:type="dxa"/>
        </w:trPr>
        <w:tc>
          <w:tcPr>
            <w:tcW w:w="981" w:type="dxa"/>
            <w:tcMar>
              <w:top w:w="0" w:type="dxa"/>
              <w:left w:w="115" w:type="dxa"/>
              <w:bottom w:w="0" w:type="dxa"/>
              <w:right w:w="115" w:type="dxa"/>
            </w:tcMar>
            <w:hideMark/>
          </w:tcPr>
          <w:p w:rsidR="003C0F7F" w:rsidRPr="00D85964" w:rsidRDefault="003C0F7F" w:rsidP="007126B5">
            <w:pPr>
              <w:spacing w:beforeAutospacing="1" w:after="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15-16</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Правописание суффиксов разных частей речи</w:t>
            </w:r>
          </w:p>
        </w:tc>
        <w:tc>
          <w:tcPr>
            <w:tcW w:w="1071" w:type="dxa"/>
            <w:tcMar>
              <w:top w:w="0" w:type="dxa"/>
              <w:left w:w="115" w:type="dxa"/>
              <w:bottom w:w="0" w:type="dxa"/>
              <w:right w:w="115" w:type="dxa"/>
            </w:tcMar>
            <w:vAlign w:val="center"/>
            <w:hideMark/>
          </w:tcPr>
          <w:p w:rsidR="003C0F7F" w:rsidRPr="00D85964" w:rsidRDefault="003C0F7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0F7F" w:rsidRPr="00D85964" w:rsidTr="001B0E56">
        <w:trPr>
          <w:tblCellSpacing w:w="0" w:type="dxa"/>
        </w:trPr>
        <w:tc>
          <w:tcPr>
            <w:tcW w:w="981" w:type="dxa"/>
            <w:tcMar>
              <w:top w:w="0" w:type="dxa"/>
              <w:left w:w="115" w:type="dxa"/>
              <w:bottom w:w="0" w:type="dxa"/>
              <w:right w:w="115" w:type="dxa"/>
            </w:tcMar>
            <w:hideMark/>
          </w:tcPr>
          <w:p w:rsidR="003C0F7F" w:rsidRPr="00D85964" w:rsidRDefault="003C0F7F" w:rsidP="007126B5">
            <w:pPr>
              <w:spacing w:beforeAutospacing="1" w:after="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17-18</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Н и НН в полных и кратких прилагательных и причастиях</w:t>
            </w:r>
          </w:p>
        </w:tc>
        <w:tc>
          <w:tcPr>
            <w:tcW w:w="1071" w:type="dxa"/>
            <w:tcMar>
              <w:top w:w="0" w:type="dxa"/>
              <w:left w:w="115" w:type="dxa"/>
              <w:bottom w:w="0" w:type="dxa"/>
              <w:right w:w="115" w:type="dxa"/>
            </w:tcMar>
            <w:vAlign w:val="center"/>
            <w:hideMark/>
          </w:tcPr>
          <w:p w:rsidR="003C0F7F" w:rsidRPr="00D85964" w:rsidRDefault="003C0F7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0F7F" w:rsidRPr="00D85964" w:rsidTr="001B0E56">
        <w:trPr>
          <w:tblCellSpacing w:w="0" w:type="dxa"/>
        </w:trPr>
        <w:tc>
          <w:tcPr>
            <w:tcW w:w="981" w:type="dxa"/>
            <w:tcMar>
              <w:top w:w="0" w:type="dxa"/>
              <w:left w:w="115" w:type="dxa"/>
              <w:bottom w:w="0" w:type="dxa"/>
              <w:right w:w="115" w:type="dxa"/>
            </w:tcMar>
            <w:hideMark/>
          </w:tcPr>
          <w:p w:rsidR="003C0F7F" w:rsidRPr="00D85964" w:rsidRDefault="003C0F7F" w:rsidP="007126B5">
            <w:pPr>
              <w:spacing w:beforeAutospacing="1" w:after="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19-20</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Правописание оконча</w:t>
            </w:r>
            <w:r w:rsidR="007126B5">
              <w:rPr>
                <w:rFonts w:ascii="Times New Roman" w:eastAsia="Times New Roman" w:hAnsi="Times New Roman" w:cs="Times New Roman"/>
                <w:sz w:val="24"/>
                <w:szCs w:val="24"/>
                <w:lang w:eastAsia="ru-RU"/>
              </w:rPr>
              <w:t xml:space="preserve">ний глаголов I и II спряжения, </w:t>
            </w:r>
            <w:r w:rsidRPr="00D85964">
              <w:rPr>
                <w:rFonts w:ascii="Times New Roman" w:eastAsia="Times New Roman" w:hAnsi="Times New Roman" w:cs="Times New Roman"/>
                <w:i/>
                <w:iCs/>
                <w:sz w:val="24"/>
                <w:szCs w:val="24"/>
                <w:lang w:eastAsia="ru-RU"/>
              </w:rPr>
              <w:t>-тся и -ться</w:t>
            </w:r>
          </w:p>
        </w:tc>
        <w:tc>
          <w:tcPr>
            <w:tcW w:w="1071" w:type="dxa"/>
            <w:tcMar>
              <w:top w:w="0" w:type="dxa"/>
              <w:left w:w="115" w:type="dxa"/>
              <w:bottom w:w="0" w:type="dxa"/>
              <w:right w:w="115" w:type="dxa"/>
            </w:tcMar>
            <w:vAlign w:val="center"/>
            <w:hideMark/>
          </w:tcPr>
          <w:p w:rsidR="003C0F7F" w:rsidRPr="00D85964" w:rsidRDefault="003C0F7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0F7F" w:rsidRPr="00D85964" w:rsidTr="001B0E56">
        <w:trPr>
          <w:tblCellSpacing w:w="0" w:type="dxa"/>
        </w:trPr>
        <w:tc>
          <w:tcPr>
            <w:tcW w:w="981" w:type="dxa"/>
            <w:tcMar>
              <w:top w:w="0" w:type="dxa"/>
              <w:left w:w="115" w:type="dxa"/>
              <w:bottom w:w="0" w:type="dxa"/>
              <w:right w:w="115" w:type="dxa"/>
            </w:tcMar>
            <w:hideMark/>
          </w:tcPr>
          <w:p w:rsidR="003C0F7F" w:rsidRPr="00D85964" w:rsidRDefault="003C0F7F" w:rsidP="007126B5">
            <w:pPr>
              <w:spacing w:beforeAutospacing="1" w:after="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21-22</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Гласные О-Е после шипящих и Ц в корнях слов, в окончаниях и суффиксах разных частей речи</w:t>
            </w:r>
          </w:p>
        </w:tc>
        <w:tc>
          <w:tcPr>
            <w:tcW w:w="1071" w:type="dxa"/>
            <w:tcMar>
              <w:top w:w="0" w:type="dxa"/>
              <w:left w:w="115" w:type="dxa"/>
              <w:bottom w:w="0" w:type="dxa"/>
              <w:right w:w="115" w:type="dxa"/>
            </w:tcMar>
            <w:vAlign w:val="center"/>
            <w:hideMark/>
          </w:tcPr>
          <w:p w:rsidR="003C0F7F" w:rsidRPr="00D85964" w:rsidRDefault="003C0F7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0F7F" w:rsidRPr="00D85964" w:rsidTr="001B0E56">
        <w:trPr>
          <w:tblCellSpacing w:w="0" w:type="dxa"/>
        </w:trPr>
        <w:tc>
          <w:tcPr>
            <w:tcW w:w="981" w:type="dxa"/>
            <w:tcMar>
              <w:top w:w="0" w:type="dxa"/>
              <w:left w:w="115" w:type="dxa"/>
              <w:bottom w:w="0" w:type="dxa"/>
              <w:right w:w="115" w:type="dxa"/>
            </w:tcMar>
            <w:hideMark/>
          </w:tcPr>
          <w:p w:rsidR="003C0F7F" w:rsidRPr="00D85964" w:rsidRDefault="003C0F7F" w:rsidP="007126B5">
            <w:pPr>
              <w:spacing w:beforeAutospacing="1" w:after="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23-24</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Ь после шипящих в словах разных частей речи</w:t>
            </w:r>
          </w:p>
        </w:tc>
        <w:tc>
          <w:tcPr>
            <w:tcW w:w="1071" w:type="dxa"/>
            <w:tcMar>
              <w:top w:w="0" w:type="dxa"/>
              <w:left w:w="115" w:type="dxa"/>
              <w:bottom w:w="0" w:type="dxa"/>
              <w:right w:w="115" w:type="dxa"/>
            </w:tcMar>
            <w:vAlign w:val="center"/>
            <w:hideMark/>
          </w:tcPr>
          <w:p w:rsidR="003C0F7F" w:rsidRPr="00D85964" w:rsidRDefault="003C0F7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0F7F" w:rsidRPr="00D85964" w:rsidTr="001B0E56">
        <w:trPr>
          <w:tblCellSpacing w:w="0" w:type="dxa"/>
        </w:trPr>
        <w:tc>
          <w:tcPr>
            <w:tcW w:w="981" w:type="dxa"/>
            <w:tcMar>
              <w:top w:w="0" w:type="dxa"/>
              <w:left w:w="115" w:type="dxa"/>
              <w:bottom w:w="0" w:type="dxa"/>
              <w:right w:w="115" w:type="dxa"/>
            </w:tcMar>
            <w:hideMark/>
          </w:tcPr>
          <w:p w:rsidR="003C0F7F" w:rsidRPr="00D85964" w:rsidRDefault="003C0F7F" w:rsidP="007126B5">
            <w:pPr>
              <w:spacing w:beforeAutospacing="1" w:after="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25-26</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Слитное, дефисное и раздельное написание предлогов и союзов</w:t>
            </w:r>
          </w:p>
        </w:tc>
        <w:tc>
          <w:tcPr>
            <w:tcW w:w="1071" w:type="dxa"/>
            <w:tcMar>
              <w:top w:w="0" w:type="dxa"/>
              <w:left w:w="115" w:type="dxa"/>
              <w:bottom w:w="0" w:type="dxa"/>
              <w:right w:w="115" w:type="dxa"/>
            </w:tcMar>
            <w:vAlign w:val="center"/>
            <w:hideMark/>
          </w:tcPr>
          <w:p w:rsidR="003C0F7F" w:rsidRPr="00D85964" w:rsidRDefault="003C0F7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0F7F" w:rsidRPr="00D85964" w:rsidTr="001B0E56">
        <w:trPr>
          <w:trHeight w:val="375"/>
          <w:tblCellSpacing w:w="0" w:type="dxa"/>
        </w:trPr>
        <w:tc>
          <w:tcPr>
            <w:tcW w:w="981" w:type="dxa"/>
            <w:tcMar>
              <w:top w:w="0" w:type="dxa"/>
              <w:left w:w="115" w:type="dxa"/>
              <w:bottom w:w="0" w:type="dxa"/>
              <w:right w:w="115" w:type="dxa"/>
            </w:tcMar>
            <w:hideMark/>
          </w:tcPr>
          <w:p w:rsidR="003C0F7F" w:rsidRPr="00D85964" w:rsidRDefault="008120CE" w:rsidP="007126B5">
            <w:pPr>
              <w:spacing w:beforeAutospacing="1" w:after="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Правописание НЕ с разными частями речи.</w:t>
            </w:r>
          </w:p>
        </w:tc>
        <w:tc>
          <w:tcPr>
            <w:tcW w:w="1071" w:type="dxa"/>
            <w:tcMar>
              <w:top w:w="0" w:type="dxa"/>
              <w:left w:w="115" w:type="dxa"/>
              <w:bottom w:w="0" w:type="dxa"/>
              <w:right w:w="115" w:type="dxa"/>
            </w:tcMar>
            <w:vAlign w:val="center"/>
            <w:hideMark/>
          </w:tcPr>
          <w:p w:rsidR="003C0F7F" w:rsidRPr="00D85964" w:rsidRDefault="00662C9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126B5" w:rsidRPr="00D85964" w:rsidTr="001B0E56">
        <w:trPr>
          <w:trHeight w:val="465"/>
          <w:tblCellSpacing w:w="0" w:type="dxa"/>
        </w:trPr>
        <w:tc>
          <w:tcPr>
            <w:tcW w:w="981" w:type="dxa"/>
            <w:tcMar>
              <w:top w:w="0" w:type="dxa"/>
              <w:left w:w="115" w:type="dxa"/>
              <w:bottom w:w="0" w:type="dxa"/>
              <w:right w:w="115" w:type="dxa"/>
            </w:tcMar>
          </w:tcPr>
          <w:p w:rsidR="007126B5" w:rsidRDefault="008120CE" w:rsidP="007126B5">
            <w:pPr>
              <w:spacing w:beforeAutospacing="1" w:after="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7513" w:type="dxa"/>
            <w:tcMar>
              <w:top w:w="0" w:type="dxa"/>
              <w:left w:w="115" w:type="dxa"/>
              <w:bottom w:w="0" w:type="dxa"/>
              <w:right w:w="115" w:type="dxa"/>
            </w:tcMar>
          </w:tcPr>
          <w:p w:rsidR="007126B5" w:rsidRPr="00D85964" w:rsidRDefault="007126B5"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НЕ и НИ с местоимениями</w:t>
            </w:r>
          </w:p>
        </w:tc>
        <w:tc>
          <w:tcPr>
            <w:tcW w:w="1071" w:type="dxa"/>
            <w:tcMar>
              <w:top w:w="0" w:type="dxa"/>
              <w:left w:w="115" w:type="dxa"/>
              <w:bottom w:w="0" w:type="dxa"/>
              <w:right w:w="115" w:type="dxa"/>
            </w:tcMar>
            <w:vAlign w:val="center"/>
          </w:tcPr>
          <w:p w:rsidR="007126B5" w:rsidRDefault="007126B5"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C0F7F" w:rsidRPr="00D85964" w:rsidTr="001B0E56">
        <w:trPr>
          <w:tblCellSpacing w:w="0" w:type="dxa"/>
        </w:trPr>
        <w:tc>
          <w:tcPr>
            <w:tcW w:w="981" w:type="dxa"/>
            <w:tcMar>
              <w:top w:w="0" w:type="dxa"/>
              <w:left w:w="115" w:type="dxa"/>
              <w:bottom w:w="0" w:type="dxa"/>
              <w:right w:w="115" w:type="dxa"/>
            </w:tcMar>
            <w:hideMark/>
          </w:tcPr>
          <w:p w:rsidR="003C0F7F" w:rsidRPr="00D85964" w:rsidRDefault="008120CE" w:rsidP="007126B5">
            <w:pPr>
              <w:spacing w:beforeAutospacing="1" w:after="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29</w:t>
            </w:r>
          </w:p>
        </w:tc>
        <w:tc>
          <w:tcPr>
            <w:tcW w:w="7513" w:type="dxa"/>
            <w:tcMar>
              <w:top w:w="0" w:type="dxa"/>
              <w:left w:w="115" w:type="dxa"/>
              <w:bottom w:w="0" w:type="dxa"/>
              <w:right w:w="115" w:type="dxa"/>
            </w:tcMar>
            <w:hideMark/>
          </w:tcPr>
          <w:p w:rsidR="003C0F7F" w:rsidRPr="00D85964" w:rsidRDefault="003C0F7F" w:rsidP="007126B5">
            <w:pPr>
              <w:spacing w:before="100" w:beforeAutospacing="1" w:after="100" w:afterAutospacing="1" w:line="240" w:lineRule="auto"/>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Употребление дефиса в словах разных частей речи</w:t>
            </w:r>
          </w:p>
        </w:tc>
        <w:tc>
          <w:tcPr>
            <w:tcW w:w="1071" w:type="dxa"/>
            <w:tcMar>
              <w:top w:w="0" w:type="dxa"/>
              <w:left w:w="115" w:type="dxa"/>
              <w:bottom w:w="0" w:type="dxa"/>
              <w:right w:w="115" w:type="dxa"/>
            </w:tcMar>
            <w:vAlign w:val="center"/>
            <w:hideMark/>
          </w:tcPr>
          <w:p w:rsidR="003C0F7F" w:rsidRPr="00D85964" w:rsidRDefault="008120CE"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C0F7F" w:rsidRPr="00D85964" w:rsidTr="001B0E56">
        <w:trPr>
          <w:tblCellSpacing w:w="0" w:type="dxa"/>
        </w:trPr>
        <w:tc>
          <w:tcPr>
            <w:tcW w:w="981" w:type="dxa"/>
            <w:tcMar>
              <w:top w:w="0" w:type="dxa"/>
              <w:left w:w="115" w:type="dxa"/>
              <w:bottom w:w="0" w:type="dxa"/>
              <w:right w:w="115" w:type="dxa"/>
            </w:tcMar>
            <w:hideMark/>
          </w:tcPr>
          <w:p w:rsidR="003C0F7F" w:rsidRPr="00D85964" w:rsidRDefault="008120CE" w:rsidP="007126B5">
            <w:pPr>
              <w:spacing w:beforeAutospacing="1" w:after="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30</w:t>
            </w:r>
          </w:p>
        </w:tc>
        <w:tc>
          <w:tcPr>
            <w:tcW w:w="7513" w:type="dxa"/>
            <w:tcMar>
              <w:top w:w="0" w:type="dxa"/>
              <w:left w:w="115" w:type="dxa"/>
              <w:bottom w:w="0" w:type="dxa"/>
              <w:right w:w="115" w:type="dxa"/>
            </w:tcMar>
            <w:hideMark/>
          </w:tcPr>
          <w:p w:rsidR="003C0F7F" w:rsidRPr="00D85964" w:rsidRDefault="007126B5" w:rsidP="007126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наречий.</w:t>
            </w:r>
          </w:p>
        </w:tc>
        <w:tc>
          <w:tcPr>
            <w:tcW w:w="1071" w:type="dxa"/>
            <w:tcMar>
              <w:top w:w="0" w:type="dxa"/>
              <w:left w:w="115" w:type="dxa"/>
              <w:bottom w:w="0" w:type="dxa"/>
              <w:right w:w="115" w:type="dxa"/>
            </w:tcMar>
            <w:vAlign w:val="center"/>
            <w:hideMark/>
          </w:tcPr>
          <w:p w:rsidR="003C0F7F" w:rsidRPr="00D85964" w:rsidRDefault="003C0F7F" w:rsidP="001B0E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5964">
              <w:rPr>
                <w:rFonts w:ascii="Times New Roman" w:eastAsia="Times New Roman" w:hAnsi="Times New Roman" w:cs="Times New Roman"/>
                <w:sz w:val="24"/>
                <w:szCs w:val="24"/>
                <w:lang w:eastAsia="ru-RU"/>
              </w:rPr>
              <w:t>1</w:t>
            </w:r>
          </w:p>
        </w:tc>
      </w:tr>
    </w:tbl>
    <w:p w:rsidR="00206A79" w:rsidRDefault="00206A79" w:rsidP="00AA680A">
      <w:pPr>
        <w:spacing w:before="100" w:beforeAutospacing="1" w:after="100" w:afterAutospacing="1" w:line="240" w:lineRule="auto"/>
        <w:rPr>
          <w:rFonts w:ascii="Times New Roman" w:eastAsia="Times New Roman" w:hAnsi="Times New Roman" w:cs="Times New Roman"/>
          <w:sz w:val="24"/>
          <w:szCs w:val="24"/>
          <w:lang w:eastAsia="ru-RU"/>
        </w:rPr>
      </w:pPr>
    </w:p>
    <w:p w:rsidR="00206A79" w:rsidRDefault="00206A79" w:rsidP="00AA680A">
      <w:pPr>
        <w:spacing w:before="100" w:beforeAutospacing="1" w:after="100" w:afterAutospacing="1" w:line="240" w:lineRule="auto"/>
        <w:rPr>
          <w:rFonts w:ascii="Times New Roman" w:eastAsia="Times New Roman" w:hAnsi="Times New Roman" w:cs="Times New Roman"/>
          <w:sz w:val="24"/>
          <w:szCs w:val="24"/>
          <w:lang w:eastAsia="ru-RU"/>
        </w:rPr>
      </w:pPr>
    </w:p>
    <w:p w:rsidR="00206A79" w:rsidRDefault="00206A79" w:rsidP="00AA680A">
      <w:pPr>
        <w:spacing w:before="100" w:beforeAutospacing="1" w:after="100" w:afterAutospacing="1" w:line="240" w:lineRule="auto"/>
        <w:rPr>
          <w:rFonts w:ascii="Times New Roman" w:eastAsia="Times New Roman" w:hAnsi="Times New Roman" w:cs="Times New Roman"/>
          <w:sz w:val="24"/>
          <w:szCs w:val="24"/>
          <w:lang w:eastAsia="ru-RU"/>
        </w:rPr>
      </w:pPr>
    </w:p>
    <w:p w:rsidR="00206A79" w:rsidRDefault="00206A79" w:rsidP="00AA680A">
      <w:pPr>
        <w:spacing w:before="100" w:beforeAutospacing="1" w:after="100" w:afterAutospacing="1" w:line="240" w:lineRule="auto"/>
        <w:rPr>
          <w:rFonts w:ascii="Times New Roman" w:eastAsia="Times New Roman" w:hAnsi="Times New Roman" w:cs="Times New Roman"/>
          <w:sz w:val="24"/>
          <w:szCs w:val="24"/>
          <w:lang w:eastAsia="ru-RU"/>
        </w:rPr>
      </w:pPr>
    </w:p>
    <w:p w:rsidR="00206A79" w:rsidRDefault="00206A79" w:rsidP="00AA680A">
      <w:pPr>
        <w:spacing w:before="100" w:beforeAutospacing="1" w:after="100" w:afterAutospacing="1" w:line="240" w:lineRule="auto"/>
        <w:rPr>
          <w:rFonts w:ascii="Times New Roman" w:eastAsia="Times New Roman" w:hAnsi="Times New Roman" w:cs="Times New Roman"/>
          <w:sz w:val="24"/>
          <w:szCs w:val="24"/>
          <w:lang w:eastAsia="ru-RU"/>
        </w:rPr>
      </w:pPr>
    </w:p>
    <w:p w:rsidR="00AA680A" w:rsidRPr="00D85964" w:rsidRDefault="00AA680A" w:rsidP="00AA680A">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AA680A" w:rsidRPr="00D85964" w:rsidRDefault="00AA680A" w:rsidP="00AA680A">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AA680A" w:rsidRPr="00D85964" w:rsidRDefault="00AA680A" w:rsidP="00AA680A">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0613BD" w:rsidRPr="00D85964" w:rsidRDefault="000613BD">
      <w:pPr>
        <w:spacing w:before="100" w:beforeAutospacing="1" w:after="100" w:afterAutospacing="1" w:line="240" w:lineRule="auto"/>
        <w:jc w:val="center"/>
        <w:rPr>
          <w:rFonts w:ascii="Times New Roman" w:eastAsia="Times New Roman" w:hAnsi="Times New Roman" w:cs="Times New Roman"/>
          <w:sz w:val="24"/>
          <w:szCs w:val="24"/>
          <w:lang w:eastAsia="ru-RU"/>
        </w:rPr>
      </w:pPr>
    </w:p>
    <w:sectPr w:rsidR="000613BD" w:rsidRPr="00D85964" w:rsidSect="00E9107E">
      <w:headerReference w:type="even" r:id="rId198"/>
      <w:headerReference w:type="default" r:id="rId199"/>
      <w:footerReference w:type="even" r:id="rId200"/>
      <w:footerReference w:type="default" r:id="rId201"/>
      <w:headerReference w:type="first" r:id="rId202"/>
      <w:footerReference w:type="first" r:id="rId203"/>
      <w:pgSz w:w="11906" w:h="16838"/>
      <w:pgMar w:top="1134"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6D6" w:rsidRDefault="006476D6" w:rsidP="003958D0">
      <w:pPr>
        <w:spacing w:after="0" w:line="240" w:lineRule="auto"/>
      </w:pPr>
      <w:r>
        <w:separator/>
      </w:r>
    </w:p>
  </w:endnote>
  <w:endnote w:type="continuationSeparator" w:id="1">
    <w:p w:rsidR="006476D6" w:rsidRDefault="006476D6" w:rsidP="003958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7E" w:rsidRDefault="00E9107E">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13939"/>
      <w:docPartObj>
        <w:docPartGallery w:val="Page Numbers (Bottom of Page)"/>
        <w:docPartUnique/>
      </w:docPartObj>
    </w:sdtPr>
    <w:sdtContent>
      <w:p w:rsidR="00E9107E" w:rsidRDefault="00EE39A9">
        <w:pPr>
          <w:pStyle w:val="aa"/>
          <w:jc w:val="center"/>
        </w:pPr>
        <w:fldSimple w:instr=" PAGE   \* MERGEFORMAT ">
          <w:r w:rsidR="00980D72">
            <w:rPr>
              <w:noProof/>
            </w:rPr>
            <w:t>2</w:t>
          </w:r>
        </w:fldSimple>
      </w:p>
    </w:sdtContent>
  </w:sdt>
  <w:p w:rsidR="00E9107E" w:rsidRDefault="00E9107E">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7E" w:rsidRDefault="00E9107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6D6" w:rsidRDefault="006476D6" w:rsidP="003958D0">
      <w:pPr>
        <w:spacing w:after="0" w:line="240" w:lineRule="auto"/>
      </w:pPr>
      <w:r>
        <w:separator/>
      </w:r>
    </w:p>
  </w:footnote>
  <w:footnote w:type="continuationSeparator" w:id="1">
    <w:p w:rsidR="006476D6" w:rsidRDefault="006476D6" w:rsidP="003958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7E" w:rsidRDefault="00E9107E">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7E" w:rsidRDefault="00E9107E">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7E" w:rsidRDefault="00E9107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1B64"/>
    <w:multiLevelType w:val="multilevel"/>
    <w:tmpl w:val="F8C2E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6D6F16"/>
    <w:multiLevelType w:val="multilevel"/>
    <w:tmpl w:val="D7765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D808D6"/>
    <w:multiLevelType w:val="multilevel"/>
    <w:tmpl w:val="5E544E34"/>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8B395B"/>
    <w:multiLevelType w:val="multilevel"/>
    <w:tmpl w:val="4EAC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07168"/>
    <w:multiLevelType w:val="multilevel"/>
    <w:tmpl w:val="C8B0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66099C"/>
    <w:multiLevelType w:val="multilevel"/>
    <w:tmpl w:val="B61A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F3525B"/>
    <w:multiLevelType w:val="multilevel"/>
    <w:tmpl w:val="576A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F55F09"/>
    <w:multiLevelType w:val="multilevel"/>
    <w:tmpl w:val="6B38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C64F72"/>
    <w:multiLevelType w:val="multilevel"/>
    <w:tmpl w:val="FB88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754142"/>
    <w:multiLevelType w:val="singleLevel"/>
    <w:tmpl w:val="0B4A54BC"/>
    <w:lvl w:ilvl="0">
      <w:start w:val="1"/>
      <w:numFmt w:val="decimal"/>
      <w:lvlText w:val="%1)"/>
      <w:legacy w:legacy="1" w:legacySpace="0" w:legacyIndent="412"/>
      <w:lvlJc w:val="left"/>
      <w:pPr>
        <w:ind w:left="0" w:firstLine="0"/>
      </w:pPr>
      <w:rPr>
        <w:rFonts w:ascii="Times New Roman" w:hAnsi="Times New Roman" w:cs="Times New Roman" w:hint="default"/>
      </w:rPr>
    </w:lvl>
  </w:abstractNum>
  <w:abstractNum w:abstractNumId="10">
    <w:nsid w:val="343648D3"/>
    <w:multiLevelType w:val="multilevel"/>
    <w:tmpl w:val="1F80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4C6842"/>
    <w:multiLevelType w:val="multilevel"/>
    <w:tmpl w:val="D678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B0483A"/>
    <w:multiLevelType w:val="multilevel"/>
    <w:tmpl w:val="3D6E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7C4CF8"/>
    <w:multiLevelType w:val="multilevel"/>
    <w:tmpl w:val="1B7A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37575C"/>
    <w:multiLevelType w:val="multilevel"/>
    <w:tmpl w:val="4178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6A2E99"/>
    <w:multiLevelType w:val="multilevel"/>
    <w:tmpl w:val="DE00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D75CC8"/>
    <w:multiLevelType w:val="multilevel"/>
    <w:tmpl w:val="468A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493D1B"/>
    <w:multiLevelType w:val="multilevel"/>
    <w:tmpl w:val="E1A8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CB77C5"/>
    <w:multiLevelType w:val="multilevel"/>
    <w:tmpl w:val="080A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483A0D"/>
    <w:multiLevelType w:val="multilevel"/>
    <w:tmpl w:val="84DE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D34A7D"/>
    <w:multiLevelType w:val="multilevel"/>
    <w:tmpl w:val="DB7C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8"/>
  </w:num>
  <w:num w:numId="3">
    <w:abstractNumId w:val="7"/>
  </w:num>
  <w:num w:numId="4">
    <w:abstractNumId w:val="20"/>
  </w:num>
  <w:num w:numId="5">
    <w:abstractNumId w:val="10"/>
  </w:num>
  <w:num w:numId="6">
    <w:abstractNumId w:val="12"/>
  </w:num>
  <w:num w:numId="7">
    <w:abstractNumId w:val="14"/>
  </w:num>
  <w:num w:numId="8">
    <w:abstractNumId w:val="6"/>
  </w:num>
  <w:num w:numId="9">
    <w:abstractNumId w:val="19"/>
  </w:num>
  <w:num w:numId="10">
    <w:abstractNumId w:val="13"/>
  </w:num>
  <w:num w:numId="11">
    <w:abstractNumId w:val="8"/>
  </w:num>
  <w:num w:numId="12">
    <w:abstractNumId w:val="11"/>
  </w:num>
  <w:num w:numId="13">
    <w:abstractNumId w:val="4"/>
  </w:num>
  <w:num w:numId="14">
    <w:abstractNumId w:val="17"/>
  </w:num>
  <w:num w:numId="15">
    <w:abstractNumId w:val="3"/>
  </w:num>
  <w:num w:numId="16">
    <w:abstractNumId w:val="15"/>
  </w:num>
  <w:num w:numId="17">
    <w:abstractNumId w:val="5"/>
  </w:num>
  <w:num w:numId="18">
    <w:abstractNumId w:val="16"/>
  </w:num>
  <w:num w:numId="19">
    <w:abstractNumId w:val="0"/>
  </w:num>
  <w:num w:numId="20">
    <w:abstractNumId w:val="1"/>
  </w:num>
  <w:num w:numId="21">
    <w:abstractNumId w:val="9"/>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CE6BD2"/>
    <w:rsid w:val="00023723"/>
    <w:rsid w:val="000613BD"/>
    <w:rsid w:val="00094F89"/>
    <w:rsid w:val="000A6382"/>
    <w:rsid w:val="000B6AE6"/>
    <w:rsid w:val="000C54A2"/>
    <w:rsid w:val="000F0E01"/>
    <w:rsid w:val="000F5E43"/>
    <w:rsid w:val="00106813"/>
    <w:rsid w:val="0012320F"/>
    <w:rsid w:val="00125D76"/>
    <w:rsid w:val="001313DA"/>
    <w:rsid w:val="00136ED1"/>
    <w:rsid w:val="0014566C"/>
    <w:rsid w:val="001469B6"/>
    <w:rsid w:val="001551F9"/>
    <w:rsid w:val="001B0E56"/>
    <w:rsid w:val="001B76B1"/>
    <w:rsid w:val="001D4EA5"/>
    <w:rsid w:val="001D6DAD"/>
    <w:rsid w:val="001F0F2F"/>
    <w:rsid w:val="00206A79"/>
    <w:rsid w:val="00251B00"/>
    <w:rsid w:val="00254FA1"/>
    <w:rsid w:val="002670F3"/>
    <w:rsid w:val="00296577"/>
    <w:rsid w:val="002A1EFA"/>
    <w:rsid w:val="002C4B4D"/>
    <w:rsid w:val="002E216B"/>
    <w:rsid w:val="00304196"/>
    <w:rsid w:val="003066F7"/>
    <w:rsid w:val="00350BB9"/>
    <w:rsid w:val="003763EE"/>
    <w:rsid w:val="00393D57"/>
    <w:rsid w:val="0039428B"/>
    <w:rsid w:val="003958D0"/>
    <w:rsid w:val="00396418"/>
    <w:rsid w:val="003C0D35"/>
    <w:rsid w:val="003C0F7F"/>
    <w:rsid w:val="003F0E8F"/>
    <w:rsid w:val="003F3BFA"/>
    <w:rsid w:val="00426006"/>
    <w:rsid w:val="00430CB3"/>
    <w:rsid w:val="00433A73"/>
    <w:rsid w:val="00436671"/>
    <w:rsid w:val="00441C08"/>
    <w:rsid w:val="004674F4"/>
    <w:rsid w:val="00474CD4"/>
    <w:rsid w:val="00490DB1"/>
    <w:rsid w:val="004E2A6B"/>
    <w:rsid w:val="004E4FB5"/>
    <w:rsid w:val="004F278B"/>
    <w:rsid w:val="00505CE4"/>
    <w:rsid w:val="005A6CB3"/>
    <w:rsid w:val="005C03A9"/>
    <w:rsid w:val="006011AA"/>
    <w:rsid w:val="00615FC7"/>
    <w:rsid w:val="006244B9"/>
    <w:rsid w:val="00634B72"/>
    <w:rsid w:val="006476D6"/>
    <w:rsid w:val="00655623"/>
    <w:rsid w:val="00662C9F"/>
    <w:rsid w:val="00667795"/>
    <w:rsid w:val="00683189"/>
    <w:rsid w:val="006E2994"/>
    <w:rsid w:val="006E5F0A"/>
    <w:rsid w:val="00704155"/>
    <w:rsid w:val="007126B5"/>
    <w:rsid w:val="00736614"/>
    <w:rsid w:val="00760A3A"/>
    <w:rsid w:val="007A429D"/>
    <w:rsid w:val="007B1795"/>
    <w:rsid w:val="007B4C8F"/>
    <w:rsid w:val="00802729"/>
    <w:rsid w:val="008120CE"/>
    <w:rsid w:val="008154AB"/>
    <w:rsid w:val="0084103E"/>
    <w:rsid w:val="00846A6C"/>
    <w:rsid w:val="008552C0"/>
    <w:rsid w:val="008B14DC"/>
    <w:rsid w:val="008B46FE"/>
    <w:rsid w:val="008C5267"/>
    <w:rsid w:val="00932AB5"/>
    <w:rsid w:val="009449DD"/>
    <w:rsid w:val="00956348"/>
    <w:rsid w:val="009627EF"/>
    <w:rsid w:val="00964154"/>
    <w:rsid w:val="009704C3"/>
    <w:rsid w:val="00980D72"/>
    <w:rsid w:val="009C67E5"/>
    <w:rsid w:val="009E5913"/>
    <w:rsid w:val="009F32AA"/>
    <w:rsid w:val="00A2094A"/>
    <w:rsid w:val="00A40EA3"/>
    <w:rsid w:val="00A70C9E"/>
    <w:rsid w:val="00A74CC5"/>
    <w:rsid w:val="00A80C91"/>
    <w:rsid w:val="00AA680A"/>
    <w:rsid w:val="00AB4BCB"/>
    <w:rsid w:val="00AC6A9B"/>
    <w:rsid w:val="00B567BF"/>
    <w:rsid w:val="00B80EC0"/>
    <w:rsid w:val="00B83518"/>
    <w:rsid w:val="00BE2E99"/>
    <w:rsid w:val="00C12C3F"/>
    <w:rsid w:val="00C33A66"/>
    <w:rsid w:val="00C4019F"/>
    <w:rsid w:val="00C43BCA"/>
    <w:rsid w:val="00C75820"/>
    <w:rsid w:val="00C91164"/>
    <w:rsid w:val="00CB798A"/>
    <w:rsid w:val="00CD4DE7"/>
    <w:rsid w:val="00CE6BD2"/>
    <w:rsid w:val="00D41CEB"/>
    <w:rsid w:val="00D86083"/>
    <w:rsid w:val="00D91BC7"/>
    <w:rsid w:val="00D9781D"/>
    <w:rsid w:val="00DA47AB"/>
    <w:rsid w:val="00DC5B24"/>
    <w:rsid w:val="00DE0AC7"/>
    <w:rsid w:val="00E11689"/>
    <w:rsid w:val="00E31534"/>
    <w:rsid w:val="00E3405C"/>
    <w:rsid w:val="00E63F18"/>
    <w:rsid w:val="00E67B25"/>
    <w:rsid w:val="00E70EF0"/>
    <w:rsid w:val="00E9107E"/>
    <w:rsid w:val="00E977A6"/>
    <w:rsid w:val="00EC3870"/>
    <w:rsid w:val="00ED2AA5"/>
    <w:rsid w:val="00EE39A9"/>
    <w:rsid w:val="00EF7E4D"/>
    <w:rsid w:val="00F113C4"/>
    <w:rsid w:val="00F607C7"/>
    <w:rsid w:val="00F91328"/>
    <w:rsid w:val="00F9545A"/>
    <w:rsid w:val="00FA1B20"/>
    <w:rsid w:val="00FA7342"/>
    <w:rsid w:val="00FC6E3E"/>
    <w:rsid w:val="00FF5C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1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E6BD2"/>
  </w:style>
  <w:style w:type="paragraph" w:customStyle="1" w:styleId="msonormal0">
    <w:name w:val="msonormal"/>
    <w:basedOn w:val="a"/>
    <w:rsid w:val="00CE6B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CE6BD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99"/>
    <w:rsid w:val="000F0E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E216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E216B"/>
    <w:rPr>
      <w:rFonts w:ascii="Segoe UI" w:hAnsi="Segoe UI" w:cs="Segoe UI"/>
      <w:sz w:val="18"/>
      <w:szCs w:val="18"/>
    </w:rPr>
  </w:style>
  <w:style w:type="paragraph" w:styleId="a7">
    <w:name w:val="No Spacing"/>
    <w:uiPriority w:val="99"/>
    <w:qFormat/>
    <w:rsid w:val="00FF5CB2"/>
    <w:pPr>
      <w:spacing w:after="0" w:line="240" w:lineRule="auto"/>
    </w:pPr>
    <w:rPr>
      <w:rFonts w:ascii="Calibri" w:eastAsia="Times New Roman" w:hAnsi="Calibri" w:cs="Calibri"/>
      <w:lang w:eastAsia="ru-RU"/>
    </w:rPr>
  </w:style>
  <w:style w:type="paragraph" w:styleId="a8">
    <w:name w:val="header"/>
    <w:basedOn w:val="a"/>
    <w:link w:val="a9"/>
    <w:uiPriority w:val="99"/>
    <w:semiHidden/>
    <w:unhideWhenUsed/>
    <w:rsid w:val="003958D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958D0"/>
  </w:style>
  <w:style w:type="paragraph" w:styleId="aa">
    <w:name w:val="footer"/>
    <w:basedOn w:val="a"/>
    <w:link w:val="ab"/>
    <w:uiPriority w:val="99"/>
    <w:unhideWhenUsed/>
    <w:rsid w:val="003958D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958D0"/>
  </w:style>
  <w:style w:type="character" w:styleId="ac">
    <w:name w:val="Hyperlink"/>
    <w:basedOn w:val="a0"/>
    <w:uiPriority w:val="99"/>
    <w:semiHidden/>
    <w:unhideWhenUsed/>
    <w:rsid w:val="00FA7342"/>
    <w:rPr>
      <w:color w:val="0000FF"/>
      <w:u w:val="single"/>
    </w:rPr>
  </w:style>
</w:styles>
</file>

<file path=word/webSettings.xml><?xml version="1.0" encoding="utf-8"?>
<w:webSettings xmlns:r="http://schemas.openxmlformats.org/officeDocument/2006/relationships" xmlns:w="http://schemas.openxmlformats.org/wordprocessingml/2006/main">
  <w:divs>
    <w:div w:id="3898855">
      <w:bodyDiv w:val="1"/>
      <w:marLeft w:val="0"/>
      <w:marRight w:val="0"/>
      <w:marTop w:val="0"/>
      <w:marBottom w:val="0"/>
      <w:divBdr>
        <w:top w:val="none" w:sz="0" w:space="0" w:color="auto"/>
        <w:left w:val="none" w:sz="0" w:space="0" w:color="auto"/>
        <w:bottom w:val="none" w:sz="0" w:space="0" w:color="auto"/>
        <w:right w:val="none" w:sz="0" w:space="0" w:color="auto"/>
      </w:divBdr>
    </w:div>
    <w:div w:id="33622606">
      <w:bodyDiv w:val="1"/>
      <w:marLeft w:val="0"/>
      <w:marRight w:val="0"/>
      <w:marTop w:val="0"/>
      <w:marBottom w:val="0"/>
      <w:divBdr>
        <w:top w:val="none" w:sz="0" w:space="0" w:color="auto"/>
        <w:left w:val="none" w:sz="0" w:space="0" w:color="auto"/>
        <w:bottom w:val="none" w:sz="0" w:space="0" w:color="auto"/>
        <w:right w:val="none" w:sz="0" w:space="0" w:color="auto"/>
      </w:divBdr>
    </w:div>
    <w:div w:id="55515558">
      <w:bodyDiv w:val="1"/>
      <w:marLeft w:val="0"/>
      <w:marRight w:val="0"/>
      <w:marTop w:val="0"/>
      <w:marBottom w:val="0"/>
      <w:divBdr>
        <w:top w:val="none" w:sz="0" w:space="0" w:color="auto"/>
        <w:left w:val="none" w:sz="0" w:space="0" w:color="auto"/>
        <w:bottom w:val="none" w:sz="0" w:space="0" w:color="auto"/>
        <w:right w:val="none" w:sz="0" w:space="0" w:color="auto"/>
      </w:divBdr>
    </w:div>
    <w:div w:id="67113363">
      <w:bodyDiv w:val="1"/>
      <w:marLeft w:val="0"/>
      <w:marRight w:val="0"/>
      <w:marTop w:val="0"/>
      <w:marBottom w:val="0"/>
      <w:divBdr>
        <w:top w:val="none" w:sz="0" w:space="0" w:color="auto"/>
        <w:left w:val="none" w:sz="0" w:space="0" w:color="auto"/>
        <w:bottom w:val="none" w:sz="0" w:space="0" w:color="auto"/>
        <w:right w:val="none" w:sz="0" w:space="0" w:color="auto"/>
      </w:divBdr>
    </w:div>
    <w:div w:id="94987110">
      <w:bodyDiv w:val="1"/>
      <w:marLeft w:val="0"/>
      <w:marRight w:val="0"/>
      <w:marTop w:val="0"/>
      <w:marBottom w:val="0"/>
      <w:divBdr>
        <w:top w:val="none" w:sz="0" w:space="0" w:color="auto"/>
        <w:left w:val="none" w:sz="0" w:space="0" w:color="auto"/>
        <w:bottom w:val="none" w:sz="0" w:space="0" w:color="auto"/>
        <w:right w:val="none" w:sz="0" w:space="0" w:color="auto"/>
      </w:divBdr>
    </w:div>
    <w:div w:id="148448497">
      <w:bodyDiv w:val="1"/>
      <w:marLeft w:val="0"/>
      <w:marRight w:val="0"/>
      <w:marTop w:val="0"/>
      <w:marBottom w:val="0"/>
      <w:divBdr>
        <w:top w:val="none" w:sz="0" w:space="0" w:color="auto"/>
        <w:left w:val="none" w:sz="0" w:space="0" w:color="auto"/>
        <w:bottom w:val="none" w:sz="0" w:space="0" w:color="auto"/>
        <w:right w:val="none" w:sz="0" w:space="0" w:color="auto"/>
      </w:divBdr>
    </w:div>
    <w:div w:id="167718148">
      <w:bodyDiv w:val="1"/>
      <w:marLeft w:val="0"/>
      <w:marRight w:val="0"/>
      <w:marTop w:val="0"/>
      <w:marBottom w:val="0"/>
      <w:divBdr>
        <w:top w:val="none" w:sz="0" w:space="0" w:color="auto"/>
        <w:left w:val="none" w:sz="0" w:space="0" w:color="auto"/>
        <w:bottom w:val="none" w:sz="0" w:space="0" w:color="auto"/>
        <w:right w:val="none" w:sz="0" w:space="0" w:color="auto"/>
      </w:divBdr>
    </w:div>
    <w:div w:id="182133045">
      <w:bodyDiv w:val="1"/>
      <w:marLeft w:val="0"/>
      <w:marRight w:val="0"/>
      <w:marTop w:val="0"/>
      <w:marBottom w:val="0"/>
      <w:divBdr>
        <w:top w:val="none" w:sz="0" w:space="0" w:color="auto"/>
        <w:left w:val="none" w:sz="0" w:space="0" w:color="auto"/>
        <w:bottom w:val="none" w:sz="0" w:space="0" w:color="auto"/>
        <w:right w:val="none" w:sz="0" w:space="0" w:color="auto"/>
      </w:divBdr>
    </w:div>
    <w:div w:id="203913109">
      <w:bodyDiv w:val="1"/>
      <w:marLeft w:val="0"/>
      <w:marRight w:val="0"/>
      <w:marTop w:val="0"/>
      <w:marBottom w:val="0"/>
      <w:divBdr>
        <w:top w:val="none" w:sz="0" w:space="0" w:color="auto"/>
        <w:left w:val="none" w:sz="0" w:space="0" w:color="auto"/>
        <w:bottom w:val="none" w:sz="0" w:space="0" w:color="auto"/>
        <w:right w:val="none" w:sz="0" w:space="0" w:color="auto"/>
      </w:divBdr>
    </w:div>
    <w:div w:id="225995926">
      <w:bodyDiv w:val="1"/>
      <w:marLeft w:val="0"/>
      <w:marRight w:val="0"/>
      <w:marTop w:val="0"/>
      <w:marBottom w:val="0"/>
      <w:divBdr>
        <w:top w:val="none" w:sz="0" w:space="0" w:color="auto"/>
        <w:left w:val="none" w:sz="0" w:space="0" w:color="auto"/>
        <w:bottom w:val="none" w:sz="0" w:space="0" w:color="auto"/>
        <w:right w:val="none" w:sz="0" w:space="0" w:color="auto"/>
      </w:divBdr>
    </w:div>
    <w:div w:id="251550716">
      <w:bodyDiv w:val="1"/>
      <w:marLeft w:val="0"/>
      <w:marRight w:val="0"/>
      <w:marTop w:val="0"/>
      <w:marBottom w:val="0"/>
      <w:divBdr>
        <w:top w:val="none" w:sz="0" w:space="0" w:color="auto"/>
        <w:left w:val="none" w:sz="0" w:space="0" w:color="auto"/>
        <w:bottom w:val="none" w:sz="0" w:space="0" w:color="auto"/>
        <w:right w:val="none" w:sz="0" w:space="0" w:color="auto"/>
      </w:divBdr>
    </w:div>
    <w:div w:id="258026012">
      <w:bodyDiv w:val="1"/>
      <w:marLeft w:val="0"/>
      <w:marRight w:val="0"/>
      <w:marTop w:val="0"/>
      <w:marBottom w:val="0"/>
      <w:divBdr>
        <w:top w:val="none" w:sz="0" w:space="0" w:color="auto"/>
        <w:left w:val="none" w:sz="0" w:space="0" w:color="auto"/>
        <w:bottom w:val="none" w:sz="0" w:space="0" w:color="auto"/>
        <w:right w:val="none" w:sz="0" w:space="0" w:color="auto"/>
      </w:divBdr>
    </w:div>
    <w:div w:id="280190451">
      <w:bodyDiv w:val="1"/>
      <w:marLeft w:val="0"/>
      <w:marRight w:val="0"/>
      <w:marTop w:val="0"/>
      <w:marBottom w:val="0"/>
      <w:divBdr>
        <w:top w:val="none" w:sz="0" w:space="0" w:color="auto"/>
        <w:left w:val="none" w:sz="0" w:space="0" w:color="auto"/>
        <w:bottom w:val="none" w:sz="0" w:space="0" w:color="auto"/>
        <w:right w:val="none" w:sz="0" w:space="0" w:color="auto"/>
      </w:divBdr>
    </w:div>
    <w:div w:id="286738478">
      <w:bodyDiv w:val="1"/>
      <w:marLeft w:val="0"/>
      <w:marRight w:val="0"/>
      <w:marTop w:val="0"/>
      <w:marBottom w:val="0"/>
      <w:divBdr>
        <w:top w:val="none" w:sz="0" w:space="0" w:color="auto"/>
        <w:left w:val="none" w:sz="0" w:space="0" w:color="auto"/>
        <w:bottom w:val="none" w:sz="0" w:space="0" w:color="auto"/>
        <w:right w:val="none" w:sz="0" w:space="0" w:color="auto"/>
      </w:divBdr>
    </w:div>
    <w:div w:id="413477825">
      <w:bodyDiv w:val="1"/>
      <w:marLeft w:val="0"/>
      <w:marRight w:val="0"/>
      <w:marTop w:val="0"/>
      <w:marBottom w:val="0"/>
      <w:divBdr>
        <w:top w:val="none" w:sz="0" w:space="0" w:color="auto"/>
        <w:left w:val="none" w:sz="0" w:space="0" w:color="auto"/>
        <w:bottom w:val="none" w:sz="0" w:space="0" w:color="auto"/>
        <w:right w:val="none" w:sz="0" w:space="0" w:color="auto"/>
      </w:divBdr>
    </w:div>
    <w:div w:id="458693112">
      <w:bodyDiv w:val="1"/>
      <w:marLeft w:val="0"/>
      <w:marRight w:val="0"/>
      <w:marTop w:val="0"/>
      <w:marBottom w:val="0"/>
      <w:divBdr>
        <w:top w:val="none" w:sz="0" w:space="0" w:color="auto"/>
        <w:left w:val="none" w:sz="0" w:space="0" w:color="auto"/>
        <w:bottom w:val="none" w:sz="0" w:space="0" w:color="auto"/>
        <w:right w:val="none" w:sz="0" w:space="0" w:color="auto"/>
      </w:divBdr>
    </w:div>
    <w:div w:id="470755723">
      <w:bodyDiv w:val="1"/>
      <w:marLeft w:val="0"/>
      <w:marRight w:val="0"/>
      <w:marTop w:val="0"/>
      <w:marBottom w:val="0"/>
      <w:divBdr>
        <w:top w:val="none" w:sz="0" w:space="0" w:color="auto"/>
        <w:left w:val="none" w:sz="0" w:space="0" w:color="auto"/>
        <w:bottom w:val="none" w:sz="0" w:space="0" w:color="auto"/>
        <w:right w:val="none" w:sz="0" w:space="0" w:color="auto"/>
      </w:divBdr>
    </w:div>
    <w:div w:id="498615624">
      <w:bodyDiv w:val="1"/>
      <w:marLeft w:val="0"/>
      <w:marRight w:val="0"/>
      <w:marTop w:val="0"/>
      <w:marBottom w:val="0"/>
      <w:divBdr>
        <w:top w:val="none" w:sz="0" w:space="0" w:color="auto"/>
        <w:left w:val="none" w:sz="0" w:space="0" w:color="auto"/>
        <w:bottom w:val="none" w:sz="0" w:space="0" w:color="auto"/>
        <w:right w:val="none" w:sz="0" w:space="0" w:color="auto"/>
      </w:divBdr>
    </w:div>
    <w:div w:id="532423400">
      <w:bodyDiv w:val="1"/>
      <w:marLeft w:val="0"/>
      <w:marRight w:val="0"/>
      <w:marTop w:val="0"/>
      <w:marBottom w:val="0"/>
      <w:divBdr>
        <w:top w:val="none" w:sz="0" w:space="0" w:color="auto"/>
        <w:left w:val="none" w:sz="0" w:space="0" w:color="auto"/>
        <w:bottom w:val="none" w:sz="0" w:space="0" w:color="auto"/>
        <w:right w:val="none" w:sz="0" w:space="0" w:color="auto"/>
      </w:divBdr>
    </w:div>
    <w:div w:id="542906926">
      <w:bodyDiv w:val="1"/>
      <w:marLeft w:val="0"/>
      <w:marRight w:val="0"/>
      <w:marTop w:val="0"/>
      <w:marBottom w:val="0"/>
      <w:divBdr>
        <w:top w:val="none" w:sz="0" w:space="0" w:color="auto"/>
        <w:left w:val="none" w:sz="0" w:space="0" w:color="auto"/>
        <w:bottom w:val="none" w:sz="0" w:space="0" w:color="auto"/>
        <w:right w:val="none" w:sz="0" w:space="0" w:color="auto"/>
      </w:divBdr>
    </w:div>
    <w:div w:id="557866330">
      <w:bodyDiv w:val="1"/>
      <w:marLeft w:val="0"/>
      <w:marRight w:val="0"/>
      <w:marTop w:val="0"/>
      <w:marBottom w:val="0"/>
      <w:divBdr>
        <w:top w:val="none" w:sz="0" w:space="0" w:color="auto"/>
        <w:left w:val="none" w:sz="0" w:space="0" w:color="auto"/>
        <w:bottom w:val="none" w:sz="0" w:space="0" w:color="auto"/>
        <w:right w:val="none" w:sz="0" w:space="0" w:color="auto"/>
      </w:divBdr>
    </w:div>
    <w:div w:id="562526792">
      <w:bodyDiv w:val="1"/>
      <w:marLeft w:val="0"/>
      <w:marRight w:val="0"/>
      <w:marTop w:val="0"/>
      <w:marBottom w:val="0"/>
      <w:divBdr>
        <w:top w:val="none" w:sz="0" w:space="0" w:color="auto"/>
        <w:left w:val="none" w:sz="0" w:space="0" w:color="auto"/>
        <w:bottom w:val="none" w:sz="0" w:space="0" w:color="auto"/>
        <w:right w:val="none" w:sz="0" w:space="0" w:color="auto"/>
      </w:divBdr>
    </w:div>
    <w:div w:id="587691597">
      <w:bodyDiv w:val="1"/>
      <w:marLeft w:val="0"/>
      <w:marRight w:val="0"/>
      <w:marTop w:val="0"/>
      <w:marBottom w:val="0"/>
      <w:divBdr>
        <w:top w:val="none" w:sz="0" w:space="0" w:color="auto"/>
        <w:left w:val="none" w:sz="0" w:space="0" w:color="auto"/>
        <w:bottom w:val="none" w:sz="0" w:space="0" w:color="auto"/>
        <w:right w:val="none" w:sz="0" w:space="0" w:color="auto"/>
      </w:divBdr>
    </w:div>
    <w:div w:id="640109892">
      <w:bodyDiv w:val="1"/>
      <w:marLeft w:val="0"/>
      <w:marRight w:val="0"/>
      <w:marTop w:val="0"/>
      <w:marBottom w:val="0"/>
      <w:divBdr>
        <w:top w:val="none" w:sz="0" w:space="0" w:color="auto"/>
        <w:left w:val="none" w:sz="0" w:space="0" w:color="auto"/>
        <w:bottom w:val="none" w:sz="0" w:space="0" w:color="auto"/>
        <w:right w:val="none" w:sz="0" w:space="0" w:color="auto"/>
      </w:divBdr>
    </w:div>
    <w:div w:id="643388477">
      <w:bodyDiv w:val="1"/>
      <w:marLeft w:val="0"/>
      <w:marRight w:val="0"/>
      <w:marTop w:val="0"/>
      <w:marBottom w:val="0"/>
      <w:divBdr>
        <w:top w:val="none" w:sz="0" w:space="0" w:color="auto"/>
        <w:left w:val="none" w:sz="0" w:space="0" w:color="auto"/>
        <w:bottom w:val="none" w:sz="0" w:space="0" w:color="auto"/>
        <w:right w:val="none" w:sz="0" w:space="0" w:color="auto"/>
      </w:divBdr>
    </w:div>
    <w:div w:id="684861697">
      <w:bodyDiv w:val="1"/>
      <w:marLeft w:val="0"/>
      <w:marRight w:val="0"/>
      <w:marTop w:val="0"/>
      <w:marBottom w:val="0"/>
      <w:divBdr>
        <w:top w:val="none" w:sz="0" w:space="0" w:color="auto"/>
        <w:left w:val="none" w:sz="0" w:space="0" w:color="auto"/>
        <w:bottom w:val="none" w:sz="0" w:space="0" w:color="auto"/>
        <w:right w:val="none" w:sz="0" w:space="0" w:color="auto"/>
      </w:divBdr>
    </w:div>
    <w:div w:id="704716364">
      <w:bodyDiv w:val="1"/>
      <w:marLeft w:val="0"/>
      <w:marRight w:val="0"/>
      <w:marTop w:val="0"/>
      <w:marBottom w:val="0"/>
      <w:divBdr>
        <w:top w:val="none" w:sz="0" w:space="0" w:color="auto"/>
        <w:left w:val="none" w:sz="0" w:space="0" w:color="auto"/>
        <w:bottom w:val="none" w:sz="0" w:space="0" w:color="auto"/>
        <w:right w:val="none" w:sz="0" w:space="0" w:color="auto"/>
      </w:divBdr>
    </w:div>
    <w:div w:id="719717252">
      <w:bodyDiv w:val="1"/>
      <w:marLeft w:val="0"/>
      <w:marRight w:val="0"/>
      <w:marTop w:val="0"/>
      <w:marBottom w:val="0"/>
      <w:divBdr>
        <w:top w:val="none" w:sz="0" w:space="0" w:color="auto"/>
        <w:left w:val="none" w:sz="0" w:space="0" w:color="auto"/>
        <w:bottom w:val="none" w:sz="0" w:space="0" w:color="auto"/>
        <w:right w:val="none" w:sz="0" w:space="0" w:color="auto"/>
      </w:divBdr>
    </w:div>
    <w:div w:id="733426858">
      <w:bodyDiv w:val="1"/>
      <w:marLeft w:val="0"/>
      <w:marRight w:val="0"/>
      <w:marTop w:val="0"/>
      <w:marBottom w:val="0"/>
      <w:divBdr>
        <w:top w:val="none" w:sz="0" w:space="0" w:color="auto"/>
        <w:left w:val="none" w:sz="0" w:space="0" w:color="auto"/>
        <w:bottom w:val="none" w:sz="0" w:space="0" w:color="auto"/>
        <w:right w:val="none" w:sz="0" w:space="0" w:color="auto"/>
      </w:divBdr>
    </w:div>
    <w:div w:id="745810697">
      <w:bodyDiv w:val="1"/>
      <w:marLeft w:val="0"/>
      <w:marRight w:val="0"/>
      <w:marTop w:val="0"/>
      <w:marBottom w:val="0"/>
      <w:divBdr>
        <w:top w:val="none" w:sz="0" w:space="0" w:color="auto"/>
        <w:left w:val="none" w:sz="0" w:space="0" w:color="auto"/>
        <w:bottom w:val="none" w:sz="0" w:space="0" w:color="auto"/>
        <w:right w:val="none" w:sz="0" w:space="0" w:color="auto"/>
      </w:divBdr>
    </w:div>
    <w:div w:id="755901244">
      <w:bodyDiv w:val="1"/>
      <w:marLeft w:val="0"/>
      <w:marRight w:val="0"/>
      <w:marTop w:val="0"/>
      <w:marBottom w:val="0"/>
      <w:divBdr>
        <w:top w:val="none" w:sz="0" w:space="0" w:color="auto"/>
        <w:left w:val="none" w:sz="0" w:space="0" w:color="auto"/>
        <w:bottom w:val="none" w:sz="0" w:space="0" w:color="auto"/>
        <w:right w:val="none" w:sz="0" w:space="0" w:color="auto"/>
      </w:divBdr>
    </w:div>
    <w:div w:id="809787171">
      <w:bodyDiv w:val="1"/>
      <w:marLeft w:val="0"/>
      <w:marRight w:val="0"/>
      <w:marTop w:val="0"/>
      <w:marBottom w:val="0"/>
      <w:divBdr>
        <w:top w:val="none" w:sz="0" w:space="0" w:color="auto"/>
        <w:left w:val="none" w:sz="0" w:space="0" w:color="auto"/>
        <w:bottom w:val="none" w:sz="0" w:space="0" w:color="auto"/>
        <w:right w:val="none" w:sz="0" w:space="0" w:color="auto"/>
      </w:divBdr>
    </w:div>
    <w:div w:id="815880489">
      <w:bodyDiv w:val="1"/>
      <w:marLeft w:val="0"/>
      <w:marRight w:val="0"/>
      <w:marTop w:val="0"/>
      <w:marBottom w:val="0"/>
      <w:divBdr>
        <w:top w:val="none" w:sz="0" w:space="0" w:color="auto"/>
        <w:left w:val="none" w:sz="0" w:space="0" w:color="auto"/>
        <w:bottom w:val="none" w:sz="0" w:space="0" w:color="auto"/>
        <w:right w:val="none" w:sz="0" w:space="0" w:color="auto"/>
      </w:divBdr>
    </w:div>
    <w:div w:id="855970377">
      <w:bodyDiv w:val="1"/>
      <w:marLeft w:val="0"/>
      <w:marRight w:val="0"/>
      <w:marTop w:val="0"/>
      <w:marBottom w:val="0"/>
      <w:divBdr>
        <w:top w:val="none" w:sz="0" w:space="0" w:color="auto"/>
        <w:left w:val="none" w:sz="0" w:space="0" w:color="auto"/>
        <w:bottom w:val="none" w:sz="0" w:space="0" w:color="auto"/>
        <w:right w:val="none" w:sz="0" w:space="0" w:color="auto"/>
      </w:divBdr>
    </w:div>
    <w:div w:id="898444708">
      <w:bodyDiv w:val="1"/>
      <w:marLeft w:val="0"/>
      <w:marRight w:val="0"/>
      <w:marTop w:val="0"/>
      <w:marBottom w:val="0"/>
      <w:divBdr>
        <w:top w:val="none" w:sz="0" w:space="0" w:color="auto"/>
        <w:left w:val="none" w:sz="0" w:space="0" w:color="auto"/>
        <w:bottom w:val="none" w:sz="0" w:space="0" w:color="auto"/>
        <w:right w:val="none" w:sz="0" w:space="0" w:color="auto"/>
      </w:divBdr>
    </w:div>
    <w:div w:id="902182975">
      <w:bodyDiv w:val="1"/>
      <w:marLeft w:val="0"/>
      <w:marRight w:val="0"/>
      <w:marTop w:val="0"/>
      <w:marBottom w:val="0"/>
      <w:divBdr>
        <w:top w:val="none" w:sz="0" w:space="0" w:color="auto"/>
        <w:left w:val="none" w:sz="0" w:space="0" w:color="auto"/>
        <w:bottom w:val="none" w:sz="0" w:space="0" w:color="auto"/>
        <w:right w:val="none" w:sz="0" w:space="0" w:color="auto"/>
      </w:divBdr>
    </w:div>
    <w:div w:id="905263282">
      <w:bodyDiv w:val="1"/>
      <w:marLeft w:val="0"/>
      <w:marRight w:val="0"/>
      <w:marTop w:val="0"/>
      <w:marBottom w:val="0"/>
      <w:divBdr>
        <w:top w:val="none" w:sz="0" w:space="0" w:color="auto"/>
        <w:left w:val="none" w:sz="0" w:space="0" w:color="auto"/>
        <w:bottom w:val="none" w:sz="0" w:space="0" w:color="auto"/>
        <w:right w:val="none" w:sz="0" w:space="0" w:color="auto"/>
      </w:divBdr>
    </w:div>
    <w:div w:id="911426303">
      <w:bodyDiv w:val="1"/>
      <w:marLeft w:val="0"/>
      <w:marRight w:val="0"/>
      <w:marTop w:val="0"/>
      <w:marBottom w:val="0"/>
      <w:divBdr>
        <w:top w:val="none" w:sz="0" w:space="0" w:color="auto"/>
        <w:left w:val="none" w:sz="0" w:space="0" w:color="auto"/>
        <w:bottom w:val="none" w:sz="0" w:space="0" w:color="auto"/>
        <w:right w:val="none" w:sz="0" w:space="0" w:color="auto"/>
      </w:divBdr>
    </w:div>
    <w:div w:id="918447980">
      <w:bodyDiv w:val="1"/>
      <w:marLeft w:val="0"/>
      <w:marRight w:val="0"/>
      <w:marTop w:val="0"/>
      <w:marBottom w:val="0"/>
      <w:divBdr>
        <w:top w:val="none" w:sz="0" w:space="0" w:color="auto"/>
        <w:left w:val="none" w:sz="0" w:space="0" w:color="auto"/>
        <w:bottom w:val="none" w:sz="0" w:space="0" w:color="auto"/>
        <w:right w:val="none" w:sz="0" w:space="0" w:color="auto"/>
      </w:divBdr>
    </w:div>
    <w:div w:id="1031343952">
      <w:bodyDiv w:val="1"/>
      <w:marLeft w:val="0"/>
      <w:marRight w:val="0"/>
      <w:marTop w:val="0"/>
      <w:marBottom w:val="0"/>
      <w:divBdr>
        <w:top w:val="none" w:sz="0" w:space="0" w:color="auto"/>
        <w:left w:val="none" w:sz="0" w:space="0" w:color="auto"/>
        <w:bottom w:val="none" w:sz="0" w:space="0" w:color="auto"/>
        <w:right w:val="none" w:sz="0" w:space="0" w:color="auto"/>
      </w:divBdr>
    </w:div>
    <w:div w:id="1054737518">
      <w:bodyDiv w:val="1"/>
      <w:marLeft w:val="0"/>
      <w:marRight w:val="0"/>
      <w:marTop w:val="0"/>
      <w:marBottom w:val="0"/>
      <w:divBdr>
        <w:top w:val="none" w:sz="0" w:space="0" w:color="auto"/>
        <w:left w:val="none" w:sz="0" w:space="0" w:color="auto"/>
        <w:bottom w:val="none" w:sz="0" w:space="0" w:color="auto"/>
        <w:right w:val="none" w:sz="0" w:space="0" w:color="auto"/>
      </w:divBdr>
    </w:div>
    <w:div w:id="1090660147">
      <w:bodyDiv w:val="1"/>
      <w:marLeft w:val="0"/>
      <w:marRight w:val="0"/>
      <w:marTop w:val="0"/>
      <w:marBottom w:val="0"/>
      <w:divBdr>
        <w:top w:val="none" w:sz="0" w:space="0" w:color="auto"/>
        <w:left w:val="none" w:sz="0" w:space="0" w:color="auto"/>
        <w:bottom w:val="none" w:sz="0" w:space="0" w:color="auto"/>
        <w:right w:val="none" w:sz="0" w:space="0" w:color="auto"/>
      </w:divBdr>
    </w:div>
    <w:div w:id="1111781755">
      <w:bodyDiv w:val="1"/>
      <w:marLeft w:val="0"/>
      <w:marRight w:val="0"/>
      <w:marTop w:val="0"/>
      <w:marBottom w:val="0"/>
      <w:divBdr>
        <w:top w:val="none" w:sz="0" w:space="0" w:color="auto"/>
        <w:left w:val="none" w:sz="0" w:space="0" w:color="auto"/>
        <w:bottom w:val="none" w:sz="0" w:space="0" w:color="auto"/>
        <w:right w:val="none" w:sz="0" w:space="0" w:color="auto"/>
      </w:divBdr>
    </w:div>
    <w:div w:id="1137458590">
      <w:bodyDiv w:val="1"/>
      <w:marLeft w:val="0"/>
      <w:marRight w:val="0"/>
      <w:marTop w:val="0"/>
      <w:marBottom w:val="0"/>
      <w:divBdr>
        <w:top w:val="none" w:sz="0" w:space="0" w:color="auto"/>
        <w:left w:val="none" w:sz="0" w:space="0" w:color="auto"/>
        <w:bottom w:val="none" w:sz="0" w:space="0" w:color="auto"/>
        <w:right w:val="none" w:sz="0" w:space="0" w:color="auto"/>
      </w:divBdr>
    </w:div>
    <w:div w:id="1155073560">
      <w:bodyDiv w:val="1"/>
      <w:marLeft w:val="0"/>
      <w:marRight w:val="0"/>
      <w:marTop w:val="0"/>
      <w:marBottom w:val="0"/>
      <w:divBdr>
        <w:top w:val="none" w:sz="0" w:space="0" w:color="auto"/>
        <w:left w:val="none" w:sz="0" w:space="0" w:color="auto"/>
        <w:bottom w:val="none" w:sz="0" w:space="0" w:color="auto"/>
        <w:right w:val="none" w:sz="0" w:space="0" w:color="auto"/>
      </w:divBdr>
    </w:div>
    <w:div w:id="1235551421">
      <w:bodyDiv w:val="1"/>
      <w:marLeft w:val="0"/>
      <w:marRight w:val="0"/>
      <w:marTop w:val="0"/>
      <w:marBottom w:val="0"/>
      <w:divBdr>
        <w:top w:val="none" w:sz="0" w:space="0" w:color="auto"/>
        <w:left w:val="none" w:sz="0" w:space="0" w:color="auto"/>
        <w:bottom w:val="none" w:sz="0" w:space="0" w:color="auto"/>
        <w:right w:val="none" w:sz="0" w:space="0" w:color="auto"/>
      </w:divBdr>
    </w:div>
    <w:div w:id="1273896634">
      <w:bodyDiv w:val="1"/>
      <w:marLeft w:val="0"/>
      <w:marRight w:val="0"/>
      <w:marTop w:val="0"/>
      <w:marBottom w:val="0"/>
      <w:divBdr>
        <w:top w:val="none" w:sz="0" w:space="0" w:color="auto"/>
        <w:left w:val="none" w:sz="0" w:space="0" w:color="auto"/>
        <w:bottom w:val="none" w:sz="0" w:space="0" w:color="auto"/>
        <w:right w:val="none" w:sz="0" w:space="0" w:color="auto"/>
      </w:divBdr>
    </w:div>
    <w:div w:id="1290867177">
      <w:bodyDiv w:val="1"/>
      <w:marLeft w:val="0"/>
      <w:marRight w:val="0"/>
      <w:marTop w:val="0"/>
      <w:marBottom w:val="0"/>
      <w:divBdr>
        <w:top w:val="none" w:sz="0" w:space="0" w:color="auto"/>
        <w:left w:val="none" w:sz="0" w:space="0" w:color="auto"/>
        <w:bottom w:val="none" w:sz="0" w:space="0" w:color="auto"/>
        <w:right w:val="none" w:sz="0" w:space="0" w:color="auto"/>
      </w:divBdr>
    </w:div>
    <w:div w:id="1308317427">
      <w:bodyDiv w:val="1"/>
      <w:marLeft w:val="0"/>
      <w:marRight w:val="0"/>
      <w:marTop w:val="0"/>
      <w:marBottom w:val="0"/>
      <w:divBdr>
        <w:top w:val="none" w:sz="0" w:space="0" w:color="auto"/>
        <w:left w:val="none" w:sz="0" w:space="0" w:color="auto"/>
        <w:bottom w:val="none" w:sz="0" w:space="0" w:color="auto"/>
        <w:right w:val="none" w:sz="0" w:space="0" w:color="auto"/>
      </w:divBdr>
    </w:div>
    <w:div w:id="1343514435">
      <w:bodyDiv w:val="1"/>
      <w:marLeft w:val="0"/>
      <w:marRight w:val="0"/>
      <w:marTop w:val="0"/>
      <w:marBottom w:val="0"/>
      <w:divBdr>
        <w:top w:val="none" w:sz="0" w:space="0" w:color="auto"/>
        <w:left w:val="none" w:sz="0" w:space="0" w:color="auto"/>
        <w:bottom w:val="none" w:sz="0" w:space="0" w:color="auto"/>
        <w:right w:val="none" w:sz="0" w:space="0" w:color="auto"/>
      </w:divBdr>
    </w:div>
    <w:div w:id="1454204526">
      <w:bodyDiv w:val="1"/>
      <w:marLeft w:val="0"/>
      <w:marRight w:val="0"/>
      <w:marTop w:val="0"/>
      <w:marBottom w:val="0"/>
      <w:divBdr>
        <w:top w:val="none" w:sz="0" w:space="0" w:color="auto"/>
        <w:left w:val="none" w:sz="0" w:space="0" w:color="auto"/>
        <w:bottom w:val="none" w:sz="0" w:space="0" w:color="auto"/>
        <w:right w:val="none" w:sz="0" w:space="0" w:color="auto"/>
      </w:divBdr>
    </w:div>
    <w:div w:id="1578980715">
      <w:bodyDiv w:val="1"/>
      <w:marLeft w:val="0"/>
      <w:marRight w:val="0"/>
      <w:marTop w:val="0"/>
      <w:marBottom w:val="0"/>
      <w:divBdr>
        <w:top w:val="none" w:sz="0" w:space="0" w:color="auto"/>
        <w:left w:val="none" w:sz="0" w:space="0" w:color="auto"/>
        <w:bottom w:val="none" w:sz="0" w:space="0" w:color="auto"/>
        <w:right w:val="none" w:sz="0" w:space="0" w:color="auto"/>
      </w:divBdr>
    </w:div>
    <w:div w:id="1611082945">
      <w:bodyDiv w:val="1"/>
      <w:marLeft w:val="0"/>
      <w:marRight w:val="0"/>
      <w:marTop w:val="0"/>
      <w:marBottom w:val="0"/>
      <w:divBdr>
        <w:top w:val="none" w:sz="0" w:space="0" w:color="auto"/>
        <w:left w:val="none" w:sz="0" w:space="0" w:color="auto"/>
        <w:bottom w:val="none" w:sz="0" w:space="0" w:color="auto"/>
        <w:right w:val="none" w:sz="0" w:space="0" w:color="auto"/>
      </w:divBdr>
    </w:div>
    <w:div w:id="1742828323">
      <w:bodyDiv w:val="1"/>
      <w:marLeft w:val="0"/>
      <w:marRight w:val="0"/>
      <w:marTop w:val="0"/>
      <w:marBottom w:val="0"/>
      <w:divBdr>
        <w:top w:val="none" w:sz="0" w:space="0" w:color="auto"/>
        <w:left w:val="none" w:sz="0" w:space="0" w:color="auto"/>
        <w:bottom w:val="none" w:sz="0" w:space="0" w:color="auto"/>
        <w:right w:val="none" w:sz="0" w:space="0" w:color="auto"/>
      </w:divBdr>
    </w:div>
    <w:div w:id="1780639994">
      <w:bodyDiv w:val="1"/>
      <w:marLeft w:val="0"/>
      <w:marRight w:val="0"/>
      <w:marTop w:val="0"/>
      <w:marBottom w:val="0"/>
      <w:divBdr>
        <w:top w:val="none" w:sz="0" w:space="0" w:color="auto"/>
        <w:left w:val="none" w:sz="0" w:space="0" w:color="auto"/>
        <w:bottom w:val="none" w:sz="0" w:space="0" w:color="auto"/>
        <w:right w:val="none" w:sz="0" w:space="0" w:color="auto"/>
      </w:divBdr>
    </w:div>
    <w:div w:id="1783766957">
      <w:bodyDiv w:val="1"/>
      <w:marLeft w:val="0"/>
      <w:marRight w:val="0"/>
      <w:marTop w:val="0"/>
      <w:marBottom w:val="0"/>
      <w:divBdr>
        <w:top w:val="none" w:sz="0" w:space="0" w:color="auto"/>
        <w:left w:val="none" w:sz="0" w:space="0" w:color="auto"/>
        <w:bottom w:val="none" w:sz="0" w:space="0" w:color="auto"/>
        <w:right w:val="none" w:sz="0" w:space="0" w:color="auto"/>
      </w:divBdr>
    </w:div>
    <w:div w:id="1854412920">
      <w:bodyDiv w:val="1"/>
      <w:marLeft w:val="0"/>
      <w:marRight w:val="0"/>
      <w:marTop w:val="0"/>
      <w:marBottom w:val="0"/>
      <w:divBdr>
        <w:top w:val="none" w:sz="0" w:space="0" w:color="auto"/>
        <w:left w:val="none" w:sz="0" w:space="0" w:color="auto"/>
        <w:bottom w:val="none" w:sz="0" w:space="0" w:color="auto"/>
        <w:right w:val="none" w:sz="0" w:space="0" w:color="auto"/>
      </w:divBdr>
    </w:div>
    <w:div w:id="1871871932">
      <w:bodyDiv w:val="1"/>
      <w:marLeft w:val="0"/>
      <w:marRight w:val="0"/>
      <w:marTop w:val="0"/>
      <w:marBottom w:val="0"/>
      <w:divBdr>
        <w:top w:val="none" w:sz="0" w:space="0" w:color="auto"/>
        <w:left w:val="none" w:sz="0" w:space="0" w:color="auto"/>
        <w:bottom w:val="none" w:sz="0" w:space="0" w:color="auto"/>
        <w:right w:val="none" w:sz="0" w:space="0" w:color="auto"/>
      </w:divBdr>
    </w:div>
    <w:div w:id="1889802874">
      <w:bodyDiv w:val="1"/>
      <w:marLeft w:val="0"/>
      <w:marRight w:val="0"/>
      <w:marTop w:val="0"/>
      <w:marBottom w:val="0"/>
      <w:divBdr>
        <w:top w:val="none" w:sz="0" w:space="0" w:color="auto"/>
        <w:left w:val="none" w:sz="0" w:space="0" w:color="auto"/>
        <w:bottom w:val="none" w:sz="0" w:space="0" w:color="auto"/>
        <w:right w:val="none" w:sz="0" w:space="0" w:color="auto"/>
      </w:divBdr>
    </w:div>
    <w:div w:id="1901015439">
      <w:bodyDiv w:val="1"/>
      <w:marLeft w:val="0"/>
      <w:marRight w:val="0"/>
      <w:marTop w:val="0"/>
      <w:marBottom w:val="0"/>
      <w:divBdr>
        <w:top w:val="none" w:sz="0" w:space="0" w:color="auto"/>
        <w:left w:val="none" w:sz="0" w:space="0" w:color="auto"/>
        <w:bottom w:val="none" w:sz="0" w:space="0" w:color="auto"/>
        <w:right w:val="none" w:sz="0" w:space="0" w:color="auto"/>
      </w:divBdr>
    </w:div>
    <w:div w:id="1977293444">
      <w:bodyDiv w:val="1"/>
      <w:marLeft w:val="0"/>
      <w:marRight w:val="0"/>
      <w:marTop w:val="0"/>
      <w:marBottom w:val="0"/>
      <w:divBdr>
        <w:top w:val="none" w:sz="0" w:space="0" w:color="auto"/>
        <w:left w:val="none" w:sz="0" w:space="0" w:color="auto"/>
        <w:bottom w:val="none" w:sz="0" w:space="0" w:color="auto"/>
        <w:right w:val="none" w:sz="0" w:space="0" w:color="auto"/>
      </w:divBdr>
    </w:div>
    <w:div w:id="2058430680">
      <w:bodyDiv w:val="1"/>
      <w:marLeft w:val="0"/>
      <w:marRight w:val="0"/>
      <w:marTop w:val="0"/>
      <w:marBottom w:val="0"/>
      <w:divBdr>
        <w:top w:val="none" w:sz="0" w:space="0" w:color="auto"/>
        <w:left w:val="none" w:sz="0" w:space="0" w:color="auto"/>
        <w:bottom w:val="none" w:sz="0" w:space="0" w:color="auto"/>
        <w:right w:val="none" w:sz="0" w:space="0" w:color="auto"/>
      </w:divBdr>
    </w:div>
    <w:div w:id="2071269310">
      <w:bodyDiv w:val="1"/>
      <w:marLeft w:val="0"/>
      <w:marRight w:val="0"/>
      <w:marTop w:val="0"/>
      <w:marBottom w:val="0"/>
      <w:divBdr>
        <w:top w:val="none" w:sz="0" w:space="0" w:color="auto"/>
        <w:left w:val="none" w:sz="0" w:space="0" w:color="auto"/>
        <w:bottom w:val="none" w:sz="0" w:space="0" w:color="auto"/>
        <w:right w:val="none" w:sz="0" w:space="0" w:color="auto"/>
      </w:divBdr>
    </w:div>
    <w:div w:id="2117098621">
      <w:bodyDiv w:val="1"/>
      <w:marLeft w:val="0"/>
      <w:marRight w:val="0"/>
      <w:marTop w:val="0"/>
      <w:marBottom w:val="0"/>
      <w:divBdr>
        <w:top w:val="none" w:sz="0" w:space="0" w:color="auto"/>
        <w:left w:val="none" w:sz="0" w:space="0" w:color="auto"/>
        <w:bottom w:val="none" w:sz="0" w:space="0" w:color="auto"/>
        <w:right w:val="none" w:sz="0" w:space="0" w:color="auto"/>
      </w:divBdr>
    </w:div>
    <w:div w:id="2120028520">
      <w:bodyDiv w:val="1"/>
      <w:marLeft w:val="0"/>
      <w:marRight w:val="0"/>
      <w:marTop w:val="0"/>
      <w:marBottom w:val="0"/>
      <w:divBdr>
        <w:top w:val="none" w:sz="0" w:space="0" w:color="auto"/>
        <w:left w:val="none" w:sz="0" w:space="0" w:color="auto"/>
        <w:bottom w:val="none" w:sz="0" w:space="0" w:color="auto"/>
        <w:right w:val="none" w:sz="0" w:space="0" w:color="auto"/>
      </w:divBdr>
    </w:div>
    <w:div w:id="212167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deouroki.net/" TargetMode="External"/><Relationship Id="rId21" Type="http://schemas.openxmlformats.org/officeDocument/2006/relationships/hyperlink" Target="https://videouroki.net/" TargetMode="External"/><Relationship Id="rId42" Type="http://schemas.openxmlformats.org/officeDocument/2006/relationships/hyperlink" Target="https://videouroki.net/" TargetMode="External"/><Relationship Id="rId63" Type="http://schemas.openxmlformats.org/officeDocument/2006/relationships/hyperlink" Target="https://videouroki.net/" TargetMode="External"/><Relationship Id="rId84" Type="http://schemas.openxmlformats.org/officeDocument/2006/relationships/hyperlink" Target="https://videouroki.net/" TargetMode="External"/><Relationship Id="rId138" Type="http://schemas.openxmlformats.org/officeDocument/2006/relationships/hyperlink" Target="https://videouroki.net/" TargetMode="External"/><Relationship Id="rId159" Type="http://schemas.openxmlformats.org/officeDocument/2006/relationships/hyperlink" Target="https://videouroki.net/" TargetMode="External"/><Relationship Id="rId170" Type="http://schemas.openxmlformats.org/officeDocument/2006/relationships/hyperlink" Target="https://infourok.ru/" TargetMode="External"/><Relationship Id="rId191" Type="http://schemas.openxmlformats.org/officeDocument/2006/relationships/hyperlink" Target="https://infourok.ru/" TargetMode="External"/><Relationship Id="rId205" Type="http://schemas.openxmlformats.org/officeDocument/2006/relationships/theme" Target="theme/theme1.xml"/><Relationship Id="rId16" Type="http://schemas.openxmlformats.org/officeDocument/2006/relationships/hyperlink" Target="http://school-collection.edu.ru/" TargetMode="External"/><Relationship Id="rId107" Type="http://schemas.openxmlformats.org/officeDocument/2006/relationships/hyperlink" Target="https://infourok.ru/" TargetMode="External"/><Relationship Id="rId11" Type="http://schemas.openxmlformats.org/officeDocument/2006/relationships/hyperlink" Target="https://infourok.ru/" TargetMode="External"/><Relationship Id="rId32" Type="http://schemas.openxmlformats.org/officeDocument/2006/relationships/hyperlink" Target="https://infourok.ru/" TargetMode="External"/><Relationship Id="rId37" Type="http://schemas.openxmlformats.org/officeDocument/2006/relationships/hyperlink" Target="http://school-collection.edu.ru/" TargetMode="External"/><Relationship Id="rId53" Type="http://schemas.openxmlformats.org/officeDocument/2006/relationships/hyperlink" Target="https://infourok.ru/" TargetMode="External"/><Relationship Id="rId58" Type="http://schemas.openxmlformats.org/officeDocument/2006/relationships/hyperlink" Target="http://school-collection.edu.ru/" TargetMode="External"/><Relationship Id="rId74" Type="http://schemas.openxmlformats.org/officeDocument/2006/relationships/hyperlink" Target="https://infourok.ru/" TargetMode="External"/><Relationship Id="rId79" Type="http://schemas.openxmlformats.org/officeDocument/2006/relationships/hyperlink" Target="http://school-collection.edu.ru/" TargetMode="External"/><Relationship Id="rId102" Type="http://schemas.openxmlformats.org/officeDocument/2006/relationships/hyperlink" Target="https://videouroki.net/" TargetMode="External"/><Relationship Id="rId123" Type="http://schemas.openxmlformats.org/officeDocument/2006/relationships/hyperlink" Target="https://videouroki.net/" TargetMode="External"/><Relationship Id="rId128" Type="http://schemas.openxmlformats.org/officeDocument/2006/relationships/hyperlink" Target="https://infourok.ru/" TargetMode="External"/><Relationship Id="rId144" Type="http://schemas.openxmlformats.org/officeDocument/2006/relationships/hyperlink" Target="https://videouroki.net/" TargetMode="External"/><Relationship Id="rId149" Type="http://schemas.openxmlformats.org/officeDocument/2006/relationships/hyperlink" Target="https://infourok.ru/" TargetMode="External"/><Relationship Id="rId5" Type="http://schemas.openxmlformats.org/officeDocument/2006/relationships/webSettings" Target="webSettings.xml"/><Relationship Id="rId90" Type="http://schemas.openxmlformats.org/officeDocument/2006/relationships/hyperlink" Target="https://videouroki.net/" TargetMode="External"/><Relationship Id="rId95" Type="http://schemas.openxmlformats.org/officeDocument/2006/relationships/hyperlink" Target="https://infourok.ru/" TargetMode="External"/><Relationship Id="rId160" Type="http://schemas.openxmlformats.org/officeDocument/2006/relationships/hyperlink" Target="http://school-collection.edu.ru/" TargetMode="External"/><Relationship Id="rId165" Type="http://schemas.openxmlformats.org/officeDocument/2006/relationships/hyperlink" Target="https://videouroki.net/" TargetMode="External"/><Relationship Id="rId181" Type="http://schemas.openxmlformats.org/officeDocument/2006/relationships/hyperlink" Target="http://school-collection.edu.ru/" TargetMode="External"/><Relationship Id="rId186" Type="http://schemas.openxmlformats.org/officeDocument/2006/relationships/hyperlink" Target="https://videouroki.net/" TargetMode="External"/><Relationship Id="rId22" Type="http://schemas.openxmlformats.org/officeDocument/2006/relationships/hyperlink" Target="http://school-collection.edu.ru/" TargetMode="External"/><Relationship Id="rId27" Type="http://schemas.openxmlformats.org/officeDocument/2006/relationships/hyperlink" Target="https://videouroki.net/" TargetMode="External"/><Relationship Id="rId43" Type="http://schemas.openxmlformats.org/officeDocument/2006/relationships/hyperlink" Target="http://school-collection.edu.ru/" TargetMode="External"/><Relationship Id="rId48" Type="http://schemas.openxmlformats.org/officeDocument/2006/relationships/hyperlink" Target="https://videouroki.net/" TargetMode="External"/><Relationship Id="rId64" Type="http://schemas.openxmlformats.org/officeDocument/2006/relationships/hyperlink" Target="http://school-collection.edu.ru/" TargetMode="External"/><Relationship Id="rId69" Type="http://schemas.openxmlformats.org/officeDocument/2006/relationships/hyperlink" Target="https://videouroki.net/" TargetMode="External"/><Relationship Id="rId113" Type="http://schemas.openxmlformats.org/officeDocument/2006/relationships/hyperlink" Target="https://infourok.ru/" TargetMode="External"/><Relationship Id="rId118" Type="http://schemas.openxmlformats.org/officeDocument/2006/relationships/hyperlink" Target="http://school-collection.edu.ru/" TargetMode="External"/><Relationship Id="rId134" Type="http://schemas.openxmlformats.org/officeDocument/2006/relationships/hyperlink" Target="https://infourok.ru/" TargetMode="External"/><Relationship Id="rId139" Type="http://schemas.openxmlformats.org/officeDocument/2006/relationships/hyperlink" Target="http://school-collection.edu.ru/" TargetMode="External"/><Relationship Id="rId80" Type="http://schemas.openxmlformats.org/officeDocument/2006/relationships/hyperlink" Target="https://infourok.ru/" TargetMode="External"/><Relationship Id="rId85" Type="http://schemas.openxmlformats.org/officeDocument/2006/relationships/hyperlink" Target="http://school-collection.edu.ru/" TargetMode="External"/><Relationship Id="rId150" Type="http://schemas.openxmlformats.org/officeDocument/2006/relationships/hyperlink" Target="https://videouroki.net/" TargetMode="External"/><Relationship Id="rId155" Type="http://schemas.openxmlformats.org/officeDocument/2006/relationships/hyperlink" Target="https://infourok.ru/" TargetMode="External"/><Relationship Id="rId171" Type="http://schemas.openxmlformats.org/officeDocument/2006/relationships/hyperlink" Target="https://videouroki.net/" TargetMode="External"/><Relationship Id="rId176" Type="http://schemas.openxmlformats.org/officeDocument/2006/relationships/hyperlink" Target="https://infourok.ru/" TargetMode="External"/><Relationship Id="rId192" Type="http://schemas.openxmlformats.org/officeDocument/2006/relationships/hyperlink" Target="https://videouroki.net/" TargetMode="External"/><Relationship Id="rId197" Type="http://schemas.openxmlformats.org/officeDocument/2006/relationships/hyperlink" Target="https://infourok.ru/" TargetMode="External"/><Relationship Id="rId201" Type="http://schemas.openxmlformats.org/officeDocument/2006/relationships/footer" Target="footer2.xml"/><Relationship Id="rId12" Type="http://schemas.openxmlformats.org/officeDocument/2006/relationships/hyperlink" Target="https://videouroki.net/" TargetMode="External"/><Relationship Id="rId17" Type="http://schemas.openxmlformats.org/officeDocument/2006/relationships/hyperlink" Target="https://infourok.ru/" TargetMode="External"/><Relationship Id="rId33" Type="http://schemas.openxmlformats.org/officeDocument/2006/relationships/hyperlink" Target="https://videouroki.net/" TargetMode="External"/><Relationship Id="rId38" Type="http://schemas.openxmlformats.org/officeDocument/2006/relationships/hyperlink" Target="https://infourok.ru/" TargetMode="External"/><Relationship Id="rId59" Type="http://schemas.openxmlformats.org/officeDocument/2006/relationships/hyperlink" Target="https://infourok.ru/" TargetMode="External"/><Relationship Id="rId103" Type="http://schemas.openxmlformats.org/officeDocument/2006/relationships/hyperlink" Target="http://school-collection.edu.ru/" TargetMode="External"/><Relationship Id="rId108" Type="http://schemas.openxmlformats.org/officeDocument/2006/relationships/hyperlink" Target="https://videouroki.net/" TargetMode="External"/><Relationship Id="rId124" Type="http://schemas.openxmlformats.org/officeDocument/2006/relationships/hyperlink" Target="http://school-collection.edu.ru/" TargetMode="External"/><Relationship Id="rId129" Type="http://schemas.openxmlformats.org/officeDocument/2006/relationships/hyperlink" Target="https://videouroki.net/" TargetMode="External"/><Relationship Id="rId54" Type="http://schemas.openxmlformats.org/officeDocument/2006/relationships/hyperlink" Target="https://videouroki.net/" TargetMode="External"/><Relationship Id="rId70" Type="http://schemas.openxmlformats.org/officeDocument/2006/relationships/hyperlink" Target="http://school-collection.edu.ru/" TargetMode="External"/><Relationship Id="rId75" Type="http://schemas.openxmlformats.org/officeDocument/2006/relationships/hyperlink" Target="https://videouroki.net/" TargetMode="External"/><Relationship Id="rId91" Type="http://schemas.openxmlformats.org/officeDocument/2006/relationships/hyperlink" Target="http://school-collection.edu.ru/" TargetMode="External"/><Relationship Id="rId96" Type="http://schemas.openxmlformats.org/officeDocument/2006/relationships/hyperlink" Target="https://videouroki.net/" TargetMode="External"/><Relationship Id="rId140" Type="http://schemas.openxmlformats.org/officeDocument/2006/relationships/hyperlink" Target="https://infourok.ru/" TargetMode="External"/><Relationship Id="rId145" Type="http://schemas.openxmlformats.org/officeDocument/2006/relationships/hyperlink" Target="http://school-collection.edu.ru/" TargetMode="External"/><Relationship Id="rId161" Type="http://schemas.openxmlformats.org/officeDocument/2006/relationships/hyperlink" Target="https://infourok.ru/" TargetMode="External"/><Relationship Id="rId166" Type="http://schemas.openxmlformats.org/officeDocument/2006/relationships/hyperlink" Target="http://school-collection.edu.ru/" TargetMode="External"/><Relationship Id="rId182" Type="http://schemas.openxmlformats.org/officeDocument/2006/relationships/hyperlink" Target="https://infourok.ru/" TargetMode="External"/><Relationship Id="rId187" Type="http://schemas.openxmlformats.org/officeDocument/2006/relationships/hyperlink" Target="http://school-collection.edu.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nfourok.ru/" TargetMode="External"/><Relationship Id="rId28" Type="http://schemas.openxmlformats.org/officeDocument/2006/relationships/hyperlink" Target="http://school-collection.edu.ru/" TargetMode="External"/><Relationship Id="rId49" Type="http://schemas.openxmlformats.org/officeDocument/2006/relationships/hyperlink" Target="http://school-collection.edu.ru/" TargetMode="External"/><Relationship Id="rId114" Type="http://schemas.openxmlformats.org/officeDocument/2006/relationships/hyperlink" Target="https://videouroki.net/" TargetMode="External"/><Relationship Id="rId119" Type="http://schemas.openxmlformats.org/officeDocument/2006/relationships/hyperlink" Target="https://infourok.ru/" TargetMode="External"/><Relationship Id="rId44" Type="http://schemas.openxmlformats.org/officeDocument/2006/relationships/hyperlink" Target="https://infourok.ru/" TargetMode="External"/><Relationship Id="rId60" Type="http://schemas.openxmlformats.org/officeDocument/2006/relationships/hyperlink" Target="https://videouroki.net/" TargetMode="External"/><Relationship Id="rId65" Type="http://schemas.openxmlformats.org/officeDocument/2006/relationships/hyperlink" Target="https://infourok.ru/" TargetMode="External"/><Relationship Id="rId81" Type="http://schemas.openxmlformats.org/officeDocument/2006/relationships/hyperlink" Target="https://videouroki.net/" TargetMode="External"/><Relationship Id="rId86" Type="http://schemas.openxmlformats.org/officeDocument/2006/relationships/hyperlink" Target="https://infourok.ru/" TargetMode="External"/><Relationship Id="rId130" Type="http://schemas.openxmlformats.org/officeDocument/2006/relationships/hyperlink" Target="http://school-collection.edu.ru/" TargetMode="External"/><Relationship Id="rId135" Type="http://schemas.openxmlformats.org/officeDocument/2006/relationships/hyperlink" Target="https://videouroki.net/" TargetMode="External"/><Relationship Id="rId151" Type="http://schemas.openxmlformats.org/officeDocument/2006/relationships/hyperlink" Target="http://school-collection.edu.ru/" TargetMode="External"/><Relationship Id="rId156" Type="http://schemas.openxmlformats.org/officeDocument/2006/relationships/hyperlink" Target="https://videouroki.net/" TargetMode="External"/><Relationship Id="rId177" Type="http://schemas.openxmlformats.org/officeDocument/2006/relationships/hyperlink" Target="https://videouroki.net/" TargetMode="External"/><Relationship Id="rId198" Type="http://schemas.openxmlformats.org/officeDocument/2006/relationships/header" Target="header1.xml"/><Relationship Id="rId172" Type="http://schemas.openxmlformats.org/officeDocument/2006/relationships/hyperlink" Target="http://school-collection.edu.ru/" TargetMode="External"/><Relationship Id="rId193" Type="http://schemas.openxmlformats.org/officeDocument/2006/relationships/hyperlink" Target="http://school-collection.edu.ru/" TargetMode="External"/><Relationship Id="rId202" Type="http://schemas.openxmlformats.org/officeDocument/2006/relationships/header" Target="header3.xml"/><Relationship Id="rId13" Type="http://schemas.openxmlformats.org/officeDocument/2006/relationships/hyperlink" Target="http://school-collection.edu.ru/" TargetMode="External"/><Relationship Id="rId18" Type="http://schemas.openxmlformats.org/officeDocument/2006/relationships/hyperlink" Target="https://videouroki.net/" TargetMode="External"/><Relationship Id="rId39" Type="http://schemas.openxmlformats.org/officeDocument/2006/relationships/hyperlink" Target="https://videouroki.net/" TargetMode="External"/><Relationship Id="rId109" Type="http://schemas.openxmlformats.org/officeDocument/2006/relationships/hyperlink" Target="http://school-collection.edu.ru/" TargetMode="External"/><Relationship Id="rId34" Type="http://schemas.openxmlformats.org/officeDocument/2006/relationships/hyperlink" Target="http://school-collection.edu.ru/" TargetMode="External"/><Relationship Id="rId50" Type="http://schemas.openxmlformats.org/officeDocument/2006/relationships/hyperlink" Target="https://infourok.ru/" TargetMode="External"/><Relationship Id="rId55" Type="http://schemas.openxmlformats.org/officeDocument/2006/relationships/hyperlink" Target="http://school-collection.edu.ru/" TargetMode="External"/><Relationship Id="rId76" Type="http://schemas.openxmlformats.org/officeDocument/2006/relationships/hyperlink" Target="http://school-collection.edu.ru/" TargetMode="External"/><Relationship Id="rId97" Type="http://schemas.openxmlformats.org/officeDocument/2006/relationships/hyperlink" Target="http://school-collection.edu.ru/" TargetMode="External"/><Relationship Id="rId104" Type="http://schemas.openxmlformats.org/officeDocument/2006/relationships/hyperlink" Target="https://infourok.ru/" TargetMode="External"/><Relationship Id="rId120" Type="http://schemas.openxmlformats.org/officeDocument/2006/relationships/hyperlink" Target="https://videouroki.net/" TargetMode="External"/><Relationship Id="rId125" Type="http://schemas.openxmlformats.org/officeDocument/2006/relationships/hyperlink" Target="https://infourok.ru/" TargetMode="External"/><Relationship Id="rId141" Type="http://schemas.openxmlformats.org/officeDocument/2006/relationships/hyperlink" Target="https://videouroki.net/" TargetMode="External"/><Relationship Id="rId146" Type="http://schemas.openxmlformats.org/officeDocument/2006/relationships/hyperlink" Target="https://infourok.ru/" TargetMode="External"/><Relationship Id="rId167" Type="http://schemas.openxmlformats.org/officeDocument/2006/relationships/hyperlink" Target="https://infourok.ru/" TargetMode="External"/><Relationship Id="rId188" Type="http://schemas.openxmlformats.org/officeDocument/2006/relationships/hyperlink" Target="https://infourok.ru/" TargetMode="External"/><Relationship Id="rId7" Type="http://schemas.openxmlformats.org/officeDocument/2006/relationships/endnotes" Target="endnotes.xml"/><Relationship Id="rId71" Type="http://schemas.openxmlformats.org/officeDocument/2006/relationships/hyperlink" Target="https://infourok.ru/" TargetMode="External"/><Relationship Id="rId92" Type="http://schemas.openxmlformats.org/officeDocument/2006/relationships/hyperlink" Target="https://infourok.ru/" TargetMode="External"/><Relationship Id="rId162" Type="http://schemas.openxmlformats.org/officeDocument/2006/relationships/hyperlink" Target="https://videouroki.net/" TargetMode="External"/><Relationship Id="rId183" Type="http://schemas.openxmlformats.org/officeDocument/2006/relationships/hyperlink" Target="https://videouroki.net/" TargetMode="External"/><Relationship Id="rId2" Type="http://schemas.openxmlformats.org/officeDocument/2006/relationships/numbering" Target="numbering.xml"/><Relationship Id="rId29" Type="http://schemas.openxmlformats.org/officeDocument/2006/relationships/hyperlink" Target="https://infourok.ru/" TargetMode="External"/><Relationship Id="rId24" Type="http://schemas.openxmlformats.org/officeDocument/2006/relationships/hyperlink" Target="https://videouroki.net/" TargetMode="External"/><Relationship Id="rId40" Type="http://schemas.openxmlformats.org/officeDocument/2006/relationships/hyperlink" Target="http://school-collection.edu.ru/" TargetMode="External"/><Relationship Id="rId45" Type="http://schemas.openxmlformats.org/officeDocument/2006/relationships/hyperlink" Target="https://videouroki.net/" TargetMode="External"/><Relationship Id="rId66" Type="http://schemas.openxmlformats.org/officeDocument/2006/relationships/hyperlink" Target="https://videouroki.net/" TargetMode="External"/><Relationship Id="rId87" Type="http://schemas.openxmlformats.org/officeDocument/2006/relationships/hyperlink" Target="https://videouroki.net/" TargetMode="External"/><Relationship Id="rId110" Type="http://schemas.openxmlformats.org/officeDocument/2006/relationships/hyperlink" Target="https://infourok.ru/" TargetMode="External"/><Relationship Id="rId115" Type="http://schemas.openxmlformats.org/officeDocument/2006/relationships/hyperlink" Target="http://school-collection.edu.ru/" TargetMode="External"/><Relationship Id="rId131" Type="http://schemas.openxmlformats.org/officeDocument/2006/relationships/hyperlink" Target="https://infourok.ru/" TargetMode="External"/><Relationship Id="rId136" Type="http://schemas.openxmlformats.org/officeDocument/2006/relationships/hyperlink" Target="http://school-collection.edu.ru/" TargetMode="External"/><Relationship Id="rId157" Type="http://schemas.openxmlformats.org/officeDocument/2006/relationships/hyperlink" Target="http://school-collection.edu.ru/" TargetMode="External"/><Relationship Id="rId178" Type="http://schemas.openxmlformats.org/officeDocument/2006/relationships/hyperlink" Target="http://school-collection.edu.ru/" TargetMode="External"/><Relationship Id="rId61" Type="http://schemas.openxmlformats.org/officeDocument/2006/relationships/hyperlink" Target="http://school-collection.edu.ru/" TargetMode="External"/><Relationship Id="rId82" Type="http://schemas.openxmlformats.org/officeDocument/2006/relationships/hyperlink" Target="http://school-collection.edu.ru/" TargetMode="External"/><Relationship Id="rId152" Type="http://schemas.openxmlformats.org/officeDocument/2006/relationships/hyperlink" Target="https://infourok.ru/" TargetMode="External"/><Relationship Id="rId173" Type="http://schemas.openxmlformats.org/officeDocument/2006/relationships/hyperlink" Target="https://infourok.ru/" TargetMode="External"/><Relationship Id="rId194" Type="http://schemas.openxmlformats.org/officeDocument/2006/relationships/hyperlink" Target="https://infourok.ru/" TargetMode="External"/><Relationship Id="rId199" Type="http://schemas.openxmlformats.org/officeDocument/2006/relationships/header" Target="header2.xml"/><Relationship Id="rId203" Type="http://schemas.openxmlformats.org/officeDocument/2006/relationships/footer" Target="footer3.xml"/><Relationship Id="rId19" Type="http://schemas.openxmlformats.org/officeDocument/2006/relationships/hyperlink" Target="http://school-collection.edu.ru/" TargetMode="External"/><Relationship Id="rId14" Type="http://schemas.openxmlformats.org/officeDocument/2006/relationships/hyperlink" Target="https://infourok.ru/" TargetMode="External"/><Relationship Id="rId30" Type="http://schemas.openxmlformats.org/officeDocument/2006/relationships/hyperlink" Target="https://videouroki.net/" TargetMode="External"/><Relationship Id="rId35" Type="http://schemas.openxmlformats.org/officeDocument/2006/relationships/hyperlink" Target="https://infourok.ru/" TargetMode="External"/><Relationship Id="rId56" Type="http://schemas.openxmlformats.org/officeDocument/2006/relationships/hyperlink" Target="https://infourok.ru/" TargetMode="External"/><Relationship Id="rId77" Type="http://schemas.openxmlformats.org/officeDocument/2006/relationships/hyperlink" Target="https://infourok.ru/" TargetMode="External"/><Relationship Id="rId100" Type="http://schemas.openxmlformats.org/officeDocument/2006/relationships/hyperlink" Target="http://school-collection.edu.ru/" TargetMode="External"/><Relationship Id="rId105" Type="http://schemas.openxmlformats.org/officeDocument/2006/relationships/hyperlink" Target="https://videouroki.net/" TargetMode="External"/><Relationship Id="rId126" Type="http://schemas.openxmlformats.org/officeDocument/2006/relationships/hyperlink" Target="https://videouroki.net/" TargetMode="External"/><Relationship Id="rId147" Type="http://schemas.openxmlformats.org/officeDocument/2006/relationships/hyperlink" Target="https://videouroki.net/" TargetMode="External"/><Relationship Id="rId168" Type="http://schemas.openxmlformats.org/officeDocument/2006/relationships/hyperlink" Target="https://videouroki.net/" TargetMode="External"/><Relationship Id="rId8" Type="http://schemas.openxmlformats.org/officeDocument/2006/relationships/image" Target="media/image1.emf"/><Relationship Id="rId51" Type="http://schemas.openxmlformats.org/officeDocument/2006/relationships/hyperlink" Target="https://videouroki.net/" TargetMode="External"/><Relationship Id="rId72" Type="http://schemas.openxmlformats.org/officeDocument/2006/relationships/hyperlink" Target="https://videouroki.net/" TargetMode="External"/><Relationship Id="rId93" Type="http://schemas.openxmlformats.org/officeDocument/2006/relationships/hyperlink" Target="https://videouroki.net/" TargetMode="External"/><Relationship Id="rId98" Type="http://schemas.openxmlformats.org/officeDocument/2006/relationships/hyperlink" Target="https://infourok.ru/" TargetMode="External"/><Relationship Id="rId121" Type="http://schemas.openxmlformats.org/officeDocument/2006/relationships/hyperlink" Target="http://school-collection.edu.ru/" TargetMode="External"/><Relationship Id="rId142" Type="http://schemas.openxmlformats.org/officeDocument/2006/relationships/hyperlink" Target="http://school-collection.edu.ru/" TargetMode="External"/><Relationship Id="rId163" Type="http://schemas.openxmlformats.org/officeDocument/2006/relationships/hyperlink" Target="http://school-collection.edu.ru/" TargetMode="External"/><Relationship Id="rId184" Type="http://schemas.openxmlformats.org/officeDocument/2006/relationships/hyperlink" Target="http://school-collection.edu.ru/" TargetMode="External"/><Relationship Id="rId189" Type="http://schemas.openxmlformats.org/officeDocument/2006/relationships/hyperlink" Target="https://videouroki.net/" TargetMode="External"/><Relationship Id="rId3" Type="http://schemas.openxmlformats.org/officeDocument/2006/relationships/styles" Target="styles.xml"/><Relationship Id="rId25" Type="http://schemas.openxmlformats.org/officeDocument/2006/relationships/hyperlink" Target="http://school-collection.edu.ru/" TargetMode="External"/><Relationship Id="rId46" Type="http://schemas.openxmlformats.org/officeDocument/2006/relationships/hyperlink" Target="http://school-collection.edu.ru/" TargetMode="External"/><Relationship Id="rId67" Type="http://schemas.openxmlformats.org/officeDocument/2006/relationships/hyperlink" Target="http://school-collection.edu.ru/" TargetMode="External"/><Relationship Id="rId116" Type="http://schemas.openxmlformats.org/officeDocument/2006/relationships/hyperlink" Target="https://infourok.ru/" TargetMode="External"/><Relationship Id="rId137" Type="http://schemas.openxmlformats.org/officeDocument/2006/relationships/hyperlink" Target="https://infourok.ru/" TargetMode="External"/><Relationship Id="rId158" Type="http://schemas.openxmlformats.org/officeDocument/2006/relationships/hyperlink" Target="https://infourok.ru/" TargetMode="External"/><Relationship Id="rId20" Type="http://schemas.openxmlformats.org/officeDocument/2006/relationships/hyperlink" Target="https://infourok.ru/" TargetMode="External"/><Relationship Id="rId41" Type="http://schemas.openxmlformats.org/officeDocument/2006/relationships/hyperlink" Target="https://infourok.ru/" TargetMode="External"/><Relationship Id="rId62" Type="http://schemas.openxmlformats.org/officeDocument/2006/relationships/hyperlink" Target="https://infourok.ru/" TargetMode="External"/><Relationship Id="rId83" Type="http://schemas.openxmlformats.org/officeDocument/2006/relationships/hyperlink" Target="https://infourok.ru/" TargetMode="External"/><Relationship Id="rId88" Type="http://schemas.openxmlformats.org/officeDocument/2006/relationships/hyperlink" Target="http://school-collection.edu.ru/" TargetMode="External"/><Relationship Id="rId111" Type="http://schemas.openxmlformats.org/officeDocument/2006/relationships/hyperlink" Target="https://videouroki.net/" TargetMode="External"/><Relationship Id="rId132" Type="http://schemas.openxmlformats.org/officeDocument/2006/relationships/hyperlink" Target="https://videouroki.net/" TargetMode="External"/><Relationship Id="rId153" Type="http://schemas.openxmlformats.org/officeDocument/2006/relationships/hyperlink" Target="https://videouroki.net/" TargetMode="External"/><Relationship Id="rId174" Type="http://schemas.openxmlformats.org/officeDocument/2006/relationships/hyperlink" Target="https://videouroki.net/" TargetMode="External"/><Relationship Id="rId179" Type="http://schemas.openxmlformats.org/officeDocument/2006/relationships/hyperlink" Target="https://infourok.ru/" TargetMode="External"/><Relationship Id="rId195" Type="http://schemas.openxmlformats.org/officeDocument/2006/relationships/hyperlink" Target="https://videouroki.net/" TargetMode="External"/><Relationship Id="rId190" Type="http://schemas.openxmlformats.org/officeDocument/2006/relationships/hyperlink" Target="http://school-collection.edu.ru/" TargetMode="External"/><Relationship Id="rId204" Type="http://schemas.openxmlformats.org/officeDocument/2006/relationships/fontTable" Target="fontTable.xml"/><Relationship Id="rId15" Type="http://schemas.openxmlformats.org/officeDocument/2006/relationships/hyperlink" Target="https://videouroki.net/" TargetMode="External"/><Relationship Id="rId36" Type="http://schemas.openxmlformats.org/officeDocument/2006/relationships/hyperlink" Target="https://videouroki.net/" TargetMode="External"/><Relationship Id="rId57" Type="http://schemas.openxmlformats.org/officeDocument/2006/relationships/hyperlink" Target="https://videouroki.net/" TargetMode="External"/><Relationship Id="rId106" Type="http://schemas.openxmlformats.org/officeDocument/2006/relationships/hyperlink" Target="http://school-collection.edu.ru/" TargetMode="External"/><Relationship Id="rId127" Type="http://schemas.openxmlformats.org/officeDocument/2006/relationships/hyperlink" Target="http://school-collection.edu.ru/" TargetMode="External"/><Relationship Id="rId10" Type="http://schemas.openxmlformats.org/officeDocument/2006/relationships/hyperlink" Target="http://school-collection.edu.ru/" TargetMode="External"/><Relationship Id="rId31" Type="http://schemas.openxmlformats.org/officeDocument/2006/relationships/hyperlink" Target="http://school-collection.edu.ru/" TargetMode="External"/><Relationship Id="rId52" Type="http://schemas.openxmlformats.org/officeDocument/2006/relationships/hyperlink" Target="http://school-collection.edu.ru/" TargetMode="External"/><Relationship Id="rId73" Type="http://schemas.openxmlformats.org/officeDocument/2006/relationships/hyperlink" Target="http://school-collection.edu.ru/" TargetMode="External"/><Relationship Id="rId78" Type="http://schemas.openxmlformats.org/officeDocument/2006/relationships/hyperlink" Target="https://videouroki.net/" TargetMode="External"/><Relationship Id="rId94" Type="http://schemas.openxmlformats.org/officeDocument/2006/relationships/hyperlink" Target="http://school-collection.edu.ru/" TargetMode="External"/><Relationship Id="rId99" Type="http://schemas.openxmlformats.org/officeDocument/2006/relationships/hyperlink" Target="https://videouroki.net/" TargetMode="External"/><Relationship Id="rId101" Type="http://schemas.openxmlformats.org/officeDocument/2006/relationships/hyperlink" Target="https://infourok.ru/" TargetMode="External"/><Relationship Id="rId122" Type="http://schemas.openxmlformats.org/officeDocument/2006/relationships/hyperlink" Target="https://infourok.ru/" TargetMode="External"/><Relationship Id="rId143" Type="http://schemas.openxmlformats.org/officeDocument/2006/relationships/hyperlink" Target="https://infourok.ru/" TargetMode="External"/><Relationship Id="rId148" Type="http://schemas.openxmlformats.org/officeDocument/2006/relationships/hyperlink" Target="http://school-collection.edu.ru/" TargetMode="External"/><Relationship Id="rId164" Type="http://schemas.openxmlformats.org/officeDocument/2006/relationships/hyperlink" Target="https://infourok.ru/" TargetMode="External"/><Relationship Id="rId169" Type="http://schemas.openxmlformats.org/officeDocument/2006/relationships/hyperlink" Target="http://school-collection.edu.ru/" TargetMode="External"/><Relationship Id="rId185" Type="http://schemas.openxmlformats.org/officeDocument/2006/relationships/hyperlink" Target="https://infourok.ru/" TargetMode="External"/><Relationship Id="rId4" Type="http://schemas.openxmlformats.org/officeDocument/2006/relationships/settings" Target="settings.xml"/><Relationship Id="rId9" Type="http://schemas.openxmlformats.org/officeDocument/2006/relationships/hyperlink" Target="https://videouroki.net/" TargetMode="External"/><Relationship Id="rId180" Type="http://schemas.openxmlformats.org/officeDocument/2006/relationships/hyperlink" Target="https://videouroki.net/" TargetMode="External"/><Relationship Id="rId26" Type="http://schemas.openxmlformats.org/officeDocument/2006/relationships/hyperlink" Target="https://infourok.ru/" TargetMode="External"/><Relationship Id="rId47" Type="http://schemas.openxmlformats.org/officeDocument/2006/relationships/hyperlink" Target="https://infourok.ru/" TargetMode="External"/><Relationship Id="rId68" Type="http://schemas.openxmlformats.org/officeDocument/2006/relationships/hyperlink" Target="https://infourok.ru/" TargetMode="External"/><Relationship Id="rId89" Type="http://schemas.openxmlformats.org/officeDocument/2006/relationships/hyperlink" Target="https://infourok.ru/" TargetMode="External"/><Relationship Id="rId112" Type="http://schemas.openxmlformats.org/officeDocument/2006/relationships/hyperlink" Target="http://school-collection.edu.ru/" TargetMode="External"/><Relationship Id="rId133" Type="http://schemas.openxmlformats.org/officeDocument/2006/relationships/hyperlink" Target="http://school-collection.edu.ru/" TargetMode="External"/><Relationship Id="rId154" Type="http://schemas.openxmlformats.org/officeDocument/2006/relationships/hyperlink" Target="http://school-collection.edu.ru/" TargetMode="External"/><Relationship Id="rId175" Type="http://schemas.openxmlformats.org/officeDocument/2006/relationships/hyperlink" Target="http://school-collection.edu.ru/" TargetMode="External"/><Relationship Id="rId196" Type="http://schemas.openxmlformats.org/officeDocument/2006/relationships/hyperlink" Target="http://school-collection.edu.ru/" TargetMode="External"/><Relationship Id="rId20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96CB5-11A6-4FE2-8A60-FFAC33662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29</Pages>
  <Words>12210</Words>
  <Characters>69597</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dc:creator>
  <cp:keywords/>
  <dc:description/>
  <cp:lastModifiedBy>user</cp:lastModifiedBy>
  <cp:revision>87</cp:revision>
  <cp:lastPrinted>2020-08-31T09:35:00Z</cp:lastPrinted>
  <dcterms:created xsi:type="dcterms:W3CDTF">2018-05-26T21:11:00Z</dcterms:created>
  <dcterms:modified xsi:type="dcterms:W3CDTF">2022-07-26T11:35:00Z</dcterms:modified>
</cp:coreProperties>
</file>