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527" w:rsidRDefault="00BD6527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527" w:rsidRDefault="00BD6527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</w:p>
    <w:p w:rsidR="00BD6527" w:rsidRDefault="00BD6527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</w:p>
    <w:p w:rsidR="00BD6527" w:rsidRDefault="00BD6527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</w:p>
    <w:p w:rsidR="00BD6527" w:rsidRDefault="00BD6527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</w:p>
    <w:p w:rsidR="00CD0C06" w:rsidRPr="00EC7AE9" w:rsidRDefault="00CD0C06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  <w:r w:rsidRPr="00EC7AE9"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  <w:lastRenderedPageBreak/>
        <w:t>Аннотация к рабочей программе</w:t>
      </w:r>
    </w:p>
    <w:p w:rsidR="00CD0C06" w:rsidRPr="00EC7AE9" w:rsidRDefault="00CD0C06" w:rsidP="00EC7AE9">
      <w:pPr>
        <w:shd w:val="clear" w:color="auto" w:fill="FFFFFF"/>
        <w:tabs>
          <w:tab w:val="left" w:pos="590"/>
        </w:tabs>
        <w:spacing w:after="0" w:line="240" w:lineRule="auto"/>
        <w:ind w:right="29"/>
        <w:jc w:val="center"/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4961"/>
      </w:tblGrid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  <w:tab w:val="center" w:pos="2235"/>
                <w:tab w:val="right" w:pos="447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Предмет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Физическая культура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Класс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7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Стандарт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ФГОС ООО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3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Количество часов за год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102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Уровень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Базовый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Срок реализации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 год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color w:val="000000"/>
                <w:spacing w:val="-14"/>
                <w:sz w:val="24"/>
                <w:szCs w:val="24"/>
              </w:rPr>
              <w:t>Краткое содержание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</w:t>
            </w:r>
            <w:r w:rsidR="00F701F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л.1. Кроссовая подготовка (9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Гл.2. Легкая атлетика (15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Гл.3. Гимнастика с элементами акробатики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(21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Гл.4. Спортивные</w:t>
            </w:r>
            <w:r w:rsidR="00F701F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игры (47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   4.1 Баскетбол (15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 4.2Волейбол (32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) 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Гл. </w:t>
            </w:r>
            <w:r w:rsidR="00F701FA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5. Кроссовая подготовка (5 ч.</w:t>
            </w: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F701FA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Гл. 6. Легкая атлетика (5 ч.</w:t>
            </w:r>
            <w:r w:rsidR="00EC7AE9"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)</w:t>
            </w:r>
          </w:p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В том числе ВПМ «Развитие физических качеств в игровых видах спорта.» (31ч)</w:t>
            </w:r>
          </w:p>
        </w:tc>
      </w:tr>
      <w:tr w:rsidR="00EC7AE9" w:rsidRPr="00AD0210" w:rsidTr="00BA70A1">
        <w:trPr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AD0210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AD0210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Учебник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tabs>
                <w:tab w:val="left" w:pos="590"/>
              </w:tabs>
              <w:spacing w:after="0" w:line="240" w:lineRule="auto"/>
              <w:ind w:right="29"/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Физическая культура 5,6,7классы. Учебник для общеобразовательных организаций/ (М. Я. Виленский и др.); под  редакцией Виленского М.Я.-М.: Просвещение,2019г</w:t>
            </w:r>
          </w:p>
        </w:tc>
      </w:tr>
    </w:tbl>
    <w:p w:rsidR="00CD0C06" w:rsidRDefault="00CD0C06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7AE9" w:rsidRPr="00EC7AE9" w:rsidRDefault="00EC7AE9" w:rsidP="00EC7AE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750818" w:rsidRPr="00750818" w:rsidRDefault="00750818" w:rsidP="00750818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aps/>
          <w:kern w:val="2"/>
          <w:sz w:val="24"/>
          <w:szCs w:val="24"/>
        </w:rPr>
      </w:pP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>А</w:t>
      </w:r>
      <w:r w:rsidRPr="00750818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 xml:space="preserve">– </w:t>
      </w:r>
      <w:r w:rsidRPr="00750818">
        <w:rPr>
          <w:rFonts w:ascii="Times New Roman" w:eastAsia="Arial Unicode MS" w:hAnsi="Times New Roman" w:cs="Times New Roman"/>
          <w:kern w:val="2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 xml:space="preserve">, </w:t>
      </w:r>
      <w:r w:rsidRPr="00750818">
        <w:rPr>
          <w:rFonts w:ascii="Times New Roman" w:eastAsia="Arial Unicode MS" w:hAnsi="Times New Roman" w:cs="Times New Roman"/>
          <w:kern w:val="28"/>
          <w:sz w:val="24"/>
          <w:szCs w:val="24"/>
        </w:rPr>
        <w:t>особых образовательных потребностей,</w:t>
      </w:r>
      <w:r w:rsidRPr="00750818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750818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>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750818" w:rsidRPr="00750818" w:rsidRDefault="00750818" w:rsidP="00750818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750818" w:rsidRPr="00750818" w:rsidRDefault="00750818" w:rsidP="0075081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0818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750818" w:rsidRP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P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50818" w:rsidRPr="00750818" w:rsidRDefault="00750818" w:rsidP="0075081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775D2" w:rsidRPr="00EC7AE9" w:rsidRDefault="006775D2" w:rsidP="00EC7AE9">
      <w:pPr>
        <w:spacing w:after="0" w:line="240" w:lineRule="auto"/>
        <w:ind w:left="4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Особенности психофизического развития обучающихся с ОВЗ</w:t>
      </w:r>
    </w:p>
    <w:p w:rsidR="006775D2" w:rsidRPr="00EC7AE9" w:rsidRDefault="006775D2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школе обучаются дети с ОВЗ, испытывающие в силу различ</w:t>
      </w: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EC7A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ных биологических и социальных причин имеющие временные или постоянные затруднения в 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усвоении образовательных программ при отсутствии выраженных нарушений интеллекта, отклонений в развитии. Дети с ОВЗ – дети, состояние которых препятствует освоению образовательных программ общего образования вне спец. условий обучения и воспитания. </w:t>
      </w: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ОВЗ–это тип психического развития ребенка, характеризующийся незрелостью отдельных психических и психомоторных функций или психики в целом, формирующийся под влиянием наследственных, социально-средовых и психологических факторов. </w:t>
      </w:r>
      <w:r w:rsidRPr="00EC7A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Для таких детей характерны нарушения позна</w:t>
      </w:r>
      <w:r w:rsidRPr="00EC7A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вательной сферы: недостаточно сформированное произвольно</w:t>
      </w:r>
      <w:r w:rsidRPr="00EC7AE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е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внимание, произвольная память, способность к регуляции ум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ственных действий, а также нарушение моторики, в виде недоста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точной координации движений, общее недоразвитие речи, ограни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ченный запас знаний и представлений об окружающем мире. Эти </w:t>
      </w: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учащиеся часто демонстрируют ситуационно-личностные реакции, причина которых лежит в нарушениях познавательной сферы: сни</w:t>
      </w:r>
      <w:r w:rsidRPr="00EC7AE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EC7A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женная активность умственных действии, низкая работоспособность, нарушение регуляции 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 по простой и сложной словесной инструкции; повышен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подражательность и отвлекаемость внимания, полевое поведе</w:t>
      </w:r>
      <w:r w:rsidRPr="00EC7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C7AE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ние, избегание умственных усилий. </w:t>
      </w: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деятельность детей с ОВЗ отличается ослабленностью регуляции деятельности во всех звеньях процесса учения. Отсутствием достаточно стойкого интереса к предложенному заданию; необдуманностью, импульсивностью и слабой ориентировкой в заданиях, приводящими к многочисленным ошибочным действиям; недостаточной целенаправленностью деятельности; малой активностью, безынициативностью, отсутствием стремления улучшить свои результаты, осмыслить работу в целом, понять причины ошибок.</w:t>
      </w:r>
    </w:p>
    <w:p w:rsidR="006775D2" w:rsidRPr="00EC7AE9" w:rsidRDefault="006775D2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Восприятие таких детей неустойчиво и в значительной мере зависит от посторонних раздражителей. Дети не могут сосредоточиться на существенных признаках, у них отмечаются выраженная зависимость внимания от внешних посторонних воздействий и неустойчивость внимания при необходимости выполнения длинного ряда операций.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в различных исследованиях сведения о развитии движений у детей с ОВЗ дают возможность охарактеризовать основное своеобразие их психофизического развития. У таких детей, по мнению многих ученых, отмечаются следующие нарушения: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своеобразная моторная недостаточность;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несформированность сложных координаторных схем; 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недостаточная ориентировка в частях собственного тела;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неловкость ручной моторики;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нарушение произвольной регуляции движений;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недостаточная координированность и нечеткость непроизвольных движений; 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трудности переключения и автоматизации;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двигательная неловкость;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наряду с общей психической недостаточностью, у них наблюдается общая физическая ослабленность и не редко нарушение здоровья (по своему физическому развитию многие напоминают детей более раннего возраста);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перекрестная или невыраженная латеральность;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недостаточность таких двигательных качеств как точность, выносливость, гибкость, координация;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задержка мышечной координации, что проявляется при езде на велосипеде, при беге, прыжках;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такие дети с трудом сохраняют равновесие, стоя на одной ноге (в позе Ромберга), при ходьбе по прямой линии, прочерченной на полу;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повышенная двигательная активность из-за недостаточности тормозных механизмов, а медлительность и двигательная пассивность встречаются реже;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неумение подчиняться заданному (музыкальному или словесному) ритму;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усложнение характера двигательной реакции сопровождается увеличением времени реакции чем при нормальном развитии;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 умеют двигаться в группе, в строю, с трудом выполняют даже самые простые движения согласованно с коллективом;</w:t>
      </w:r>
    </w:p>
    <w:p w:rsidR="006775D2" w:rsidRPr="00EC7AE9" w:rsidRDefault="006775D2" w:rsidP="00EC7AE9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характерна неправильная ходьба с одновременным движением одноименными рукой и ногой.</w:t>
      </w:r>
    </w:p>
    <w:p w:rsidR="00D7180F" w:rsidRPr="00EC7AE9" w:rsidRDefault="006775D2" w:rsidP="00EC7AE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Эффективное овладение двигательными навыкам</w:t>
      </w:r>
      <w:r w:rsidR="00A6000E"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уроках физической культуры</w:t>
      </w:r>
      <w:r w:rsidRP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лишь при умелой организации учебных форм сотрудничества детей и учета особенностей проведения урока через создание на уроке ситуации успеха для детей с ОВЗ. Учебно-воспитательный процесс предполагает создание каждому ученику ситуации успеха на уроке. Стремление к успеху есть способ преодоления неуспеха.</w:t>
      </w:r>
      <w:r w:rsidR="00D7180F" w:rsidRPr="00EC7AE9">
        <w:rPr>
          <w:rFonts w:ascii="Times New Roman" w:hAnsi="Times New Roman" w:cs="Times New Roman"/>
          <w:sz w:val="24"/>
          <w:szCs w:val="24"/>
        </w:rPr>
        <w:t xml:space="preserve">Деятельность, приносящая успех, является основным фактором личностного роста, потому что успех ребенка – это единственный источник внутренних сил и энергии. В соответствии со структурой двигательной (физкультурной) деятельности, учебный предмет физической культуры структурируется по трем основным разделам: </w:t>
      </w:r>
    </w:p>
    <w:p w:rsidR="00D7180F" w:rsidRPr="00EC7AE9" w:rsidRDefault="00D7180F" w:rsidP="00EC7AE9">
      <w:pPr>
        <w:pStyle w:val="2"/>
        <w:numPr>
          <w:ilvl w:val="0"/>
          <w:numId w:val="3"/>
        </w:numPr>
        <w:spacing w:line="240" w:lineRule="auto"/>
        <w:ind w:right="141" w:firstLine="426"/>
        <w:rPr>
          <w:sz w:val="24"/>
          <w:szCs w:val="24"/>
        </w:rPr>
      </w:pPr>
      <w:r w:rsidRPr="00EC7AE9">
        <w:rPr>
          <w:i/>
          <w:sz w:val="24"/>
          <w:szCs w:val="24"/>
        </w:rPr>
        <w:t>Знания о физической культуре</w:t>
      </w:r>
      <w:r w:rsidRPr="00EC7AE9">
        <w:rPr>
          <w:sz w:val="24"/>
          <w:szCs w:val="24"/>
        </w:rPr>
        <w:t xml:space="preserve"> (информационный компонент деятельности), </w:t>
      </w:r>
    </w:p>
    <w:p w:rsidR="00D7180F" w:rsidRPr="00EC7AE9" w:rsidRDefault="00D7180F" w:rsidP="00EC7AE9">
      <w:pPr>
        <w:pStyle w:val="2"/>
        <w:numPr>
          <w:ilvl w:val="0"/>
          <w:numId w:val="3"/>
        </w:numPr>
        <w:spacing w:line="240" w:lineRule="auto"/>
        <w:ind w:right="141" w:firstLine="426"/>
        <w:rPr>
          <w:sz w:val="24"/>
          <w:szCs w:val="24"/>
        </w:rPr>
      </w:pPr>
      <w:r w:rsidRPr="00EC7AE9">
        <w:rPr>
          <w:i/>
          <w:sz w:val="24"/>
          <w:szCs w:val="24"/>
        </w:rPr>
        <w:t>физическое совершенствование</w:t>
      </w:r>
      <w:r w:rsidRPr="00EC7AE9">
        <w:rPr>
          <w:sz w:val="24"/>
          <w:szCs w:val="24"/>
        </w:rPr>
        <w:t xml:space="preserve"> (мотивац</w:t>
      </w:r>
      <w:r w:rsidR="00A6000E" w:rsidRPr="00EC7AE9">
        <w:rPr>
          <w:sz w:val="24"/>
          <w:szCs w:val="24"/>
        </w:rPr>
        <w:t xml:space="preserve">ионно -процессуальный компонент </w:t>
      </w:r>
      <w:r w:rsidRPr="00EC7AE9">
        <w:rPr>
          <w:sz w:val="24"/>
          <w:szCs w:val="24"/>
        </w:rPr>
        <w:t>деят</w:t>
      </w:r>
      <w:r w:rsidR="00155EE8" w:rsidRPr="00EC7AE9">
        <w:rPr>
          <w:sz w:val="24"/>
          <w:szCs w:val="24"/>
        </w:rPr>
        <w:t xml:space="preserve">ельности) </w:t>
      </w:r>
      <w:r w:rsidR="00155EE8" w:rsidRPr="00EC7AE9">
        <w:rPr>
          <w:i/>
          <w:sz w:val="24"/>
          <w:szCs w:val="24"/>
        </w:rPr>
        <w:t>способы двигательной</w:t>
      </w:r>
      <w:r w:rsidRPr="00EC7AE9">
        <w:rPr>
          <w:i/>
          <w:sz w:val="24"/>
          <w:szCs w:val="24"/>
        </w:rPr>
        <w:t xml:space="preserve"> деятельности</w:t>
      </w:r>
      <w:r w:rsidRPr="00EC7AE9">
        <w:rPr>
          <w:sz w:val="24"/>
          <w:szCs w:val="24"/>
        </w:rPr>
        <w:t xml:space="preserve"> (операциональный компонент деятельности).</w:t>
      </w:r>
    </w:p>
    <w:p w:rsidR="006775D2" w:rsidRPr="00EC7AE9" w:rsidRDefault="00D7180F" w:rsidP="00EC7AE9">
      <w:pPr>
        <w:pStyle w:val="2"/>
        <w:numPr>
          <w:ilvl w:val="0"/>
          <w:numId w:val="3"/>
        </w:numPr>
        <w:spacing w:line="240" w:lineRule="auto"/>
        <w:ind w:right="141" w:firstLine="426"/>
        <w:rPr>
          <w:sz w:val="24"/>
          <w:szCs w:val="24"/>
        </w:rPr>
      </w:pPr>
      <w:r w:rsidRPr="00EC7AE9">
        <w:rPr>
          <w:i/>
          <w:sz w:val="24"/>
          <w:szCs w:val="24"/>
        </w:rPr>
        <w:t xml:space="preserve">способы двигательной деятельности </w:t>
      </w:r>
      <w:r w:rsidRPr="00EC7AE9">
        <w:rPr>
          <w:sz w:val="24"/>
          <w:szCs w:val="24"/>
        </w:rPr>
        <w:t>(операционный компонент деятельности</w:t>
      </w:r>
      <w:r w:rsidRPr="00EC7AE9">
        <w:rPr>
          <w:i/>
          <w:sz w:val="24"/>
          <w:szCs w:val="24"/>
        </w:rPr>
        <w:t>)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 освоения учебной программы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содержания предмета «Физическая культура» определяет те итого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вые результаты, которые должны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школьники по завершении обучения в основной школе. Результаты освоения программного материала по предмету «Физическая культура»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основной школе оцениваются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трем базовым уровням, исходя из принципа «общее – частное –конкретное» и представлены соответственно метапредметными, предметными и личностными результатами.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ойствах учащихся, которые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 нак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оплении необходимых знаний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могут проявляться в разных областях культуры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практической деятельности.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опыт учащихся в творческой двигат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ельной деятельности, который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обретается и закрепляется в процессе освоения учебного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 «Физическая культура». При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бретаемый опыт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EC7AE9" w:rsidRPr="00F9407D" w:rsidRDefault="00EC7AE9" w:rsidP="00EC7AE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-рассматривать роль и значение физической культуры в развитии общества и 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lastRenderedPageBreak/>
        <w:t>человека, цели и принципы современного олимпийского дви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жения, его роль и значение в современном мире, влияние на </w:t>
      </w:r>
      <w:r w:rsidRPr="00F9407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развитие массовой физической культуры и спорта высших </w:t>
      </w:r>
      <w:r w:rsidRPr="00F940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достижений;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-рассматривать роль и значение занятий физической культурой в   укрепле</w:t>
      </w:r>
      <w:r w:rsidRPr="00F9407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нии здоровья человека, профилактике вредных привычек, ве</w:t>
      </w:r>
      <w:r w:rsidRPr="00F9407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дении здорового образа жизни.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-определять главные понятия и термины физической культуры, применять их в процессе заня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тий физическими упражнениями со сверстниками,</w:t>
      </w: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цель возрождения Олимпийских игр, объяснять смысл символики и ритуалов Олимпийских игр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исторические вехи развития отечественного спортивного движения</w:t>
      </w:r>
    </w:p>
    <w:p w:rsidR="00EC7AE9" w:rsidRPr="00F9407D" w:rsidRDefault="00EC7AE9" w:rsidP="00EC7AE9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определять признаки положительного влияния занятий физической подготовкой и укрепления здоровья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  <w:lang w:eastAsia="ru-RU"/>
        </w:rPr>
        <w:t>Ученик научится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простейшие приемы самомассажа и релаксации;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выполнять приемы защиты и самообороны, страховки и самостраховки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комплексы физических упражнений, подбир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ать индивидуальную нагрузку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функциональных возможностей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физические упражнения по их функциональной направленности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дневник по физкультурной деятельности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занятия физической культурой с использованием оздоровительной ходьбы и бега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восстановительные мероприятия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Физическое совершенствование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организующие команды и приемы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акробатические комбинации и упражнения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опорные прыжка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гимнастическом бревне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перекладине, параллельных брусьях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легкоатлетические упражнения в беге, прыжках, метании малого мяча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основные технические действия и приемы игры в волейбол, баскетбол, а так же играть по правилам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общеразвивающие упражнения, целенаправно воздействующие на развитие основных качеств.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тестовые упражнения на оценку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ровня индивидуального развития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физических качеств.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прикладно-ориентированные упражнения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выполнения ЛФК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преодолевать естественные и искусственные препятствия с помощью разнообразных способов лазания, прыжков и бега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судейство.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  <w:t>Уровень физической подготовленности учащихся 11—15 лет</w:t>
      </w:r>
    </w:p>
    <w:p w:rsidR="00EC7AE9" w:rsidRPr="00F9407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8"/>
        <w:tblW w:w="1024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9"/>
        <w:gridCol w:w="1190"/>
        <w:gridCol w:w="1238"/>
        <w:gridCol w:w="480"/>
        <w:gridCol w:w="1171"/>
        <w:gridCol w:w="998"/>
        <w:gridCol w:w="1210"/>
        <w:gridCol w:w="1210"/>
        <w:gridCol w:w="960"/>
        <w:gridCol w:w="1277"/>
      </w:tblGrid>
      <w:tr w:rsidR="00EC7AE9" w:rsidRPr="00382A6D" w:rsidTr="00BA70A1">
        <w:trPr>
          <w:trHeight w:hRule="exact" w:val="288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Физические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4"/>
                <w:w w:val="102"/>
                <w:sz w:val="20"/>
                <w:szCs w:val="20"/>
              </w:rPr>
              <w:t>Контроль-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9"/>
                <w:w w:val="102"/>
                <w:sz w:val="20"/>
                <w:szCs w:val="20"/>
              </w:rPr>
              <w:t>Воз-</w:t>
            </w:r>
          </w:p>
        </w:tc>
        <w:tc>
          <w:tcPr>
            <w:tcW w:w="68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292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7"/>
                <w:w w:val="102"/>
                <w:sz w:val="20"/>
                <w:szCs w:val="20"/>
              </w:rPr>
              <w:t>Уровень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 w:right="10" w:hanging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  <w:lang w:val="en-US"/>
              </w:rPr>
              <w:t>J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</w:rPr>
              <w:t xml:space="preserve">№ 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95"/>
                <w:sz w:val="20"/>
                <w:szCs w:val="20"/>
              </w:rPr>
              <w:t>п/п</w:t>
            </w: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95"/>
                <w:sz w:val="20"/>
                <w:szCs w:val="20"/>
              </w:rPr>
              <w:t>способности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ноеупраж-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9"/>
                <w:w w:val="102"/>
                <w:sz w:val="20"/>
                <w:szCs w:val="20"/>
              </w:rPr>
              <w:t>раст,</w:t>
            </w:r>
          </w:p>
        </w:tc>
        <w:tc>
          <w:tcPr>
            <w:tcW w:w="33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13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Мальчики</w:t>
            </w:r>
          </w:p>
        </w:tc>
        <w:tc>
          <w:tcPr>
            <w:tcW w:w="3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19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Девочки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нение (тест)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5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</w:tr>
      <w:tr w:rsidR="00EC7AE9" w:rsidRPr="00382A6D" w:rsidTr="00BA70A1">
        <w:trPr>
          <w:trHeight w:hRule="exact" w:val="25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Бег  30  м,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6,3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6,1-5,5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5,0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6,4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6,3-5,7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5,1 и ниже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5,8-5,4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6,2-5,5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5,6-5,2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6,0-5,4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5,5-5,1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5,9-5,4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5,3-4,9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5,8-5,3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EC7AE9" w:rsidRPr="00382A6D" w:rsidTr="00BA70A1">
        <w:trPr>
          <w:trHeight w:hRule="exact" w:val="25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8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Координа-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-5"/>
                <w:w w:val="102"/>
                <w:sz w:val="20"/>
                <w:szCs w:val="20"/>
              </w:rPr>
              <w:t>Челноч-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9,7 и выше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8,5 и ниже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10,1 и выше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9,7-9,3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8,9 и ниже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ционные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ный бег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3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9,6-9,1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</w:tr>
      <w:tr w:rsidR="00EC7AE9" w:rsidRPr="00382A6D" w:rsidTr="00BA70A1">
        <w:trPr>
          <w:trHeight w:hRule="exact" w:val="21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0"/>
                <w:szCs w:val="20"/>
              </w:rPr>
              <w:t xml:space="preserve">3X10 </w:t>
            </w:r>
            <w:r w:rsidRPr="00382A6D">
              <w:rPr>
                <w:rFonts w:ascii="Times New Roman" w:eastAsia="Calibri" w:hAnsi="Times New Roman" w:cs="Times New Roman"/>
                <w:color w:val="000000"/>
                <w:spacing w:val="16"/>
                <w:w w:val="102"/>
                <w:sz w:val="20"/>
                <w:szCs w:val="20"/>
              </w:rPr>
              <w:t>м,с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1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9,5-9,0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8,7-8,3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9,4-9,0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EC7AE9" w:rsidRPr="00382A6D" w:rsidTr="00BA70A1">
        <w:trPr>
          <w:trHeight w:hRule="exact" w:val="29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8,4-8,0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EC7AE9" w:rsidRPr="00382A6D" w:rsidTr="00BA70A1">
        <w:trPr>
          <w:trHeight w:hRule="exact" w:val="240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9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1"/>
                <w:w w:val="102"/>
                <w:sz w:val="20"/>
                <w:szCs w:val="20"/>
              </w:rPr>
              <w:t>Прыжки в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140 и ниже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195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130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150-175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185 и выше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5"/>
                <w:w w:val="95"/>
                <w:sz w:val="20"/>
                <w:szCs w:val="20"/>
              </w:rPr>
              <w:t>но-сило-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длину 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165-180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155-175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вые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места, см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170-190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180-195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EC7AE9" w:rsidRPr="00382A6D" w:rsidTr="00BA70A1">
        <w:trPr>
          <w:trHeight w:hRule="exact" w:val="278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190-205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165-185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EC7AE9" w:rsidRPr="00382A6D" w:rsidTr="00BA70A1">
        <w:trPr>
          <w:trHeight w:hRule="exact" w:val="269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323232"/>
                <w:spacing w:val="1"/>
                <w:w w:val="95"/>
                <w:sz w:val="20"/>
                <w:szCs w:val="20"/>
              </w:rPr>
              <w:t>Выносли-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6-минут-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900 и менее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1000-1100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1300 и выше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700 и ниже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850-1000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1100 и выше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95"/>
                <w:sz w:val="20"/>
                <w:szCs w:val="20"/>
              </w:rPr>
              <w:t>вость</w:t>
            </w: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ный бег, м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1100-1200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900-1050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1150</w:t>
            </w:r>
          </w:p>
        </w:tc>
      </w:tr>
      <w:tr w:rsidR="00EC7AE9" w:rsidRPr="00382A6D" w:rsidTr="00BA70A1">
        <w:trPr>
          <w:trHeight w:hRule="exact" w:val="221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1150-1250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950-1100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1200</w:t>
            </w:r>
          </w:p>
        </w:tc>
      </w:tr>
      <w:tr w:rsidR="00EC7AE9" w:rsidRPr="00382A6D" w:rsidTr="00BA70A1">
        <w:trPr>
          <w:trHeight w:hRule="exact" w:val="230"/>
        </w:trPr>
        <w:tc>
          <w:tcPr>
            <w:tcW w:w="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1050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1200-1300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1000-1150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1250</w:t>
            </w:r>
          </w:p>
        </w:tc>
      </w:tr>
      <w:tr w:rsidR="00EC7AE9" w:rsidRPr="00382A6D" w:rsidTr="00BA70A1">
        <w:trPr>
          <w:trHeight w:hRule="exact" w:val="336"/>
        </w:trPr>
        <w:tc>
          <w:tcPr>
            <w:tcW w:w="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1100</w:t>
            </w:r>
          </w:p>
        </w:tc>
        <w:tc>
          <w:tcPr>
            <w:tcW w:w="9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1250-1350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1500</w:t>
            </w: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1050-1200</w:t>
            </w: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AE9" w:rsidRPr="00382A6D" w:rsidRDefault="00EC7AE9" w:rsidP="00BA70A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A6D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1300</w:t>
            </w:r>
          </w:p>
        </w:tc>
      </w:tr>
    </w:tbl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и нормы оценки знаний обучающихся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сенных заболеваний, предполагая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дифференцированный подход к каждому.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ошибок и недочетов, влияющих на снижение оценки.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Мелкими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Значительные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не из требуемого положения;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 далеко от планки при выполнении прыжков в длину или высоту;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мяча в цель или метание в цель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наличием дополнительных движений;</w:t>
      </w:r>
    </w:p>
    <w:p w:rsidR="00EC7AE9" w:rsidRPr="00F9407D" w:rsidRDefault="00EC7AE9" w:rsidP="00EC7AE9">
      <w:pPr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несинхронность выполнения упражнения;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Грубые ошибки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–это ошибки, которые искажают технику движений, влияют на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и результат выполнения упражнения.</w:t>
      </w:r>
    </w:p>
    <w:p w:rsidR="00EC7AE9" w:rsidRPr="00F9407D" w:rsidRDefault="00EC7AE9" w:rsidP="00EC7A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 w:firstLine="42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цифровой оценки (отметки)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 соответствии с пространственно - временными критериям (темп, ритм, амплитуда), исполнение требований по охране труда по предлагаемым разделам.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«4»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«3»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соответствие спортивной формы месту проведения занятий и программному 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EC7AE9" w:rsidRPr="00F9407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«2»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спортивной формы, отказ выполнения упражнений, грубое нарушение требований по охране труда,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влекшее к созданию травм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опасной ситуации.</w:t>
      </w:r>
    </w:p>
    <w:p w:rsidR="00EC7AE9" w:rsidRPr="00BD558F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отнесенные по состоянию здоровья к подготовительной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группе, занимаются на уроке и </w:t>
      </w:r>
      <w:r w:rsidRPr="00F9407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 7 класс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Знания о физической культуре (в течении урока)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История физической культуры</w:t>
      </w:r>
      <w:r w:rsidRPr="00382A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физической культуры, олимпийского движения,отечественного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). Физическое развитие человека. Развитие физических качеств. Организация и планирование самостоятельных занятий по развитию физических к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дня его основное содержание и правила планирования. Правила безопасности и гигиенические требования. Закаливание организма.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(9часов).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(15 час</w:t>
      </w:r>
      <w:r w:rsidR="00F701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Гимнастика с элементами акробатики (21 час).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оформленные 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общеразвивающие упражнения 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Спортивные игры (47 часов).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действий в спортивных играх баскетболе, волейболе. Прикладные упражнения: упражнения и технические действия, сопряженные с развитием основных психических процессов (скорость реакции, внимание, память, оперативное мышление). Развитие физических качеств.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Баскетбол</w:t>
      </w:r>
      <w:r w:rsidRPr="00382A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(15ч)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действия без мяча и с мячом; тактические действия в игре по основным правилам. 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Волейбол(32ч)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технические действия без мяча и с мячом; тактические действия в игре по основным правилам. ВПМ. Развитие физических качеств в игровых видах спорта.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(5часов).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EC7AE9" w:rsidRPr="00382A6D" w:rsidRDefault="00EC7AE9" w:rsidP="00EC7AE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(5 час</w:t>
      </w:r>
      <w:r w:rsidR="00F701F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Pr="00382A6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).</w:t>
      </w: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 многосков.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Pr="00382A6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Pr="00382A6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EC7AE9" w:rsidRPr="00382A6D" w:rsidRDefault="00EC7AE9" w:rsidP="00EC7AE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уровневой специфики 7 классов выстроена система уроков, спроектированы цели, задачи, ожидаемые планируемые результаты. </w:t>
      </w:r>
    </w:p>
    <w:p w:rsidR="00EC7AE9" w:rsidRPr="00382A6D" w:rsidRDefault="00EC7AE9" w:rsidP="00EC7AE9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382A6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Данная рабочая программа предусматривает формирование у учащихся универсальных учебных действий, обобщенных способов деятельности и ключевых компетенций.</w:t>
      </w:r>
    </w:p>
    <w:p w:rsidR="00EC7AE9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ЦЕЛЬ воспитания </w:t>
      </w:r>
      <w:r w:rsidRPr="00382A6D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EC7AE9" w:rsidRPr="00382A6D" w:rsidRDefault="00EC7AE9" w:rsidP="00EC7AE9">
      <w:pPr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юношеского возраста, приоритетом является </w:t>
      </w:r>
      <w:r w:rsidRPr="00382A6D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пороге самостоятельной взрослой жизни.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их общества.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Это:</w:t>
      </w:r>
    </w:p>
    <w:p w:rsidR="00EC7AE9" w:rsidRPr="00382A6D" w:rsidRDefault="00EC7AE9" w:rsidP="00EC7AE9">
      <w:pPr>
        <w:widowControl w:val="0"/>
        <w:numPr>
          <w:ilvl w:val="0"/>
          <w:numId w:val="5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EC7AE9" w:rsidRPr="00382A6D" w:rsidRDefault="00EC7AE9" w:rsidP="00EC7AE9">
      <w:pPr>
        <w:widowControl w:val="0"/>
        <w:numPr>
          <w:ilvl w:val="0"/>
          <w:numId w:val="5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EC7AE9" w:rsidRPr="00382A6D" w:rsidRDefault="00EC7AE9" w:rsidP="00EC7AE9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EC7AE9" w:rsidRPr="00382A6D" w:rsidRDefault="00EC7AE9" w:rsidP="00EC7AE9">
      <w:pPr>
        <w:widowControl w:val="0"/>
        <w:numPr>
          <w:ilvl w:val="0"/>
          <w:numId w:val="6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EC7AE9" w:rsidRPr="00382A6D" w:rsidRDefault="00EC7AE9" w:rsidP="00EC7AE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на улице;</w:t>
      </w:r>
    </w:p>
    <w:p w:rsidR="00EC7AE9" w:rsidRPr="00382A6D" w:rsidRDefault="00EC7AE9" w:rsidP="00EC7AE9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EC7AE9" w:rsidRPr="00382A6D" w:rsidRDefault="00EC7AE9" w:rsidP="00EC7AE9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творческого самовыражения;</w:t>
      </w:r>
    </w:p>
    <w:p w:rsidR="00EC7AE9" w:rsidRPr="00382A6D" w:rsidRDefault="00EC7AE9" w:rsidP="00EC7AE9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людей;</w:t>
      </w:r>
    </w:p>
    <w:p w:rsidR="00EC7AE9" w:rsidRPr="00382A6D" w:rsidRDefault="00EC7AE9" w:rsidP="00EC7AE9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пожилых людях, волонтерский опыт;</w:t>
      </w:r>
    </w:p>
    <w:p w:rsidR="00EC7AE9" w:rsidRPr="00382A6D" w:rsidRDefault="00EC7AE9" w:rsidP="00EC7AE9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самовыражения и самореализации.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382A6D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EC7AE9" w:rsidRPr="00382A6D" w:rsidRDefault="00EC7AE9" w:rsidP="00EC7A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42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2A6D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382A6D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382A6D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382A6D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382A6D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382A6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EC7AE9" w:rsidRDefault="00EC7AE9" w:rsidP="00EC7AE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AE9" w:rsidRDefault="00EC7AE9" w:rsidP="00EC7AE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AE9" w:rsidRPr="00382A6D" w:rsidRDefault="00EC7AE9" w:rsidP="00EC7AE9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AE9" w:rsidRDefault="00EC7AE9" w:rsidP="00EC7A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7 класс</w:t>
      </w:r>
    </w:p>
    <w:p w:rsidR="00EC7AE9" w:rsidRDefault="00F701FA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(9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F701FA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(15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EC7AE9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</w:t>
      </w:r>
      <w:r w:rsidR="00F701F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 элементами акробатики(21 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EC7AE9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Спортивные игры </w:t>
      </w:r>
      <w:r w:rsidR="00F701FA">
        <w:rPr>
          <w:rFonts w:ascii="Times New Roman" w:eastAsia="Times New Roman" w:hAnsi="Times New Roman" w:cs="Times New Roman"/>
          <w:sz w:val="24"/>
          <w:szCs w:val="24"/>
          <w:lang w:eastAsia="ru-RU"/>
        </w:rPr>
        <w:t>(47 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в том числе:</w:t>
      </w:r>
    </w:p>
    <w:p w:rsidR="00EC7AE9" w:rsidRDefault="00F701FA" w:rsidP="00EC7AE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 (15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F701FA" w:rsidP="00EC7AE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 (32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EC7AE9" w:rsidRDefault="00F701FA" w:rsidP="00EC7A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7AE9" w:rsidRDefault="00F701FA" w:rsidP="00EC7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(5 ч.</w:t>
      </w:r>
      <w:r w:rsidR="00EC7A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pPr w:leftFromText="180" w:rightFromText="180" w:bottomFromText="160" w:vertAnchor="text" w:horzAnchor="margin" w:tblpY="398"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176"/>
        <w:gridCol w:w="6241"/>
        <w:gridCol w:w="953"/>
        <w:gridCol w:w="1884"/>
      </w:tblGrid>
      <w:tr w:rsidR="00EC7AE9" w:rsidRPr="00382A6D" w:rsidTr="00BA70A1">
        <w:trPr>
          <w:trHeight w:val="55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9ч</w:t>
            </w:r>
          </w:p>
        </w:tc>
      </w:tr>
      <w:tr w:rsidR="00EC7AE9" w:rsidRPr="00382A6D" w:rsidTr="00BA70A1">
        <w:trPr>
          <w:trHeight w:val="53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препятствий.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33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15ч</w:t>
            </w:r>
          </w:p>
        </w:tc>
      </w:tr>
      <w:tr w:rsidR="00EC7AE9" w:rsidRPr="00382A6D" w:rsidTr="00BA70A1">
        <w:trPr>
          <w:trHeight w:val="46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26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5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14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78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168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9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4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130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6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59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дистанции. Контрольный норматив за 1 четверть.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21ч</w:t>
            </w:r>
          </w:p>
        </w:tc>
      </w:tr>
      <w:tr w:rsidR="00EC7AE9" w:rsidRPr="00382A6D" w:rsidTr="00BA70A1">
        <w:trPr>
          <w:trHeight w:val="370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1"/>
        </w:trPr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19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4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упр.. Контрольный норматив за 2четверть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8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2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47ч</w:t>
            </w:r>
          </w:p>
        </w:tc>
      </w:tr>
      <w:tr w:rsidR="00EC7AE9" w:rsidRPr="00382A6D" w:rsidTr="00BA70A1">
        <w:trPr>
          <w:trHeight w:val="166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15ч</w:t>
            </w: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Стойки, перемещения, остановки, повороты, ведение мяча.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Передачи мяча в парах и с пассивным сопротивлением защитника.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Передачи мяча в парах и с пассивным сопротивлением защитника.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 Сочетание приемов передвижений и остановок игроков.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8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Бросок мяча в движении двумя руками снизу и от головы.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Броски мяча одной и двумя руками на месте,в движении и с сопротивлением.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Броски мяча одной и двумя руками на месте,в движении и с сопротивлением.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7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Штрафной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 ведение, передача,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1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 ведение, передача, бросок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7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6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3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37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32ч (из них модуль 31ч)</w:t>
            </w:r>
          </w:p>
        </w:tc>
      </w:tr>
      <w:tr w:rsidR="00EC7AE9" w:rsidRPr="00382A6D" w:rsidTr="00BA70A1">
        <w:trPr>
          <w:trHeight w:val="47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Стойки и перемещения. Т.Б.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6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1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Развитие физических качеств в </w:t>
            </w: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7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5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0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84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4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Прием мяча снизу после подачи ВПМ Развитие физических качеств в игровых видах спорта. Контрольный норматив за 3 четверть.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6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1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1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Тактика свободного нападения.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1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Тактика свободного нападения.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3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(прием, передача удар).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(прием, передача удар).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7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9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4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45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8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3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Развитие физических качеств в игровых видах спорта.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5ч</w:t>
            </w:r>
          </w:p>
        </w:tc>
      </w:tr>
      <w:tr w:rsidR="00EC7AE9" w:rsidRPr="00382A6D" w:rsidTr="00BA70A1">
        <w:trPr>
          <w:trHeight w:val="32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 Итоговый контрольный норматив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9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39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20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1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3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4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510"/>
        </w:trPr>
        <w:tc>
          <w:tcPr>
            <w:tcW w:w="99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5ч</w:t>
            </w:r>
          </w:p>
        </w:tc>
      </w:tr>
      <w:tr w:rsidR="00EC7AE9" w:rsidRPr="00382A6D" w:rsidTr="00BA70A1">
        <w:trPr>
          <w:trHeight w:val="31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6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7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7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33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9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EC7AE9" w:rsidRPr="00C03975" w:rsidRDefault="005374C5" w:rsidP="00BA70A1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0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EC7AE9" w:rsidRPr="00382A6D" w:rsidRDefault="005374C5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EC7AE9" w:rsidRPr="00C03975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EC7AE9" w:rsidRPr="00382A6D" w:rsidTr="00BA70A1">
        <w:trPr>
          <w:trHeight w:val="29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AE9" w:rsidRPr="00382A6D" w:rsidTr="00BA70A1">
        <w:trPr>
          <w:trHeight w:val="40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EC7AE9" w:rsidRPr="00382A6D" w:rsidRDefault="00EC7AE9" w:rsidP="00BA7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C7AE9" w:rsidRPr="00382A6D" w:rsidRDefault="00EC7AE9" w:rsidP="00BA70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7AE9" w:rsidRDefault="00EC7AE9" w:rsidP="00EC7AE9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sectPr w:rsidR="00EC7AE9" w:rsidSect="00750818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1906" w:h="16838"/>
      <w:pgMar w:top="993" w:right="850" w:bottom="567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2D8" w:rsidRDefault="007D52D8" w:rsidP="00BF5E93">
      <w:pPr>
        <w:spacing w:after="0" w:line="240" w:lineRule="auto"/>
      </w:pPr>
      <w:r>
        <w:separator/>
      </w:r>
    </w:p>
  </w:endnote>
  <w:endnote w:type="continuationSeparator" w:id="1">
    <w:p w:rsidR="007D52D8" w:rsidRDefault="007D52D8" w:rsidP="00BF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944951"/>
      <w:docPartObj>
        <w:docPartGallery w:val="Page Numbers (Bottom of Page)"/>
        <w:docPartUnique/>
      </w:docPartObj>
    </w:sdtPr>
    <w:sdtContent>
      <w:p w:rsidR="009766DC" w:rsidRDefault="005374C5">
        <w:pPr>
          <w:pStyle w:val="a7"/>
          <w:jc w:val="right"/>
        </w:pPr>
        <w:r>
          <w:fldChar w:fldCharType="begin"/>
        </w:r>
        <w:r w:rsidR="002940A9">
          <w:instrText>PAGE   \* MERGEFORMAT</w:instrText>
        </w:r>
        <w:r>
          <w:fldChar w:fldCharType="separate"/>
        </w:r>
        <w:r w:rsidR="00BD652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9766DC" w:rsidRDefault="009766D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2D8" w:rsidRDefault="007D52D8" w:rsidP="00BF5E93">
      <w:pPr>
        <w:spacing w:after="0" w:line="240" w:lineRule="auto"/>
      </w:pPr>
      <w:r>
        <w:separator/>
      </w:r>
    </w:p>
  </w:footnote>
  <w:footnote w:type="continuationSeparator" w:id="1">
    <w:p w:rsidR="007D52D8" w:rsidRDefault="007D52D8" w:rsidP="00BF5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6DC" w:rsidRDefault="009766D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3649D"/>
    <w:multiLevelType w:val="hybridMultilevel"/>
    <w:tmpl w:val="7662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709"/>
    <w:rsid w:val="0001016C"/>
    <w:rsid w:val="00024A97"/>
    <w:rsid w:val="000C00CB"/>
    <w:rsid w:val="00155EE8"/>
    <w:rsid w:val="00162F4B"/>
    <w:rsid w:val="00213D1D"/>
    <w:rsid w:val="002940A9"/>
    <w:rsid w:val="002A0E60"/>
    <w:rsid w:val="002D3709"/>
    <w:rsid w:val="00357F4E"/>
    <w:rsid w:val="003838EF"/>
    <w:rsid w:val="003C2E06"/>
    <w:rsid w:val="003D0075"/>
    <w:rsid w:val="005374C5"/>
    <w:rsid w:val="005A3AEC"/>
    <w:rsid w:val="00600B73"/>
    <w:rsid w:val="0064337B"/>
    <w:rsid w:val="006775D2"/>
    <w:rsid w:val="00750818"/>
    <w:rsid w:val="007D3342"/>
    <w:rsid w:val="007D52D8"/>
    <w:rsid w:val="008607E6"/>
    <w:rsid w:val="0089737C"/>
    <w:rsid w:val="008B6A17"/>
    <w:rsid w:val="008D7E5F"/>
    <w:rsid w:val="008F14C1"/>
    <w:rsid w:val="00922F02"/>
    <w:rsid w:val="009766DC"/>
    <w:rsid w:val="00A1766E"/>
    <w:rsid w:val="00A27C02"/>
    <w:rsid w:val="00A4551C"/>
    <w:rsid w:val="00A6000E"/>
    <w:rsid w:val="00A70838"/>
    <w:rsid w:val="00AD577E"/>
    <w:rsid w:val="00AF1CA3"/>
    <w:rsid w:val="00AF5261"/>
    <w:rsid w:val="00B50E2E"/>
    <w:rsid w:val="00BD6527"/>
    <w:rsid w:val="00BF5E93"/>
    <w:rsid w:val="00C30B20"/>
    <w:rsid w:val="00CD0C06"/>
    <w:rsid w:val="00CD4EEF"/>
    <w:rsid w:val="00D00B6E"/>
    <w:rsid w:val="00D03618"/>
    <w:rsid w:val="00D7180F"/>
    <w:rsid w:val="00D73A46"/>
    <w:rsid w:val="00E641D6"/>
    <w:rsid w:val="00E914C1"/>
    <w:rsid w:val="00EB0F0F"/>
    <w:rsid w:val="00EC7AE9"/>
    <w:rsid w:val="00F50EB8"/>
    <w:rsid w:val="00F701FA"/>
    <w:rsid w:val="00F71C92"/>
    <w:rsid w:val="00F86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3C2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C2E0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5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5261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unhideWhenUsed/>
    <w:rsid w:val="00D7180F"/>
    <w:pPr>
      <w:spacing w:after="0" w:line="360" w:lineRule="exac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D718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F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5E93"/>
  </w:style>
  <w:style w:type="paragraph" w:styleId="a7">
    <w:name w:val="footer"/>
    <w:basedOn w:val="a"/>
    <w:link w:val="a8"/>
    <w:uiPriority w:val="99"/>
    <w:unhideWhenUsed/>
    <w:rsid w:val="00BF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5E93"/>
  </w:style>
  <w:style w:type="paragraph" w:styleId="a9">
    <w:name w:val="Title"/>
    <w:basedOn w:val="a"/>
    <w:link w:val="aa"/>
    <w:qFormat/>
    <w:rsid w:val="008B6A1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8B6A1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b">
    <w:name w:val="Hyperlink"/>
    <w:basedOn w:val="a0"/>
    <w:uiPriority w:val="99"/>
    <w:unhideWhenUsed/>
    <w:rsid w:val="00EC7AE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" TargetMode="External"/><Relationship Id="rId117" Type="http://schemas.openxmlformats.org/officeDocument/2006/relationships/hyperlink" Target="https://videouroki.net/" TargetMode="External"/><Relationship Id="rId21" Type="http://schemas.openxmlformats.org/officeDocument/2006/relationships/hyperlink" Target="https://videouroki.net/" TargetMode="External"/><Relationship Id="rId42" Type="http://schemas.openxmlformats.org/officeDocument/2006/relationships/hyperlink" Target="https://videouroki.net/" TargetMode="External"/><Relationship Id="rId47" Type="http://schemas.openxmlformats.org/officeDocument/2006/relationships/hyperlink" Target="https://infourok.ru/" TargetMode="External"/><Relationship Id="rId63" Type="http://schemas.openxmlformats.org/officeDocument/2006/relationships/hyperlink" Target="https://videouroki.net/" TargetMode="External"/><Relationship Id="rId68" Type="http://schemas.openxmlformats.org/officeDocument/2006/relationships/hyperlink" Target="https://infourok.ru/" TargetMode="External"/><Relationship Id="rId84" Type="http://schemas.openxmlformats.org/officeDocument/2006/relationships/hyperlink" Target="https://videouroki.net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://school-collection.edu.ru/" TargetMode="External"/><Relationship Id="rId133" Type="http://schemas.openxmlformats.org/officeDocument/2006/relationships/header" Target="header2.xml"/><Relationship Id="rId138" Type="http://schemas.openxmlformats.org/officeDocument/2006/relationships/fontTable" Target="fontTable.xml"/><Relationship Id="rId16" Type="http://schemas.openxmlformats.org/officeDocument/2006/relationships/hyperlink" Target="http://school-collection.edu.ru/" TargetMode="External"/><Relationship Id="rId107" Type="http://schemas.openxmlformats.org/officeDocument/2006/relationships/hyperlink" Target="https://infourok.ru/" TargetMode="External"/><Relationship Id="rId11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://school-collection.edu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://school-collection.edu.ru/" TargetMode="External"/><Relationship Id="rId74" Type="http://schemas.openxmlformats.org/officeDocument/2006/relationships/hyperlink" Target="https://infourok.ru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videouroki.net/" TargetMode="External"/><Relationship Id="rId123" Type="http://schemas.openxmlformats.org/officeDocument/2006/relationships/hyperlink" Target="https://videouroki.net/" TargetMode="External"/><Relationship Id="rId128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videouroki.net/" TargetMode="External"/><Relationship Id="rId95" Type="http://schemas.openxmlformats.org/officeDocument/2006/relationships/hyperlink" Target="https://infourok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s://videouroki.net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s://videouroki.net/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s://videouroki.net/" TargetMode="External"/><Relationship Id="rId113" Type="http://schemas.openxmlformats.org/officeDocument/2006/relationships/hyperlink" Target="https://infourok.ru/" TargetMode="External"/><Relationship Id="rId118" Type="http://schemas.openxmlformats.org/officeDocument/2006/relationships/hyperlink" Target="http://school-collection.edu.ru/" TargetMode="External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s://videouroki.net/" TargetMode="External"/><Relationship Id="rId72" Type="http://schemas.openxmlformats.org/officeDocument/2006/relationships/hyperlink" Target="https://videouroki.net/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://school-collection.edu.ru/" TargetMode="External"/><Relationship Id="rId93" Type="http://schemas.openxmlformats.org/officeDocument/2006/relationships/hyperlink" Target="https://videouroki.net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videouroki.net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videouroki.net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://school-collection.edu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://school-collection.edu.ru/" TargetMode="External"/><Relationship Id="rId103" Type="http://schemas.openxmlformats.org/officeDocument/2006/relationships/hyperlink" Target="http://school-collection.edu.ru/" TargetMode="External"/><Relationship Id="rId108" Type="http://schemas.openxmlformats.org/officeDocument/2006/relationships/hyperlink" Target="https://videouroki.net/" TargetMode="External"/><Relationship Id="rId116" Type="http://schemas.openxmlformats.org/officeDocument/2006/relationships/hyperlink" Target="https://infourok.ru/" TargetMode="External"/><Relationship Id="rId124" Type="http://schemas.openxmlformats.org/officeDocument/2006/relationships/hyperlink" Target="http://school-collection.edu.ru/" TargetMode="External"/><Relationship Id="rId129" Type="http://schemas.openxmlformats.org/officeDocument/2006/relationships/hyperlink" Target="https://videouroki.net/" TargetMode="External"/><Relationship Id="rId137" Type="http://schemas.openxmlformats.org/officeDocument/2006/relationships/footer" Target="footer3.xm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videouroki.net/" TargetMode="External"/><Relationship Id="rId62" Type="http://schemas.openxmlformats.org/officeDocument/2006/relationships/hyperlink" Target="https://infourok.ru/" TargetMode="External"/><Relationship Id="rId70" Type="http://schemas.openxmlformats.org/officeDocument/2006/relationships/hyperlink" Target="http://school-collection.edu.ru/" TargetMode="External"/><Relationship Id="rId75" Type="http://schemas.openxmlformats.org/officeDocument/2006/relationships/hyperlink" Target="https://videouroki.net/" TargetMode="External"/><Relationship Id="rId83" Type="http://schemas.openxmlformats.org/officeDocument/2006/relationships/hyperlink" Target="https://infourok.ru/" TargetMode="External"/><Relationship Id="rId88" Type="http://schemas.openxmlformats.org/officeDocument/2006/relationships/hyperlink" Target="http://school-collection.edu.ru/" TargetMode="External"/><Relationship Id="rId91" Type="http://schemas.openxmlformats.org/officeDocument/2006/relationships/hyperlink" Target="http://school-collection.edu.ru/" TargetMode="External"/><Relationship Id="rId96" Type="http://schemas.openxmlformats.org/officeDocument/2006/relationships/hyperlink" Target="https://videouroki.net/" TargetMode="External"/><Relationship Id="rId111" Type="http://schemas.openxmlformats.org/officeDocument/2006/relationships/hyperlink" Target="https://videouroki.net/" TargetMode="External"/><Relationship Id="rId13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ideouroki.net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s://videouroki.net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s://videouroki.net/" TargetMode="External"/><Relationship Id="rId106" Type="http://schemas.openxmlformats.org/officeDocument/2006/relationships/hyperlink" Target="http://school-collection.edu.ru/" TargetMode="External"/><Relationship Id="rId114" Type="http://schemas.openxmlformats.org/officeDocument/2006/relationships/hyperlink" Target="https://videouroki.net/" TargetMode="External"/><Relationship Id="rId119" Type="http://schemas.openxmlformats.org/officeDocument/2006/relationships/hyperlink" Target="https://infourok.ru/" TargetMode="External"/><Relationship Id="rId127" Type="http://schemas.openxmlformats.org/officeDocument/2006/relationships/hyperlink" Target="http://school-collection.edu.ru/" TargetMode="Externa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://school-collection.edu.ru/" TargetMode="External"/><Relationship Id="rId60" Type="http://schemas.openxmlformats.org/officeDocument/2006/relationships/hyperlink" Target="https://videouroki.net/" TargetMode="External"/><Relationship Id="rId65" Type="http://schemas.openxmlformats.org/officeDocument/2006/relationships/hyperlink" Target="https://infourok.ru/" TargetMode="External"/><Relationship Id="rId73" Type="http://schemas.openxmlformats.org/officeDocument/2006/relationships/hyperlink" Target="http://school-collection.edu.ru/" TargetMode="External"/><Relationship Id="rId78" Type="http://schemas.openxmlformats.org/officeDocument/2006/relationships/hyperlink" Target="https://videouroki.net/" TargetMode="External"/><Relationship Id="rId81" Type="http://schemas.openxmlformats.org/officeDocument/2006/relationships/hyperlink" Target="https://videouroki.net/" TargetMode="External"/><Relationship Id="rId86" Type="http://schemas.openxmlformats.org/officeDocument/2006/relationships/hyperlink" Target="https://infourok.ru/" TargetMode="External"/><Relationship Id="rId94" Type="http://schemas.openxmlformats.org/officeDocument/2006/relationships/hyperlink" Target="http://school-collection.edu.ru/" TargetMode="External"/><Relationship Id="rId99" Type="http://schemas.openxmlformats.org/officeDocument/2006/relationships/hyperlink" Target="https://videouroki.net/" TargetMode="External"/><Relationship Id="rId101" Type="http://schemas.openxmlformats.org/officeDocument/2006/relationships/hyperlink" Target="https://infourok.ru/" TargetMode="External"/><Relationship Id="rId122" Type="http://schemas.openxmlformats.org/officeDocument/2006/relationships/hyperlink" Target="https://infourok.ru/" TargetMode="External"/><Relationship Id="rId130" Type="http://schemas.openxmlformats.org/officeDocument/2006/relationships/hyperlink" Target="http://school-collection.edu.ru/" TargetMode="External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videouroki.net/" TargetMode="External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s://videouroki.net/" TargetMode="External"/><Relationship Id="rId39" Type="http://schemas.openxmlformats.org/officeDocument/2006/relationships/hyperlink" Target="https://videouroki.net/" TargetMode="External"/><Relationship Id="rId109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://school-collection.edu.ru/" TargetMode="External"/><Relationship Id="rId76" Type="http://schemas.openxmlformats.org/officeDocument/2006/relationships/hyperlink" Target="http://school-collection.edu.ru/" TargetMode="External"/><Relationship Id="rId97" Type="http://schemas.openxmlformats.org/officeDocument/2006/relationships/hyperlink" Target="http://school-collection.edu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videouroki.net/" TargetMode="External"/><Relationship Id="rId125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infour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4" Type="http://schemas.openxmlformats.org/officeDocument/2006/relationships/hyperlink" Target="https://videouroki.net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s://videouroki.net/" TargetMode="External"/><Relationship Id="rId66" Type="http://schemas.openxmlformats.org/officeDocument/2006/relationships/hyperlink" Target="https://videouroki.net/" TargetMode="External"/><Relationship Id="rId87" Type="http://schemas.openxmlformats.org/officeDocument/2006/relationships/hyperlink" Target="https://videouroki.net/" TargetMode="External"/><Relationship Id="rId110" Type="http://schemas.openxmlformats.org/officeDocument/2006/relationships/hyperlink" Target="https://infourok.ru/" TargetMode="External"/><Relationship Id="rId115" Type="http://schemas.openxmlformats.org/officeDocument/2006/relationships/hyperlink" Target="http://school-collection.edu.ru/" TargetMode="External"/><Relationship Id="rId131" Type="http://schemas.openxmlformats.org/officeDocument/2006/relationships/hyperlink" Target="https://infourok.ru/" TargetMode="External"/><Relationship Id="rId136" Type="http://schemas.openxmlformats.org/officeDocument/2006/relationships/header" Target="header3.xml"/><Relationship Id="rId61" Type="http://schemas.openxmlformats.org/officeDocument/2006/relationships/hyperlink" Target="http://school-collection.edu.ru/" TargetMode="External"/><Relationship Id="rId82" Type="http://schemas.openxmlformats.org/officeDocument/2006/relationships/hyperlink" Target="http://school-collection.edu.ru/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Relationship Id="rId30" Type="http://schemas.openxmlformats.org/officeDocument/2006/relationships/hyperlink" Target="https://videouroki.net/" TargetMode="External"/><Relationship Id="rId35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://school-collection.edu.ru/" TargetMode="External"/><Relationship Id="rId105" Type="http://schemas.openxmlformats.org/officeDocument/2006/relationships/hyperlink" Target="https://videouroki.net/" TargetMode="External"/><Relationship Id="rId126" Type="http://schemas.openxmlformats.org/officeDocument/2006/relationships/hyperlink" Target="https://videouroki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730E2-7722-484D-B935-B2F034B66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6344</Words>
  <Characters>36163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2022-06-20T10:14:00Z</cp:lastPrinted>
  <dcterms:created xsi:type="dcterms:W3CDTF">2018-05-14T10:06:00Z</dcterms:created>
  <dcterms:modified xsi:type="dcterms:W3CDTF">2022-06-29T13:15:00Z</dcterms:modified>
</cp:coreProperties>
</file>