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707" w:rsidRDefault="00403707" w:rsidP="001C4B74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40069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707" w:rsidRDefault="00403707" w:rsidP="001C4B74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3707" w:rsidRDefault="00403707" w:rsidP="001C4B74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C4B74" w:rsidRPr="009E0324" w:rsidRDefault="001C4B74" w:rsidP="001C4B74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9E0324">
        <w:rPr>
          <w:rFonts w:ascii="Times New Roman" w:hAnsi="Times New Roman"/>
          <w:b/>
          <w:bCs/>
          <w:sz w:val="24"/>
          <w:szCs w:val="24"/>
        </w:rPr>
        <w:lastRenderedPageBreak/>
        <w:t>Аннотация к рабочей программе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21"/>
        <w:gridCol w:w="7756"/>
      </w:tblGrid>
      <w:tr w:rsidR="001C4B74" w:rsidRPr="009E0324" w:rsidTr="00C462DF">
        <w:tc>
          <w:tcPr>
            <w:tcW w:w="0" w:type="auto"/>
          </w:tcPr>
          <w:p w:rsidR="001C4B74" w:rsidRPr="009E0324" w:rsidRDefault="001C4B74" w:rsidP="00C46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0" w:type="auto"/>
          </w:tcPr>
          <w:p w:rsidR="001C4B74" w:rsidRPr="009E0324" w:rsidRDefault="001C4B74" w:rsidP="00C46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Астрономия</w:t>
            </w:r>
          </w:p>
        </w:tc>
      </w:tr>
      <w:tr w:rsidR="001C4B74" w:rsidRPr="009E0324" w:rsidTr="00C462DF">
        <w:tc>
          <w:tcPr>
            <w:tcW w:w="0" w:type="auto"/>
          </w:tcPr>
          <w:p w:rsidR="001C4B74" w:rsidRPr="009E0324" w:rsidRDefault="001C4B74" w:rsidP="00C46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0" w:type="auto"/>
          </w:tcPr>
          <w:p w:rsidR="001C4B74" w:rsidRPr="009E0324" w:rsidRDefault="001C4B74" w:rsidP="00C46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C4B74" w:rsidRPr="009E0324" w:rsidTr="00C462DF">
        <w:tc>
          <w:tcPr>
            <w:tcW w:w="0" w:type="auto"/>
          </w:tcPr>
          <w:p w:rsidR="001C4B74" w:rsidRPr="009E0324" w:rsidRDefault="001C4B74" w:rsidP="00C46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Стандарт</w:t>
            </w:r>
          </w:p>
        </w:tc>
        <w:tc>
          <w:tcPr>
            <w:tcW w:w="0" w:type="auto"/>
          </w:tcPr>
          <w:p w:rsidR="001C4B74" w:rsidRPr="009E0324" w:rsidRDefault="001C4B74" w:rsidP="00C46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eastAsia="Calibri" w:hAnsi="Times New Roman"/>
                <w:sz w:val="24"/>
                <w:szCs w:val="24"/>
              </w:rPr>
              <w:t>ФГОС ООО</w:t>
            </w:r>
          </w:p>
        </w:tc>
      </w:tr>
      <w:tr w:rsidR="001C4B74" w:rsidRPr="009E0324" w:rsidTr="00C462DF">
        <w:tc>
          <w:tcPr>
            <w:tcW w:w="0" w:type="auto"/>
          </w:tcPr>
          <w:p w:rsidR="001C4B74" w:rsidRPr="009E0324" w:rsidRDefault="001C4B74" w:rsidP="00C46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0" w:type="auto"/>
          </w:tcPr>
          <w:p w:rsidR="001C4B74" w:rsidRPr="009E0324" w:rsidRDefault="001C4B74" w:rsidP="00C46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C4B74" w:rsidRPr="009E0324" w:rsidTr="00C462DF">
        <w:tc>
          <w:tcPr>
            <w:tcW w:w="0" w:type="auto"/>
          </w:tcPr>
          <w:p w:rsidR="001C4B74" w:rsidRPr="009E0324" w:rsidRDefault="001C4B74" w:rsidP="00C46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Количество часов за год</w:t>
            </w:r>
          </w:p>
        </w:tc>
        <w:tc>
          <w:tcPr>
            <w:tcW w:w="0" w:type="auto"/>
          </w:tcPr>
          <w:p w:rsidR="001C4B74" w:rsidRPr="009E0324" w:rsidRDefault="001C4B74" w:rsidP="00C46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3</w:t>
            </w:r>
            <w:r w:rsidR="0056206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C4B74" w:rsidRPr="009E0324" w:rsidTr="00C462DF">
        <w:tc>
          <w:tcPr>
            <w:tcW w:w="0" w:type="auto"/>
          </w:tcPr>
          <w:p w:rsidR="001C4B74" w:rsidRPr="009E0324" w:rsidRDefault="001C4B74" w:rsidP="00C46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0" w:type="auto"/>
          </w:tcPr>
          <w:p w:rsidR="001C4B74" w:rsidRPr="009E0324" w:rsidRDefault="001C4B74" w:rsidP="00C46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</w:tr>
      <w:tr w:rsidR="001C4B74" w:rsidRPr="009E0324" w:rsidTr="00C462DF">
        <w:tc>
          <w:tcPr>
            <w:tcW w:w="0" w:type="auto"/>
          </w:tcPr>
          <w:p w:rsidR="001C4B74" w:rsidRPr="009E0324" w:rsidRDefault="001C4B74" w:rsidP="00C46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0" w:type="auto"/>
          </w:tcPr>
          <w:p w:rsidR="001C4B74" w:rsidRPr="009E0324" w:rsidRDefault="001C4B74" w:rsidP="00C46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1C4B74" w:rsidRPr="009E0324" w:rsidTr="00C462DF">
        <w:tc>
          <w:tcPr>
            <w:tcW w:w="0" w:type="auto"/>
          </w:tcPr>
          <w:p w:rsidR="001C4B74" w:rsidRPr="009E0324" w:rsidRDefault="001C4B74" w:rsidP="00C46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Краткое содержание</w:t>
            </w:r>
          </w:p>
        </w:tc>
        <w:tc>
          <w:tcPr>
            <w:tcW w:w="0" w:type="auto"/>
          </w:tcPr>
          <w:p w:rsidR="001C4B74" w:rsidRPr="00BB77B9" w:rsidRDefault="001C4B74" w:rsidP="00C462DF">
            <w:pPr>
              <w:pStyle w:val="a4"/>
              <w:shd w:val="clear" w:color="auto" w:fill="FFFFFF"/>
              <w:spacing w:before="0" w:beforeAutospacing="0" w:after="0" w:afterAutospacing="0"/>
              <w:rPr>
                <w:bCs/>
                <w:color w:val="333333"/>
              </w:rPr>
            </w:pPr>
            <w:r w:rsidRPr="00BB77B9">
              <w:rPr>
                <w:bCs/>
                <w:color w:val="333333"/>
              </w:rPr>
              <w:t>Гл. 1 Введение (6 ч)</w:t>
            </w:r>
          </w:p>
          <w:p w:rsidR="001C4B74" w:rsidRPr="00BB77B9" w:rsidRDefault="001C4B74" w:rsidP="00C462DF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333333"/>
              </w:rPr>
            </w:pPr>
            <w:r w:rsidRPr="00BB77B9">
              <w:rPr>
                <w:bCs/>
                <w:color w:val="333333"/>
              </w:rPr>
              <w:t xml:space="preserve">Гл. 2 Основы практической астрономии (10 ч) </w:t>
            </w:r>
          </w:p>
          <w:p w:rsidR="001C4B74" w:rsidRPr="00BB77B9" w:rsidRDefault="001C4B74" w:rsidP="00C462DF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333333"/>
              </w:rPr>
            </w:pPr>
            <w:r w:rsidRPr="00BB77B9">
              <w:rPr>
                <w:bCs/>
                <w:color w:val="333333"/>
              </w:rPr>
              <w:t xml:space="preserve">Гл. </w:t>
            </w:r>
            <w:r w:rsidR="00376F75">
              <w:rPr>
                <w:bCs/>
                <w:color w:val="333333"/>
              </w:rPr>
              <w:t>3 Строение Солнечной системы (18</w:t>
            </w:r>
            <w:r w:rsidRPr="00BB77B9">
              <w:rPr>
                <w:bCs/>
                <w:color w:val="333333"/>
              </w:rPr>
              <w:t> ч)</w:t>
            </w:r>
          </w:p>
          <w:p w:rsidR="001C4B74" w:rsidRPr="00BB77B9" w:rsidRDefault="001C4B74" w:rsidP="00C462DF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333333"/>
              </w:rPr>
            </w:pPr>
            <w:r w:rsidRPr="00BB77B9">
              <w:t>В том числе ВМП: « Мировоззрение и астрономия…»</w:t>
            </w:r>
            <w:r w:rsidR="00EF1EC9">
              <w:t xml:space="preserve"> 1</w:t>
            </w:r>
            <w:r w:rsidR="006A6FF3">
              <w:t>4</w:t>
            </w:r>
            <w:r w:rsidR="00E52F7F">
              <w:t>ч</w:t>
            </w:r>
          </w:p>
          <w:p w:rsidR="001C4B74" w:rsidRPr="00BB77B9" w:rsidRDefault="001C4B74" w:rsidP="00C462DF">
            <w:pPr>
              <w:pStyle w:val="a4"/>
              <w:shd w:val="clear" w:color="auto" w:fill="FFFFFF"/>
              <w:spacing w:before="0" w:beforeAutospacing="0" w:after="0" w:afterAutospacing="0"/>
              <w:ind w:firstLine="540"/>
              <w:jc w:val="both"/>
              <w:rPr>
                <w:bCs/>
                <w:color w:val="333333"/>
              </w:rPr>
            </w:pPr>
          </w:p>
          <w:p w:rsidR="001C4B74" w:rsidRPr="009E0324" w:rsidRDefault="001C4B74" w:rsidP="00C462DF">
            <w:pPr>
              <w:pStyle w:val="a4"/>
              <w:shd w:val="clear" w:color="auto" w:fill="FFFFFF"/>
              <w:spacing w:before="0" w:beforeAutospacing="0" w:after="0" w:afterAutospacing="0"/>
              <w:ind w:firstLine="540"/>
              <w:jc w:val="both"/>
              <w:rPr>
                <w:b/>
                <w:bCs/>
                <w:color w:val="333333"/>
              </w:rPr>
            </w:pPr>
          </w:p>
          <w:p w:rsidR="001C4B74" w:rsidRPr="009E0324" w:rsidRDefault="001C4B74" w:rsidP="00C462DF">
            <w:pPr>
              <w:pStyle w:val="a4"/>
              <w:shd w:val="clear" w:color="auto" w:fill="FFFFFF"/>
              <w:spacing w:before="0" w:beforeAutospacing="0" w:after="0" w:afterAutospacing="0"/>
              <w:ind w:firstLine="540"/>
              <w:rPr>
                <w:b/>
                <w:bCs/>
                <w:color w:val="333333"/>
              </w:rPr>
            </w:pPr>
          </w:p>
          <w:p w:rsidR="001C4B74" w:rsidRPr="009E0324" w:rsidRDefault="001C4B74" w:rsidP="00C462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B74" w:rsidRPr="009E0324" w:rsidTr="00C462DF">
        <w:tc>
          <w:tcPr>
            <w:tcW w:w="0" w:type="auto"/>
          </w:tcPr>
          <w:p w:rsidR="001C4B74" w:rsidRPr="009E0324" w:rsidRDefault="001C4B74" w:rsidP="00C46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Учебник</w:t>
            </w:r>
          </w:p>
        </w:tc>
        <w:tc>
          <w:tcPr>
            <w:tcW w:w="0" w:type="auto"/>
          </w:tcPr>
          <w:p w:rsidR="001C4B74" w:rsidRPr="009E0324" w:rsidRDefault="001C4B74" w:rsidP="00C462DF">
            <w:pPr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color w:val="000000"/>
                <w:sz w:val="24"/>
                <w:szCs w:val="24"/>
              </w:rPr>
              <w:t>Воронцов-Вельяминов Б.А, Астрономия. Базовый уровень. 11 класс:учебник/ Воронцов-Вельяминов Б.А, Страут Е.К  -5-е изд.,пересмотр.-М.:Дрофа,2018.-238, [2]</w:t>
            </w:r>
            <w:r w:rsidRPr="009E032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</w:t>
            </w:r>
            <w:r w:rsidRPr="009E0324">
              <w:rPr>
                <w:rFonts w:ascii="Times New Roman" w:hAnsi="Times New Roman"/>
                <w:color w:val="000000"/>
                <w:sz w:val="24"/>
                <w:szCs w:val="24"/>
              </w:rPr>
              <w:t>: ил., 8л.цв.вкл.- (Российский учебник)</w:t>
            </w:r>
          </w:p>
        </w:tc>
      </w:tr>
    </w:tbl>
    <w:p w:rsidR="001C4B74" w:rsidRPr="009E0324" w:rsidRDefault="001C4B74" w:rsidP="001C4B74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1C4B74" w:rsidRPr="009E0324" w:rsidRDefault="001C4B74" w:rsidP="001C4B74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1C4B74" w:rsidRPr="009E0324" w:rsidRDefault="001C4B74" w:rsidP="001C4B74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1C4B74" w:rsidRDefault="001C4B74" w:rsidP="001C4B74">
      <w:pPr>
        <w:tabs>
          <w:tab w:val="left" w:pos="10009"/>
        </w:tabs>
        <w:spacing w:after="0" w:line="240" w:lineRule="auto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5455AB" w:rsidRDefault="005455AB" w:rsidP="001C4B74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5455AB" w:rsidRDefault="005455AB" w:rsidP="001C4B74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5455AB" w:rsidRDefault="005455AB" w:rsidP="001C4B74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5455AB" w:rsidRDefault="005455AB" w:rsidP="001C4B74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5455AB" w:rsidRDefault="005455AB" w:rsidP="001C4B74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5455AB" w:rsidRDefault="005455AB" w:rsidP="001C4B74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5455AB" w:rsidRDefault="005455AB" w:rsidP="001C4B74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5455AB" w:rsidRDefault="005455AB" w:rsidP="001C4B74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5455AB" w:rsidRDefault="005455AB" w:rsidP="001C4B74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5455AB" w:rsidRDefault="005455AB" w:rsidP="001C4B74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5455AB" w:rsidRDefault="005455AB" w:rsidP="001C4B74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5455AB" w:rsidRDefault="005455AB" w:rsidP="001C4B74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5455AB" w:rsidRDefault="005455AB" w:rsidP="001C4B74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5455AB" w:rsidRDefault="005455AB" w:rsidP="001C4B74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5455AB" w:rsidRDefault="005455AB" w:rsidP="001C4B74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1C4B74" w:rsidRPr="009E0324" w:rsidRDefault="001C4B74" w:rsidP="001C4B74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  <w:r w:rsidRPr="009E0324"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  <w:lastRenderedPageBreak/>
        <w:t>РАБОЧАЯ ПРОГРАММА</w:t>
      </w:r>
    </w:p>
    <w:p w:rsidR="001C4B74" w:rsidRPr="009E0324" w:rsidRDefault="001C4B74" w:rsidP="001C4B74">
      <w:pPr>
        <w:shd w:val="clear" w:color="auto" w:fill="D6E3BC"/>
        <w:tabs>
          <w:tab w:val="right" w:pos="12254"/>
        </w:tabs>
        <w:spacing w:after="0" w:line="240" w:lineRule="auto"/>
        <w:ind w:right="141"/>
        <w:jc w:val="center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 w:rsidRPr="009E0324">
        <w:rPr>
          <w:rFonts w:ascii="Times New Roman" w:hAnsi="Times New Roman"/>
          <w:b/>
          <w:bCs/>
          <w:i/>
          <w:sz w:val="24"/>
          <w:szCs w:val="24"/>
          <w:lang w:eastAsia="ru-RU"/>
        </w:rPr>
        <w:t>по астрономии,  10 класс</w:t>
      </w:r>
    </w:p>
    <w:p w:rsidR="001C4B74" w:rsidRPr="009E0324" w:rsidRDefault="001C4B74" w:rsidP="001C4B74">
      <w:pPr>
        <w:tabs>
          <w:tab w:val="left" w:pos="10009"/>
        </w:tabs>
        <w:spacing w:after="0" w:line="240" w:lineRule="auto"/>
        <w:ind w:left="-54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C4B74" w:rsidRPr="009E0324" w:rsidRDefault="00635895" w:rsidP="001C4B74">
      <w:pPr>
        <w:tabs>
          <w:tab w:val="left" w:pos="10009"/>
        </w:tabs>
        <w:spacing w:after="0" w:line="240" w:lineRule="auto"/>
        <w:ind w:left="-540"/>
        <w:jc w:val="center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2022-2023</w:t>
      </w:r>
      <w:r w:rsidR="001C4B74" w:rsidRPr="009E0324">
        <w:rPr>
          <w:rFonts w:ascii="Times New Roman" w:hAnsi="Times New Roman"/>
          <w:b/>
          <w:bCs/>
          <w:i/>
          <w:sz w:val="24"/>
          <w:szCs w:val="24"/>
          <w:lang w:eastAsia="ru-RU"/>
        </w:rPr>
        <w:t>учебный год</w:t>
      </w:r>
    </w:p>
    <w:p w:rsidR="002D2392" w:rsidRPr="000560D4" w:rsidRDefault="002D2392" w:rsidP="002D2392">
      <w:pPr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0560D4">
        <w:rPr>
          <w:rFonts w:ascii="Times New Roman" w:hAnsi="Times New Roman"/>
          <w:sz w:val="24"/>
          <w:szCs w:val="24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</w:p>
    <w:p w:rsidR="002D2392" w:rsidRPr="000560D4" w:rsidRDefault="002D2392" w:rsidP="002D2392">
      <w:pPr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0560D4">
        <w:rPr>
          <w:rFonts w:ascii="Times New Roman" w:hAnsi="Times New Roman"/>
          <w:sz w:val="24"/>
          <w:szCs w:val="24"/>
        </w:rPr>
        <w:t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дефицитарными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2D2392" w:rsidRPr="000560D4" w:rsidRDefault="002D2392" w:rsidP="002D2392">
      <w:pPr>
        <w:pStyle w:val="af0"/>
        <w:spacing w:line="240" w:lineRule="auto"/>
        <w:ind w:firstLine="567"/>
        <w:rPr>
          <w:color w:val="auto"/>
          <w:sz w:val="24"/>
          <w:szCs w:val="24"/>
        </w:rPr>
      </w:pPr>
      <w:r w:rsidRPr="000560D4">
        <w:rPr>
          <w:color w:val="auto"/>
          <w:sz w:val="24"/>
          <w:szCs w:val="24"/>
        </w:rPr>
        <w:t>А</w:t>
      </w:r>
      <w:r w:rsidRPr="000560D4">
        <w:rPr>
          <w:caps w:val="0"/>
          <w:color w:val="auto"/>
          <w:sz w:val="24"/>
          <w:szCs w:val="24"/>
        </w:rPr>
        <w:t xml:space="preserve">даптированная рабочая программа обучающихся с задержкой психического развития </w:t>
      </w:r>
      <w:r w:rsidRPr="000560D4">
        <w:rPr>
          <w:color w:val="auto"/>
          <w:sz w:val="24"/>
          <w:szCs w:val="24"/>
        </w:rPr>
        <w:t xml:space="preserve">– </w:t>
      </w:r>
      <w:r w:rsidRPr="000560D4">
        <w:rPr>
          <w:caps w:val="0"/>
          <w:color w:val="auto"/>
          <w:sz w:val="24"/>
          <w:szCs w:val="24"/>
        </w:rPr>
        <w:t>это рабочая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</w:t>
      </w:r>
      <w:r w:rsidRPr="000560D4">
        <w:rPr>
          <w:color w:val="auto"/>
          <w:sz w:val="24"/>
          <w:szCs w:val="24"/>
        </w:rPr>
        <w:t xml:space="preserve">, </w:t>
      </w:r>
      <w:r w:rsidRPr="000560D4">
        <w:rPr>
          <w:caps w:val="0"/>
          <w:color w:val="auto"/>
          <w:kern w:val="28"/>
          <w:sz w:val="24"/>
          <w:szCs w:val="24"/>
        </w:rPr>
        <w:t>особых образовательных потребностей,</w:t>
      </w:r>
      <w:r w:rsidRPr="000560D4">
        <w:rPr>
          <w:caps w:val="0"/>
          <w:color w:val="auto"/>
          <w:sz w:val="24"/>
          <w:szCs w:val="24"/>
        </w:rPr>
        <w:t xml:space="preserve"> обеспечивающая коррекцию нарушений развития и социальную адаптацию</w:t>
      </w:r>
      <w:r w:rsidRPr="000560D4">
        <w:rPr>
          <w:color w:val="auto"/>
          <w:sz w:val="24"/>
          <w:szCs w:val="24"/>
        </w:rPr>
        <w:t>.</w:t>
      </w:r>
    </w:p>
    <w:p w:rsidR="002D2392" w:rsidRPr="000560D4" w:rsidRDefault="002D2392" w:rsidP="002D2392">
      <w:pPr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0560D4">
        <w:rPr>
          <w:rFonts w:ascii="Times New Roman" w:hAnsi="Times New Roman"/>
          <w:sz w:val="24"/>
          <w:szCs w:val="24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2D2392" w:rsidRPr="000560D4" w:rsidRDefault="002D2392" w:rsidP="002D2392">
      <w:pPr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0560D4">
        <w:rPr>
          <w:rFonts w:ascii="Times New Roman" w:hAnsi="Times New Roman"/>
          <w:sz w:val="24"/>
          <w:szCs w:val="24"/>
        </w:rPr>
        <w:t xml:space="preserve"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2D2392" w:rsidRPr="000560D4" w:rsidRDefault="002D2392" w:rsidP="002D2392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0560D4">
        <w:rPr>
          <w:rFonts w:ascii="Times New Roman" w:hAnsi="Times New Roman"/>
          <w:sz w:val="24"/>
          <w:szCs w:val="24"/>
        </w:rPr>
        <w:t>Тематическое планирование и количестве часов, отводимых на освоение каждой темы учебного предмета, курса, дисциплины (модуля) адаптированной основной образовательной программы основного общего образования обучающихся с ЗПР, в целом совпадают с рабочей программой основного общего образования.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организационных форм обучения и т.п. 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усвоенности ими учебных тем.</w:t>
      </w:r>
    </w:p>
    <w:p w:rsidR="001C4B74" w:rsidRPr="009E0324" w:rsidRDefault="001C4B74" w:rsidP="001C4B74">
      <w:pPr>
        <w:jc w:val="center"/>
        <w:rPr>
          <w:rFonts w:ascii="Times New Roman" w:hAnsi="Times New Roman"/>
          <w:sz w:val="24"/>
          <w:szCs w:val="24"/>
        </w:rPr>
      </w:pPr>
    </w:p>
    <w:p w:rsidR="001C4B74" w:rsidRPr="009E0324" w:rsidRDefault="001C4B74" w:rsidP="001C4B74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1C4B74" w:rsidRPr="009E0324" w:rsidRDefault="001C4B74" w:rsidP="001C4B74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Настоящая рабочая учебная программа по астрономии составлена на основе следующих нормативных документов:</w:t>
      </w:r>
    </w:p>
    <w:p w:rsidR="001C4B74" w:rsidRPr="009E0324" w:rsidRDefault="001C4B74" w:rsidP="001C4B74">
      <w:pPr>
        <w:widowControl w:val="0"/>
        <w:numPr>
          <w:ilvl w:val="0"/>
          <w:numId w:val="1"/>
        </w:numPr>
        <w:tabs>
          <w:tab w:val="left" w:pos="900"/>
        </w:tabs>
        <w:spacing w:after="0" w:line="240" w:lineRule="auto"/>
        <w:ind w:left="0" w:right="221" w:firstLine="540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lastRenderedPageBreak/>
        <w:t xml:space="preserve">Приказ Минобрнауки России от 7 июня 2012г. № 413 «Об утверждении федерального государственного образовательного стандарта среднего (полного) общего образования» (с изменениями и дополнениями от </w:t>
      </w:r>
      <w:r w:rsidRPr="009E0324">
        <w:rPr>
          <w:rFonts w:ascii="Times New Roman" w:hAnsi="Times New Roman"/>
          <w:sz w:val="24"/>
          <w:szCs w:val="24"/>
          <w:shd w:val="clear" w:color="auto" w:fill="FFFFFF"/>
        </w:rPr>
        <w:t>29 декабря 2014г., 31 декабря 2015г., 29 июня 2017г.</w:t>
      </w:r>
      <w:r w:rsidRPr="009E0324">
        <w:rPr>
          <w:rFonts w:ascii="Times New Roman" w:hAnsi="Times New Roman"/>
          <w:sz w:val="24"/>
          <w:szCs w:val="24"/>
        </w:rPr>
        <w:t>);</w:t>
      </w:r>
    </w:p>
    <w:p w:rsidR="001C4B74" w:rsidRPr="009E0324" w:rsidRDefault="001C4B74" w:rsidP="001C4B74">
      <w:pPr>
        <w:widowControl w:val="0"/>
        <w:numPr>
          <w:ilvl w:val="0"/>
          <w:numId w:val="1"/>
        </w:numPr>
        <w:tabs>
          <w:tab w:val="left" w:pos="900"/>
        </w:tabs>
        <w:spacing w:after="0" w:line="240" w:lineRule="auto"/>
        <w:ind w:left="0" w:right="221" w:firstLine="540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 xml:space="preserve">Приказ Минобрнауки России от 5 марта </w:t>
      </w:r>
      <w:smartTag w:uri="urn:schemas-microsoft-com:office:smarttags" w:element="metricconverter">
        <w:smartTagPr>
          <w:attr w:name="ProductID" w:val="2017 г"/>
        </w:smartTagPr>
        <w:r w:rsidRPr="009E0324">
          <w:rPr>
            <w:rFonts w:ascii="Times New Roman" w:hAnsi="Times New Roman"/>
            <w:sz w:val="24"/>
            <w:szCs w:val="24"/>
          </w:rPr>
          <w:t>2004 г</w:t>
        </w:r>
      </w:smartTag>
      <w:r w:rsidRPr="009E0324">
        <w:rPr>
          <w:rFonts w:ascii="Times New Roman" w:hAnsi="Times New Roman"/>
          <w:sz w:val="24"/>
          <w:szCs w:val="24"/>
        </w:rPr>
        <w:t>. № 1089 «Об утверждении федерального компонента государственных образовательных стандартов начального, основного общего и среднего (полного) общего образования» (с изменениями на 07 июня 2017 года);</w:t>
      </w:r>
    </w:p>
    <w:p w:rsidR="001C4B74" w:rsidRPr="009E0324" w:rsidRDefault="001C4B74" w:rsidP="001C4B74">
      <w:pPr>
        <w:widowControl w:val="0"/>
        <w:numPr>
          <w:ilvl w:val="0"/>
          <w:numId w:val="1"/>
        </w:numPr>
        <w:tabs>
          <w:tab w:val="left" w:pos="900"/>
        </w:tabs>
        <w:spacing w:after="0" w:line="240" w:lineRule="auto"/>
        <w:ind w:left="0" w:right="221" w:firstLine="540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 xml:space="preserve">Приказ Минобрнауки от 07 июня 2017 года № 506 «О внесении изменений в федеральный компонент государственных образовательных стандартов начального, основного общего и среднего (полного) общего образования, утвержденный приказом Министерства образования Российской Федерации от 5 марта </w:t>
      </w:r>
      <w:smartTag w:uri="urn:schemas-microsoft-com:office:smarttags" w:element="metricconverter">
        <w:smartTagPr>
          <w:attr w:name="ProductID" w:val="2017 г"/>
        </w:smartTagPr>
        <w:r w:rsidRPr="009E0324">
          <w:rPr>
            <w:rFonts w:ascii="Times New Roman" w:hAnsi="Times New Roman"/>
            <w:sz w:val="24"/>
            <w:szCs w:val="24"/>
          </w:rPr>
          <w:t>2004 г</w:t>
        </w:r>
      </w:smartTag>
      <w:r w:rsidRPr="009E0324">
        <w:rPr>
          <w:rFonts w:ascii="Times New Roman" w:hAnsi="Times New Roman"/>
          <w:sz w:val="24"/>
          <w:szCs w:val="24"/>
        </w:rPr>
        <w:t>. № 1089».</w:t>
      </w:r>
    </w:p>
    <w:p w:rsidR="001C4B74" w:rsidRPr="009E0324" w:rsidRDefault="001C4B74" w:rsidP="001C4B74">
      <w:pPr>
        <w:widowControl w:val="0"/>
        <w:numPr>
          <w:ilvl w:val="0"/>
          <w:numId w:val="1"/>
        </w:numPr>
        <w:tabs>
          <w:tab w:val="left" w:pos="900"/>
        </w:tabs>
        <w:spacing w:after="0" w:line="240" w:lineRule="auto"/>
        <w:ind w:left="0" w:right="221" w:firstLine="540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Приказ Минобрнауки России 31 марта 2014 года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начального, основного общего и среднего общего образования» (с изменениями на 20 июня 2017 года).</w:t>
      </w:r>
    </w:p>
    <w:p w:rsidR="001C4B74" w:rsidRPr="009E0324" w:rsidRDefault="001C4B74" w:rsidP="001C4B74">
      <w:pPr>
        <w:widowControl w:val="0"/>
        <w:numPr>
          <w:ilvl w:val="0"/>
          <w:numId w:val="1"/>
        </w:numPr>
        <w:tabs>
          <w:tab w:val="left" w:pos="900"/>
        </w:tabs>
        <w:spacing w:after="0" w:line="240" w:lineRule="auto"/>
        <w:ind w:left="0" w:right="221" w:firstLine="540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Приказ Минобрнауки от 20 июня 2017 года № 581 «О внесении изменений в федеральный перечень учебников, рекомендованных к использованию при реализации имеющих государственную аккредитацию образовательных программ начального, основного общего и среднего общего образования, утвержденный приказом  Министерства образования и науки Российской Федерации от 31 марта 2014 года № 253».</w:t>
      </w:r>
    </w:p>
    <w:p w:rsidR="001C4B74" w:rsidRPr="009E0324" w:rsidRDefault="001C4B74" w:rsidP="001C4B74">
      <w:pPr>
        <w:widowControl w:val="0"/>
        <w:numPr>
          <w:ilvl w:val="0"/>
          <w:numId w:val="1"/>
        </w:numPr>
        <w:tabs>
          <w:tab w:val="left" w:pos="900"/>
        </w:tabs>
        <w:spacing w:after="0" w:line="240" w:lineRule="auto"/>
        <w:ind w:left="0" w:right="221" w:firstLine="540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Письмо Министерства образования и науки Российской Федерации от 20 июня 2017 года № ТС-194/08 «Методические рекомендации по введению учебного предмета «Астрономия» как обязательного для изучения на уровне среднего общего образования».</w:t>
      </w:r>
    </w:p>
    <w:p w:rsidR="001C4B74" w:rsidRPr="009E0324" w:rsidRDefault="001C4B74" w:rsidP="001C4B74">
      <w:pPr>
        <w:widowControl w:val="0"/>
        <w:numPr>
          <w:ilvl w:val="0"/>
          <w:numId w:val="1"/>
        </w:numPr>
        <w:tabs>
          <w:tab w:val="left" w:pos="900"/>
        </w:tabs>
        <w:spacing w:after="0" w:line="240" w:lineRule="auto"/>
        <w:ind w:left="0" w:right="221" w:firstLine="540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 xml:space="preserve">Письмо Департамента государственной политики в сфере общего образования Министерства образования и науки Российской Федерации от 28 октября </w:t>
      </w:r>
      <w:smartTag w:uri="urn:schemas-microsoft-com:office:smarttags" w:element="metricconverter">
        <w:smartTagPr>
          <w:attr w:name="ProductID" w:val="2017 г"/>
        </w:smartTagPr>
        <w:r w:rsidRPr="009E0324">
          <w:rPr>
            <w:rFonts w:ascii="Times New Roman" w:hAnsi="Times New Roman"/>
            <w:sz w:val="24"/>
            <w:szCs w:val="24"/>
          </w:rPr>
          <w:t>2015 г</w:t>
        </w:r>
      </w:smartTag>
      <w:r w:rsidRPr="009E0324">
        <w:rPr>
          <w:rFonts w:ascii="Times New Roman" w:hAnsi="Times New Roman"/>
          <w:sz w:val="24"/>
          <w:szCs w:val="24"/>
        </w:rPr>
        <w:t>. № 08-1876 «О рабочих программах учебных предметов».</w:t>
      </w:r>
    </w:p>
    <w:p w:rsidR="001C4B74" w:rsidRPr="009E0324" w:rsidRDefault="001C4B74" w:rsidP="001C4B74">
      <w:pPr>
        <w:widowControl w:val="0"/>
        <w:tabs>
          <w:tab w:val="left" w:pos="900"/>
        </w:tabs>
        <w:spacing w:after="0" w:line="240" w:lineRule="auto"/>
        <w:ind w:right="221" w:firstLine="540"/>
        <w:jc w:val="both"/>
        <w:rPr>
          <w:rFonts w:ascii="Times New Roman" w:hAnsi="Times New Roman"/>
          <w:sz w:val="24"/>
          <w:szCs w:val="24"/>
        </w:rPr>
      </w:pPr>
    </w:p>
    <w:p w:rsidR="001C4B74" w:rsidRPr="009E0324" w:rsidRDefault="001C4B74" w:rsidP="001C4B74">
      <w:pPr>
        <w:widowControl w:val="0"/>
        <w:tabs>
          <w:tab w:val="left" w:pos="900"/>
        </w:tabs>
        <w:spacing w:after="0" w:line="240" w:lineRule="auto"/>
        <w:ind w:right="221" w:firstLine="540"/>
        <w:jc w:val="both"/>
        <w:rPr>
          <w:rFonts w:ascii="Times New Roman" w:hAnsi="Times New Roman"/>
          <w:sz w:val="24"/>
          <w:szCs w:val="24"/>
        </w:rPr>
      </w:pPr>
    </w:p>
    <w:p w:rsidR="001C4B74" w:rsidRPr="009E0324" w:rsidRDefault="001C4B74" w:rsidP="001C4B74">
      <w:pPr>
        <w:tabs>
          <w:tab w:val="left" w:pos="900"/>
        </w:tabs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1C4B74" w:rsidRPr="009E0324" w:rsidRDefault="001C4B74" w:rsidP="001C4B74">
      <w:pPr>
        <w:pStyle w:val="a4"/>
        <w:shd w:val="clear" w:color="auto" w:fill="FFFFFF"/>
        <w:spacing w:before="0" w:beforeAutospacing="0" w:after="0" w:afterAutospacing="0"/>
        <w:rPr>
          <w:b/>
          <w:bCs/>
          <w:i/>
          <w:color w:val="333333"/>
        </w:rPr>
      </w:pPr>
    </w:p>
    <w:p w:rsidR="001C4B74" w:rsidRPr="009E0324" w:rsidRDefault="001C4B74" w:rsidP="001C4B74">
      <w:pPr>
        <w:pStyle w:val="a4"/>
        <w:shd w:val="clear" w:color="auto" w:fill="FFFFFF"/>
        <w:spacing w:before="0" w:beforeAutospacing="0" w:after="0" w:afterAutospacing="0"/>
        <w:rPr>
          <w:b/>
          <w:bCs/>
          <w:i/>
          <w:color w:val="333333"/>
        </w:rPr>
      </w:pPr>
    </w:p>
    <w:p w:rsidR="001C4B74" w:rsidRPr="009E0324" w:rsidRDefault="001C4B74" w:rsidP="001C4B74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/>
          <w:bCs/>
          <w:i/>
          <w:color w:val="333333"/>
        </w:rPr>
      </w:pPr>
      <w:r w:rsidRPr="009E0324">
        <w:rPr>
          <w:b/>
          <w:bCs/>
          <w:i/>
          <w:color w:val="333333"/>
        </w:rPr>
        <w:t>Планируемые предметные результаты освоения предмета «Астрономия»:</w:t>
      </w:r>
    </w:p>
    <w:p w:rsidR="001C4B74" w:rsidRPr="009E0324" w:rsidRDefault="001C4B74" w:rsidP="001C4B74">
      <w:pPr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9E0324">
        <w:rPr>
          <w:rFonts w:ascii="Times New Roman" w:hAnsi="Times New Roman"/>
          <w:b/>
          <w:i/>
          <w:sz w:val="24"/>
          <w:szCs w:val="24"/>
        </w:rPr>
        <w:t>Личностные ,метапредметные и предметные результаты освоения курса физики</w:t>
      </w:r>
    </w:p>
    <w:p w:rsidR="001C4B74" w:rsidRPr="009E0324" w:rsidRDefault="001C4B74" w:rsidP="001C4B74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i/>
          <w:sz w:val="24"/>
          <w:szCs w:val="24"/>
        </w:rPr>
        <w:t xml:space="preserve">Личностными результатами </w:t>
      </w:r>
      <w:r w:rsidRPr="009E0324">
        <w:rPr>
          <w:rFonts w:ascii="Times New Roman" w:hAnsi="Times New Roman"/>
          <w:sz w:val="24"/>
          <w:szCs w:val="24"/>
        </w:rPr>
        <w:t>обучения физике в основной школе являются:</w:t>
      </w:r>
    </w:p>
    <w:p w:rsidR="001C4B74" w:rsidRPr="009E0324" w:rsidRDefault="001C4B74" w:rsidP="001C4B7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сформированность познавательных, интеллектуальных и творческих способностей учащихся;</w:t>
      </w:r>
    </w:p>
    <w:p w:rsidR="001C4B74" w:rsidRPr="009E0324" w:rsidRDefault="001C4B74" w:rsidP="001C4B7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 xml:space="preserve">убеждённость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уважения к творцам науки и техники, отношение к физике как элементу общечеловеческой культуры; </w:t>
      </w:r>
    </w:p>
    <w:p w:rsidR="001C4B74" w:rsidRPr="009E0324" w:rsidRDefault="001C4B74" w:rsidP="001C4B7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самостоятельность в приобретении новых знаний и практических умений;</w:t>
      </w:r>
    </w:p>
    <w:p w:rsidR="001C4B74" w:rsidRPr="009E0324" w:rsidRDefault="001C4B74" w:rsidP="001C4B7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готовность к выбору жизненного пути в соответствии с собственными интересами и возможностями;</w:t>
      </w:r>
    </w:p>
    <w:p w:rsidR="001C4B74" w:rsidRPr="009E0324" w:rsidRDefault="001C4B74" w:rsidP="001C4B7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мотивация образовательной деятельности школьников на основе личностного ориентированного подхода;</w:t>
      </w:r>
    </w:p>
    <w:p w:rsidR="001C4B74" w:rsidRPr="009E0324" w:rsidRDefault="001C4B74" w:rsidP="001C4B7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lastRenderedPageBreak/>
        <w:t>формирование ценностных отношений друг к другу, учителю, авторам открытий и изобретений, результатам обучения.</w:t>
      </w:r>
    </w:p>
    <w:p w:rsidR="001C4B74" w:rsidRPr="009E0324" w:rsidRDefault="001C4B74" w:rsidP="001C4B74">
      <w:pPr>
        <w:ind w:left="284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i/>
          <w:sz w:val="24"/>
          <w:szCs w:val="24"/>
        </w:rPr>
        <w:t xml:space="preserve">Метапредметными результатами </w:t>
      </w:r>
      <w:r w:rsidRPr="009E0324">
        <w:rPr>
          <w:rFonts w:ascii="Times New Roman" w:hAnsi="Times New Roman"/>
          <w:sz w:val="24"/>
          <w:szCs w:val="24"/>
        </w:rPr>
        <w:t>обучения физике в основной школе являются:</w:t>
      </w:r>
    </w:p>
    <w:p w:rsidR="001C4B74" w:rsidRPr="009E0324" w:rsidRDefault="001C4B74" w:rsidP="001C4B7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</w:p>
    <w:p w:rsidR="001C4B74" w:rsidRPr="009E0324" w:rsidRDefault="001C4B74" w:rsidP="001C4B7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понимание различий между исходными фактами и гипотезами для их объяснения, теоретическими моделями и реальными объектами, овладение универсальными учебными действиями на примерах гипотез для объяснения известных фактов и экспериментальной проверки выдвигаемых гипотез, разработки теоретических моделей процессов или явлений;</w:t>
      </w:r>
    </w:p>
    <w:p w:rsidR="001C4B74" w:rsidRPr="009E0324" w:rsidRDefault="001C4B74" w:rsidP="001C4B7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формирование умений воспринимать, перерабатывать и предъявлять информацию в словесной. Образной, символической формах, 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находить в нём ответы на поставленные вопросы и излагать его;</w:t>
      </w:r>
    </w:p>
    <w:p w:rsidR="001C4B74" w:rsidRPr="009E0324" w:rsidRDefault="001C4B74" w:rsidP="001C4B7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приобретение опыта самостоятельного поиска, анализа и отбор информации с использованием различных источников и новых информационных технологий для решения познавательной задач;</w:t>
      </w:r>
    </w:p>
    <w:p w:rsidR="001C4B74" w:rsidRPr="009E0324" w:rsidRDefault="001C4B74" w:rsidP="001C4B7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развитие монологической и диалогической речи, умения выражать свои мысли и выслушивать собеседника, понимать его точку зрения, признавать право другого человека высказывать иное мнение;</w:t>
      </w:r>
    </w:p>
    <w:p w:rsidR="001C4B74" w:rsidRPr="009E0324" w:rsidRDefault="001C4B74" w:rsidP="001C4B7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освоение приёмов действий в нестандартных ситуациях, овладение эвристическими методами решения проблем;</w:t>
      </w:r>
    </w:p>
    <w:p w:rsidR="001C4B74" w:rsidRPr="009E0324" w:rsidRDefault="001C4B74" w:rsidP="001C4B7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формирование умений работать в группе с выполнением различных социальных ролей, представлять  и отстаивать свои взгляды и убеждения, вести дискуссию.</w:t>
      </w:r>
    </w:p>
    <w:p w:rsidR="001C4B74" w:rsidRPr="009E0324" w:rsidRDefault="001C4B74" w:rsidP="001C4B74">
      <w:pPr>
        <w:ind w:left="284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i/>
          <w:sz w:val="24"/>
          <w:szCs w:val="24"/>
        </w:rPr>
        <w:t xml:space="preserve">Предметными результатами </w:t>
      </w:r>
      <w:r w:rsidRPr="009E0324">
        <w:rPr>
          <w:rFonts w:ascii="Times New Roman" w:hAnsi="Times New Roman"/>
          <w:sz w:val="24"/>
          <w:szCs w:val="24"/>
        </w:rPr>
        <w:t>обучения физике в основной школе являются:</w:t>
      </w:r>
    </w:p>
    <w:p w:rsidR="001C4B74" w:rsidRPr="009E0324" w:rsidRDefault="001C4B74" w:rsidP="001C4B7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 xml:space="preserve">знания о природе важнейших астрономических явлений окружающего мира и понимание смысла астрономических законов, раскрывающих связь изученных явлений; </w:t>
      </w:r>
    </w:p>
    <w:p w:rsidR="001C4B74" w:rsidRPr="009E0324" w:rsidRDefault="001C4B74" w:rsidP="001C4B74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 xml:space="preserve"> приводить примеры: роли астрономии в развитии цивилизации, использования методов исследований в астрономии, различных диапазонов электромагнитных излучений для получения информации об объектах Вселенной, получения астрономической информации с помощью космических аппаратов и спектрального анализа, влияния солнечной активности на Землю;</w:t>
      </w:r>
    </w:p>
    <w:p w:rsidR="001C4B74" w:rsidRPr="009E0324" w:rsidRDefault="001C4B74" w:rsidP="001C4B74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описывать и объяснять: различия календарей, условия наступления солнечных и лунных затмений, фазы Луны, суточные движения светил, причины возникновения приливов и отливов; принцип действия оптического телескопа, взаимосвязь физико-химических характеристик звезд с использованием диаграммы «цвет — светимость», физические причины, определяющие равновесие звезд, источник энергии звезд и происхождение химических элементов, красное смещение с помощью эффекта Доплера;</w:t>
      </w:r>
    </w:p>
    <w:p w:rsidR="001C4B74" w:rsidRPr="009E0324" w:rsidRDefault="001C4B74" w:rsidP="001C4B74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 xml:space="preserve"> характеризовать особенности методов познания астрономии, основные элементы и свойства планет Солнечной системы, методы определения расстояний и линейных размеров небесных тел, возможные пути эволюции звезд различной массы;</w:t>
      </w:r>
    </w:p>
    <w:p w:rsidR="001C4B74" w:rsidRPr="009E0324" w:rsidRDefault="001C4B74" w:rsidP="001C4B74">
      <w:pPr>
        <w:widowControl w:val="0"/>
        <w:numPr>
          <w:ilvl w:val="0"/>
          <w:numId w:val="5"/>
        </w:numPr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 xml:space="preserve">находить на небе основные созвездия Северного полушария, в том числе: Большая Медведица, Малая Медведица, Волопас, Лебедь, Кассиопея, Орион; </w:t>
      </w:r>
      <w:r w:rsidRPr="009E0324">
        <w:rPr>
          <w:rFonts w:ascii="Times New Roman" w:hAnsi="Times New Roman"/>
          <w:sz w:val="24"/>
          <w:szCs w:val="24"/>
        </w:rPr>
        <w:lastRenderedPageBreak/>
        <w:t xml:space="preserve">самые яркие звезды, в том числе: Полярная звезда, Арктур, Вега, Капелла, Сириус, Бетельгейзе; </w:t>
      </w:r>
    </w:p>
    <w:p w:rsidR="001C4B74" w:rsidRPr="009E0324" w:rsidRDefault="001C4B74" w:rsidP="001C4B74">
      <w:pPr>
        <w:widowControl w:val="0"/>
        <w:numPr>
          <w:ilvl w:val="0"/>
          <w:numId w:val="5"/>
        </w:numPr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использовать  компьютерные  приложения для определения положения Солнца, Луны и звезд на любую дату и время суток для данного населенного пункта;</w:t>
      </w:r>
    </w:p>
    <w:p w:rsidR="001C4B74" w:rsidRPr="009E0324" w:rsidRDefault="001C4B74" w:rsidP="001C4B74">
      <w:pPr>
        <w:widowControl w:val="0"/>
        <w:numPr>
          <w:ilvl w:val="0"/>
          <w:numId w:val="5"/>
        </w:numPr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 xml:space="preserve"> использовать приобретенные знания и умения в практической деятельности и повседневной жизни для понимания взаимосвязи астрономии с другими науками, в основе которых лежат знания по астрономии; отделения ее от лженаук; оценивания информации, содержащейся в сообщениях СМИ, Интернете, научно-популярных статьях.</w:t>
      </w:r>
    </w:p>
    <w:p w:rsidR="001C4B74" w:rsidRPr="009E0324" w:rsidRDefault="001C4B74" w:rsidP="001C4B7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формирования убеждения в закономерной связи и познаваемости явлений природы,  в объективности научного знания, в высокой ценности науки в развитии материальной и духовной культуры людей;</w:t>
      </w:r>
    </w:p>
    <w:p w:rsidR="001C4B74" w:rsidRPr="009E0324" w:rsidRDefault="001C4B74" w:rsidP="001C4B7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развитие теоретического мышления на основе формирования умений устанавливать факты, различать причины и следствия, строить модели и выдвигать гипотезы, отыскивать и формировать доказательства выдвинутых гипотез, выводит из экспериментальных фактов и теоретических моделей физические законы;</w:t>
      </w:r>
    </w:p>
    <w:p w:rsidR="00562065" w:rsidRPr="00562065" w:rsidRDefault="00562065" w:rsidP="00562065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562065">
        <w:rPr>
          <w:sz w:val="24"/>
          <w:szCs w:val="24"/>
        </w:rPr>
        <w:t>коммуникативные умения докладывать о результатах своего исследования, участвовать в дискуссии, кратко и  точно отвечать на вопросы, использовать справочную литературу и другие источники информации.</w:t>
      </w:r>
    </w:p>
    <w:p w:rsidR="00562065" w:rsidRPr="00562065" w:rsidRDefault="00562065" w:rsidP="00562065">
      <w:pPr>
        <w:pStyle w:val="a7"/>
        <w:shd w:val="clear" w:color="auto" w:fill="FFFFFF"/>
        <w:ind w:left="1004" w:right="57"/>
        <w:jc w:val="center"/>
        <w:rPr>
          <w:b/>
          <w:sz w:val="24"/>
          <w:szCs w:val="24"/>
        </w:rPr>
      </w:pPr>
      <w:r w:rsidRPr="00562065">
        <w:rPr>
          <w:b/>
          <w:sz w:val="24"/>
          <w:szCs w:val="24"/>
        </w:rPr>
        <w:t>Цель и задачи воспитания</w:t>
      </w:r>
    </w:p>
    <w:p w:rsidR="00562065" w:rsidRPr="000560D4" w:rsidRDefault="00562065" w:rsidP="0056206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0560D4">
        <w:rPr>
          <w:rFonts w:ascii="Times New Roman" w:eastAsiaTheme="minorEastAsia" w:hAnsi="Times New Roman"/>
          <w:sz w:val="24"/>
          <w:szCs w:val="24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0560D4">
        <w:rPr>
          <w:rFonts w:ascii="Times New Roman" w:eastAsiaTheme="minorEastAsia" w:hAnsi="Times New Roman"/>
          <w:spacing w:val="-1"/>
          <w:sz w:val="24"/>
          <w:szCs w:val="24"/>
        </w:rPr>
        <w:t xml:space="preserve">это высоконравственный, творческий, компетентный гражданин России, </w:t>
      </w:r>
      <w:r w:rsidRPr="000560D4">
        <w:rPr>
          <w:rFonts w:ascii="Times New Roman" w:eastAsiaTheme="minorEastAsia" w:hAnsi="Times New Roman"/>
          <w:sz w:val="24"/>
          <w:szCs w:val="24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0560D4">
        <w:rPr>
          <w:rFonts w:ascii="Times New Roman" w:eastAsiaTheme="minorEastAsia" w:hAnsi="Times New Roman"/>
          <w:spacing w:val="-1"/>
          <w:sz w:val="24"/>
          <w:szCs w:val="24"/>
        </w:rPr>
        <w:t xml:space="preserve">духовных и культурных традициях многонационального народа Российской </w:t>
      </w:r>
      <w:r w:rsidRPr="000560D4">
        <w:rPr>
          <w:rFonts w:ascii="Times New Roman" w:eastAsiaTheme="minorEastAsia" w:hAnsi="Times New Roman"/>
          <w:sz w:val="24"/>
          <w:szCs w:val="24"/>
        </w:rPr>
        <w:t>Федерации.</w:t>
      </w:r>
    </w:p>
    <w:p w:rsidR="00106E6F" w:rsidRPr="000560D4" w:rsidRDefault="00106E6F" w:rsidP="0056206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0560D4">
        <w:rPr>
          <w:rFonts w:ascii="Times New Roman" w:eastAsiaTheme="minorEastAsia" w:hAnsi="Times New Roman"/>
          <w:sz w:val="24"/>
          <w:szCs w:val="24"/>
          <w:lang w:eastAsia="ru-RU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106E6F" w:rsidRPr="000560D4" w:rsidRDefault="00106E6F" w:rsidP="00106E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560D4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Цель воспитания </w:t>
      </w:r>
      <w:r w:rsidRPr="000560D4">
        <w:rPr>
          <w:rFonts w:ascii="Times New Roman" w:eastAsiaTheme="minorEastAsia" w:hAnsi="Times New Roman"/>
          <w:iCs/>
          <w:sz w:val="24"/>
          <w:szCs w:val="24"/>
          <w:lang w:eastAsia="ru-RU"/>
        </w:rPr>
        <w:t>-</w:t>
      </w:r>
      <w:r w:rsidRPr="000560D4">
        <w:rPr>
          <w:rFonts w:ascii="Times New Roman" w:eastAsiaTheme="minorEastAsia" w:hAnsi="Times New Roman"/>
          <w:sz w:val="24"/>
          <w:szCs w:val="24"/>
          <w:lang w:eastAsia="ru-RU"/>
        </w:rPr>
        <w:t>личностное развитие школьников, проявляющееся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106E6F" w:rsidRPr="000560D4" w:rsidRDefault="00106E6F" w:rsidP="00106E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560D4">
        <w:rPr>
          <w:rFonts w:ascii="Times New Roman" w:eastAsiaTheme="minorEastAsia" w:hAnsi="Times New Roman"/>
          <w:sz w:val="24"/>
          <w:szCs w:val="24"/>
          <w:lang w:eastAsia="ru-RU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0560D4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позитивной динамики развития его личности. В связи с этим важно сочетание </w:t>
      </w:r>
      <w:r w:rsidRPr="000560D4">
        <w:rPr>
          <w:rFonts w:ascii="Times New Roman" w:eastAsiaTheme="minorEastAsia" w:hAnsi="Times New Roman"/>
          <w:sz w:val="24"/>
          <w:szCs w:val="24"/>
          <w:lang w:eastAsia="ru-RU"/>
        </w:rPr>
        <w:t xml:space="preserve">усилий педагога по развитию личности ребенка и усилий самого ребенка по </w:t>
      </w:r>
      <w:r w:rsidRPr="000560D4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своему саморазвитию. Их сотрудничество, партнерские отношения являются </w:t>
      </w:r>
      <w:r w:rsidRPr="000560D4">
        <w:rPr>
          <w:rFonts w:ascii="Times New Roman" w:eastAsiaTheme="minorEastAsia" w:hAnsi="Times New Roman"/>
          <w:sz w:val="24"/>
          <w:szCs w:val="24"/>
          <w:lang w:eastAsia="ru-RU"/>
        </w:rPr>
        <w:t>важным фактором успеха в достижении цели.</w:t>
      </w:r>
    </w:p>
    <w:p w:rsidR="00106E6F" w:rsidRPr="000560D4" w:rsidRDefault="00106E6F" w:rsidP="00106E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560D4">
        <w:rPr>
          <w:rFonts w:ascii="Times New Roman" w:eastAsiaTheme="minorEastAsia" w:hAnsi="Times New Roman"/>
          <w:sz w:val="24"/>
          <w:szCs w:val="24"/>
          <w:lang w:eastAsia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0560D4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целевые </w:t>
      </w:r>
      <w:r w:rsidRPr="000560D4">
        <w:rPr>
          <w:rFonts w:ascii="Times New Roman" w:eastAsiaTheme="minorEastAsia" w:hAnsi="Times New Roman"/>
          <w:bCs/>
          <w:iCs/>
          <w:spacing w:val="-1"/>
          <w:sz w:val="24"/>
          <w:szCs w:val="24"/>
          <w:lang w:eastAsia="ru-RU"/>
        </w:rPr>
        <w:t xml:space="preserve">приоритеты, </w:t>
      </w:r>
      <w:r w:rsidRPr="000560D4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соответствующие трём уровням образования:</w:t>
      </w:r>
    </w:p>
    <w:p w:rsidR="00106E6F" w:rsidRPr="000560D4" w:rsidRDefault="00106E6F" w:rsidP="00106E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560D4">
        <w:rPr>
          <w:rFonts w:ascii="Times New Roman" w:eastAsiaTheme="minorEastAsia" w:hAnsi="Times New Roman"/>
          <w:sz w:val="24"/>
          <w:szCs w:val="24"/>
          <w:lang w:eastAsia="ru-RU"/>
        </w:rPr>
        <w:t>В воспитании детей юношеского возраста, приоритетом является создание благоприятных условий для приобретения школьниками опыта осуществления социально значимых дел.</w:t>
      </w:r>
    </w:p>
    <w:p w:rsidR="00106E6F" w:rsidRPr="000560D4" w:rsidRDefault="00106E6F" w:rsidP="00106E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560D4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Выделение данного приоритета связано с особенностями школьников </w:t>
      </w:r>
      <w:r w:rsidRPr="000560D4">
        <w:rPr>
          <w:rFonts w:ascii="Times New Roman" w:eastAsiaTheme="minorEastAsia" w:hAnsi="Times New Roman"/>
          <w:sz w:val="24"/>
          <w:szCs w:val="24"/>
          <w:lang w:eastAsia="ru-RU"/>
        </w:rPr>
        <w:t xml:space="preserve">юношеского возраста: с их потребностью в жизненном самоопределении, в </w:t>
      </w:r>
      <w:r w:rsidRPr="000560D4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выборе дальнейшего жизненного пути, который открывается перед ними на </w:t>
      </w:r>
      <w:r w:rsidRPr="000560D4">
        <w:rPr>
          <w:rFonts w:ascii="Times New Roman" w:eastAsiaTheme="minorEastAsia" w:hAnsi="Times New Roman"/>
          <w:sz w:val="24"/>
          <w:szCs w:val="24"/>
          <w:lang w:eastAsia="ru-RU"/>
        </w:rPr>
        <w:t xml:space="preserve">пороге самостоятельной взрослой </w:t>
      </w:r>
      <w:r w:rsidRPr="000560D4">
        <w:rPr>
          <w:rFonts w:ascii="Times New Roman" w:eastAsiaTheme="minorEastAsia" w:hAnsi="Times New Roman"/>
          <w:sz w:val="24"/>
          <w:szCs w:val="24"/>
          <w:lang w:eastAsia="ru-RU"/>
        </w:rPr>
        <w:lastRenderedPageBreak/>
        <w:t>жизни.</w:t>
      </w:r>
    </w:p>
    <w:p w:rsidR="00106E6F" w:rsidRPr="000560D4" w:rsidRDefault="00106E6F" w:rsidP="00106E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560D4">
        <w:rPr>
          <w:rFonts w:ascii="Times New Roman" w:eastAsiaTheme="minorEastAsia" w:hAnsi="Times New Roman"/>
          <w:spacing w:val="-2"/>
          <w:sz w:val="24"/>
          <w:szCs w:val="24"/>
          <w:lang w:eastAsia="ru-RU"/>
        </w:rPr>
        <w:t xml:space="preserve">Сделать правильный выбор старшеклассникам поможет имеющийся у них реальный практический опыт, который они могут приобрести в том числе </w:t>
      </w:r>
      <w:r w:rsidRPr="000560D4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и в школе. Важно, чтобы опыт оказался социально значимым, так как именно он поможет гармоничному вхождению школьников во взрослую жизнь </w:t>
      </w:r>
      <w:r w:rsidRPr="000560D4">
        <w:rPr>
          <w:rFonts w:ascii="Times New Roman" w:eastAsiaTheme="minorEastAsia" w:hAnsi="Times New Roman"/>
          <w:sz w:val="24"/>
          <w:szCs w:val="24"/>
          <w:lang w:eastAsia="ru-RU"/>
        </w:rPr>
        <w:t>окружающего их общества.</w:t>
      </w:r>
    </w:p>
    <w:p w:rsidR="00106E6F" w:rsidRPr="000560D4" w:rsidRDefault="00106E6F" w:rsidP="00106E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560D4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>Это:</w:t>
      </w:r>
    </w:p>
    <w:p w:rsidR="00106E6F" w:rsidRPr="000560D4" w:rsidRDefault="00106E6F" w:rsidP="00106E6F">
      <w:pPr>
        <w:widowControl w:val="0"/>
        <w:numPr>
          <w:ilvl w:val="0"/>
          <w:numId w:val="6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560D4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опыт дел, направленных на заботу о своей семье, родных и близких;</w:t>
      </w:r>
    </w:p>
    <w:p w:rsidR="00106E6F" w:rsidRPr="000560D4" w:rsidRDefault="00106E6F" w:rsidP="00106E6F">
      <w:pPr>
        <w:widowControl w:val="0"/>
        <w:numPr>
          <w:ilvl w:val="0"/>
          <w:numId w:val="6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560D4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трудовой опыт, опыт участия в производственной практике;</w:t>
      </w:r>
    </w:p>
    <w:p w:rsidR="00106E6F" w:rsidRPr="000560D4" w:rsidRDefault="00106E6F" w:rsidP="00106E6F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560D4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-опыт дел, направленных на пользу своему родному городу или селу, </w:t>
      </w:r>
      <w:r w:rsidRPr="000560D4">
        <w:rPr>
          <w:rFonts w:ascii="Times New Roman" w:eastAsiaTheme="minorEastAsia" w:hAnsi="Times New Roman"/>
          <w:sz w:val="24"/>
          <w:szCs w:val="24"/>
          <w:lang w:eastAsia="ru-RU"/>
        </w:rPr>
        <w:t>стране в целом, опыт деятельного выражения собственной гражданской позиции;</w:t>
      </w:r>
    </w:p>
    <w:p w:rsidR="00106E6F" w:rsidRPr="000560D4" w:rsidRDefault="00106E6F" w:rsidP="00106E6F">
      <w:pPr>
        <w:widowControl w:val="0"/>
        <w:numPr>
          <w:ilvl w:val="0"/>
          <w:numId w:val="7"/>
        </w:numPr>
        <w:shd w:val="clear" w:color="auto" w:fill="FFFFFF"/>
        <w:tabs>
          <w:tab w:val="left" w:pos="9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560D4">
        <w:rPr>
          <w:rFonts w:ascii="Times New Roman" w:eastAsiaTheme="minorEastAsia" w:hAnsi="Times New Roman"/>
          <w:spacing w:val="-11"/>
          <w:sz w:val="24"/>
          <w:szCs w:val="24"/>
          <w:lang w:eastAsia="ru-RU"/>
        </w:rPr>
        <w:t>опыт природоохранных дел;</w:t>
      </w:r>
    </w:p>
    <w:p w:rsidR="00106E6F" w:rsidRPr="000560D4" w:rsidRDefault="00106E6F" w:rsidP="00106E6F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560D4">
        <w:rPr>
          <w:rFonts w:ascii="Times New Roman" w:eastAsiaTheme="minorEastAsia" w:hAnsi="Times New Roman"/>
          <w:spacing w:val="-13"/>
          <w:sz w:val="24"/>
          <w:szCs w:val="24"/>
          <w:lang w:eastAsia="ru-RU"/>
        </w:rPr>
        <w:t xml:space="preserve">опыт разрешения возникающих конфликтных ситуаций в школе, дома </w:t>
      </w:r>
      <w:r w:rsidRPr="000560D4">
        <w:rPr>
          <w:rFonts w:ascii="Times New Roman" w:eastAsiaTheme="minorEastAsia" w:hAnsi="Times New Roman"/>
          <w:sz w:val="24"/>
          <w:szCs w:val="24"/>
          <w:lang w:eastAsia="ru-RU"/>
        </w:rPr>
        <w:t>или на улице;</w:t>
      </w:r>
    </w:p>
    <w:p w:rsidR="00106E6F" w:rsidRPr="000560D4" w:rsidRDefault="00106E6F" w:rsidP="00106E6F">
      <w:pPr>
        <w:widowControl w:val="0"/>
        <w:numPr>
          <w:ilvl w:val="0"/>
          <w:numId w:val="9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560D4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опыт самостоятельного приобретения новых знаний, проведения </w:t>
      </w:r>
      <w:r w:rsidRPr="000560D4">
        <w:rPr>
          <w:rFonts w:ascii="Times New Roman" w:eastAsiaTheme="minorEastAsia" w:hAnsi="Times New Roman"/>
          <w:sz w:val="24"/>
          <w:szCs w:val="24"/>
          <w:lang w:eastAsia="ru-RU"/>
        </w:rPr>
        <w:t>научных исследований, опыт проектной деятельности;</w:t>
      </w:r>
    </w:p>
    <w:p w:rsidR="00106E6F" w:rsidRPr="000560D4" w:rsidRDefault="00106E6F" w:rsidP="00106E6F">
      <w:pPr>
        <w:widowControl w:val="0"/>
        <w:numPr>
          <w:ilvl w:val="0"/>
          <w:numId w:val="9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560D4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опыт изучения, защиты и восстановления культурного наследия человечества, опыт создания собственных произведений культуры, опыт </w:t>
      </w:r>
      <w:r w:rsidRPr="000560D4">
        <w:rPr>
          <w:rFonts w:ascii="Times New Roman" w:eastAsiaTheme="minorEastAsia" w:hAnsi="Times New Roman"/>
          <w:sz w:val="24"/>
          <w:szCs w:val="24"/>
          <w:lang w:eastAsia="ru-RU"/>
        </w:rPr>
        <w:t>творческого самовыражения;</w:t>
      </w:r>
    </w:p>
    <w:p w:rsidR="00106E6F" w:rsidRPr="000560D4" w:rsidRDefault="00106E6F" w:rsidP="00106E6F">
      <w:pPr>
        <w:widowControl w:val="0"/>
        <w:numPr>
          <w:ilvl w:val="0"/>
          <w:numId w:val="9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560D4">
        <w:rPr>
          <w:rFonts w:ascii="Times New Roman" w:eastAsiaTheme="minorEastAsia" w:hAnsi="Times New Roman"/>
          <w:spacing w:val="-9"/>
          <w:sz w:val="24"/>
          <w:szCs w:val="24"/>
          <w:lang w:eastAsia="ru-RU"/>
        </w:rPr>
        <w:t xml:space="preserve">опыт ведения здорового образа жизни и заботы о здоровье других </w:t>
      </w:r>
      <w:r w:rsidRPr="000560D4">
        <w:rPr>
          <w:rFonts w:ascii="Times New Roman" w:eastAsiaTheme="minorEastAsia" w:hAnsi="Times New Roman"/>
          <w:sz w:val="24"/>
          <w:szCs w:val="24"/>
          <w:lang w:eastAsia="ru-RU"/>
        </w:rPr>
        <w:t>людей;</w:t>
      </w:r>
    </w:p>
    <w:p w:rsidR="00106E6F" w:rsidRPr="000560D4" w:rsidRDefault="00106E6F" w:rsidP="00106E6F">
      <w:pPr>
        <w:widowControl w:val="0"/>
        <w:numPr>
          <w:ilvl w:val="0"/>
          <w:numId w:val="10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560D4"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  <w:t xml:space="preserve">опыт оказания помощи окружающим, заботы о малышах или </w:t>
      </w:r>
      <w:r w:rsidRPr="000560D4">
        <w:rPr>
          <w:rFonts w:ascii="Times New Roman" w:eastAsiaTheme="minorEastAsia" w:hAnsi="Times New Roman"/>
          <w:sz w:val="24"/>
          <w:szCs w:val="24"/>
          <w:lang w:eastAsia="ru-RU"/>
        </w:rPr>
        <w:t>пожилых людях, волонтерский опыт;</w:t>
      </w:r>
    </w:p>
    <w:p w:rsidR="00353F58" w:rsidRPr="000560D4" w:rsidRDefault="00106E6F" w:rsidP="002D2392">
      <w:pPr>
        <w:widowControl w:val="0"/>
        <w:numPr>
          <w:ilvl w:val="0"/>
          <w:numId w:val="10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0560D4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опыт самопознания и самоанализа, опыт социально приемлемого </w:t>
      </w:r>
      <w:r w:rsidRPr="000560D4">
        <w:rPr>
          <w:rFonts w:ascii="Times New Roman" w:eastAsiaTheme="minorEastAsia" w:hAnsi="Times New Roman"/>
          <w:sz w:val="24"/>
          <w:szCs w:val="24"/>
          <w:lang w:eastAsia="ru-RU"/>
        </w:rPr>
        <w:t>самовыражения и самореализации.</w:t>
      </w:r>
      <w:bookmarkStart w:id="0" w:name="_GoBack"/>
      <w:bookmarkEnd w:id="0"/>
    </w:p>
    <w:p w:rsidR="001C4B74" w:rsidRPr="009E0324" w:rsidRDefault="001C4B74" w:rsidP="00353F58">
      <w:pPr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u w:val="single"/>
        </w:rPr>
      </w:pPr>
      <w:r w:rsidRPr="009E0324">
        <w:rPr>
          <w:rFonts w:ascii="Times New Roman" w:hAnsi="Times New Roman"/>
          <w:b/>
          <w:sz w:val="24"/>
          <w:szCs w:val="24"/>
          <w:u w:val="single"/>
        </w:rPr>
        <w:t>Критерии оценивания</w:t>
      </w:r>
    </w:p>
    <w:p w:rsidR="001C4B74" w:rsidRPr="009E0324" w:rsidRDefault="001C4B74" w:rsidP="001C4B74">
      <w:pPr>
        <w:spacing w:after="0" w:line="240" w:lineRule="auto"/>
        <w:ind w:firstLine="567"/>
        <w:jc w:val="both"/>
        <w:textAlignment w:val="top"/>
        <w:rPr>
          <w:rFonts w:ascii="Times New Roman" w:hAnsi="Times New Roman"/>
          <w:b/>
          <w:sz w:val="24"/>
          <w:szCs w:val="24"/>
          <w:u w:val="single"/>
        </w:rPr>
      </w:pPr>
    </w:p>
    <w:p w:rsidR="001C4B74" w:rsidRPr="009E0324" w:rsidRDefault="001C4B74" w:rsidP="001C4B74">
      <w:pPr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b/>
          <w:sz w:val="24"/>
          <w:szCs w:val="24"/>
        </w:rPr>
        <w:t>Оценка «5»</w:t>
      </w:r>
      <w:r w:rsidRPr="009E0324">
        <w:rPr>
          <w:rFonts w:ascii="Times New Roman" w:hAnsi="Times New Roman"/>
          <w:sz w:val="24"/>
          <w:szCs w:val="24"/>
        </w:rPr>
        <w:t xml:space="preserve"> ставится в том случае, если учащийся показывает верное понимание физической сущности рассматриваемых явлений и закономерностей, законов и теорий, а так же правильное определение физических величин, их единиц и способов измерения: правильно выполняет чертежи, схемы и графики; строит ответ по собственному плану, сопровождает рассказ собственными примерами, умеет применять знания в новой ситуации при выполнении практических заданий; может установить связь между изучаемым и ранее изученным материалом по курсу физики, а также с материалом, усвоенным при изучении других предметов.</w:t>
      </w:r>
    </w:p>
    <w:p w:rsidR="001C4B74" w:rsidRPr="009E0324" w:rsidRDefault="001C4B74" w:rsidP="001C4B74">
      <w:pPr>
        <w:tabs>
          <w:tab w:val="decimal" w:pos="336"/>
        </w:tabs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4"/>
          <w:szCs w:val="24"/>
        </w:rPr>
      </w:pPr>
    </w:p>
    <w:p w:rsidR="001C4B74" w:rsidRPr="009E0324" w:rsidRDefault="001C4B74" w:rsidP="001C4B74">
      <w:pPr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b/>
          <w:sz w:val="24"/>
          <w:szCs w:val="24"/>
        </w:rPr>
        <w:t>Оценка «4»</w:t>
      </w:r>
      <w:r w:rsidRPr="009E0324">
        <w:rPr>
          <w:rFonts w:ascii="Times New Roman" w:hAnsi="Times New Roman"/>
          <w:sz w:val="24"/>
          <w:szCs w:val="24"/>
        </w:rPr>
        <w:t xml:space="preserve"> ставится, если ответ ученика удовлетворяет основным требованиям на оценку «5», но дан без использования собственного плана, новых примеров, без применения знаний в новой ситуации, 6eз использования связей с ранее изученным материалом и материалом, усвоенным при изучении др. предметов: если учащийся допустил одну ошибку или не более двух недочётов и может их исправить самостоятельно или с небольшой помощью учителя. </w:t>
      </w:r>
    </w:p>
    <w:p w:rsidR="001C4B74" w:rsidRPr="009E0324" w:rsidRDefault="001C4B74" w:rsidP="001C4B74">
      <w:pPr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4"/>
          <w:szCs w:val="24"/>
        </w:rPr>
      </w:pPr>
    </w:p>
    <w:p w:rsidR="001C4B74" w:rsidRPr="009E0324" w:rsidRDefault="001C4B74" w:rsidP="001C4B74">
      <w:pPr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b/>
          <w:sz w:val="24"/>
          <w:szCs w:val="24"/>
        </w:rPr>
        <w:t>Оценка «3»</w:t>
      </w:r>
      <w:r w:rsidRPr="009E0324">
        <w:rPr>
          <w:rFonts w:ascii="Times New Roman" w:hAnsi="Times New Roman"/>
          <w:sz w:val="24"/>
          <w:szCs w:val="24"/>
        </w:rPr>
        <w:t xml:space="preserve"> ставится, если учащийся правильно понимает физическую сущность рассматриваемых явлений и закономерностей, но в ответе имеются отдельные пробелы в усвоении вопросов курса физики, не препятствующие дальнейшему усвоению вопросов программного материала: умеет применять полученные знания при решении простых задач с использованием готовых формул, но затрудняется при решении задач, требующих преобразования некоторых формул, допустил не более одной грубой ошибки и двух недочётов, не более одной грубой и одной негрубой ошибки, не более 2-3 негрубых ошибок, одной негрубой ошибки и трёх недочётов; допустил 4-5 недочётов. </w:t>
      </w:r>
    </w:p>
    <w:p w:rsidR="001C4B74" w:rsidRPr="009E0324" w:rsidRDefault="001C4B74" w:rsidP="001C4B74">
      <w:pPr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4"/>
          <w:szCs w:val="24"/>
        </w:rPr>
      </w:pPr>
    </w:p>
    <w:p w:rsidR="001C4B74" w:rsidRPr="009E0324" w:rsidRDefault="001C4B74" w:rsidP="001C4B74">
      <w:pPr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b/>
          <w:sz w:val="24"/>
          <w:szCs w:val="24"/>
        </w:rPr>
        <w:t>Оценка «2»</w:t>
      </w:r>
      <w:r w:rsidRPr="009E0324">
        <w:rPr>
          <w:rFonts w:ascii="Times New Roman" w:hAnsi="Times New Roman"/>
          <w:sz w:val="24"/>
          <w:szCs w:val="24"/>
        </w:rPr>
        <w:t xml:space="preserve"> ставится, если учащийся не овладел основными знаниями и умениями в соответствии с требованиями программы и допустил больше ошибок и недочётов чем необходимо для оценки «3».</w:t>
      </w:r>
    </w:p>
    <w:p w:rsidR="001C4B74" w:rsidRPr="009E0324" w:rsidRDefault="001C4B74" w:rsidP="001C4B74">
      <w:pPr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4"/>
          <w:szCs w:val="24"/>
        </w:rPr>
      </w:pPr>
    </w:p>
    <w:p w:rsidR="001C4B74" w:rsidRPr="009E0324" w:rsidRDefault="001C4B74" w:rsidP="001C4B74">
      <w:pPr>
        <w:spacing w:after="240" w:line="240" w:lineRule="auto"/>
        <w:ind w:firstLine="709"/>
        <w:jc w:val="both"/>
        <w:textAlignment w:val="top"/>
        <w:rPr>
          <w:rFonts w:ascii="Times New Roman" w:hAnsi="Times New Roman"/>
          <w:b/>
          <w:sz w:val="24"/>
          <w:szCs w:val="24"/>
          <w:u w:val="single"/>
        </w:rPr>
      </w:pPr>
      <w:r w:rsidRPr="009E0324">
        <w:rPr>
          <w:rFonts w:ascii="Times New Roman" w:hAnsi="Times New Roman"/>
          <w:b/>
          <w:sz w:val="24"/>
          <w:szCs w:val="24"/>
          <w:u w:val="single"/>
        </w:rPr>
        <w:lastRenderedPageBreak/>
        <w:t>Оценка контрольных работ</w:t>
      </w:r>
    </w:p>
    <w:p w:rsidR="001C4B74" w:rsidRPr="009E0324" w:rsidRDefault="001C4B74" w:rsidP="001C4B74">
      <w:pPr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b/>
          <w:sz w:val="24"/>
          <w:szCs w:val="24"/>
        </w:rPr>
        <w:t xml:space="preserve">Оценка «5» </w:t>
      </w:r>
      <w:r w:rsidRPr="009E0324">
        <w:rPr>
          <w:rFonts w:ascii="Times New Roman" w:hAnsi="Times New Roman"/>
          <w:sz w:val="24"/>
          <w:szCs w:val="24"/>
        </w:rPr>
        <w:t>ставится за работу,  выполненную  полностью без ошибок  и недочётов.</w:t>
      </w:r>
    </w:p>
    <w:p w:rsidR="001C4B74" w:rsidRPr="009E0324" w:rsidRDefault="001C4B74" w:rsidP="001C4B74">
      <w:pPr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4"/>
          <w:szCs w:val="24"/>
        </w:rPr>
      </w:pPr>
    </w:p>
    <w:p w:rsidR="001C4B74" w:rsidRPr="009E0324" w:rsidRDefault="001C4B74" w:rsidP="001C4B74">
      <w:pPr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b/>
          <w:sz w:val="24"/>
          <w:szCs w:val="24"/>
        </w:rPr>
        <w:t>Оценка «4»</w:t>
      </w:r>
      <w:r w:rsidRPr="009E0324">
        <w:rPr>
          <w:rFonts w:ascii="Times New Roman" w:hAnsi="Times New Roman"/>
          <w:sz w:val="24"/>
          <w:szCs w:val="24"/>
        </w:rPr>
        <w:t xml:space="preserve"> ставится за работу выполненную полностью, но при наличии в ней не более одной грубой и одной негрубой ошибки и одного недочёта, не более трёх недочётов.</w:t>
      </w:r>
    </w:p>
    <w:p w:rsidR="001C4B74" w:rsidRPr="009E0324" w:rsidRDefault="001C4B74" w:rsidP="001C4B74">
      <w:pPr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4"/>
          <w:szCs w:val="24"/>
        </w:rPr>
      </w:pPr>
    </w:p>
    <w:p w:rsidR="001C4B74" w:rsidRPr="009E0324" w:rsidRDefault="001C4B74" w:rsidP="001C4B74">
      <w:pPr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b/>
          <w:sz w:val="24"/>
          <w:szCs w:val="24"/>
        </w:rPr>
        <w:t>Оценка «3»</w:t>
      </w:r>
      <w:r w:rsidRPr="009E0324">
        <w:rPr>
          <w:rFonts w:ascii="Times New Roman" w:hAnsi="Times New Roman"/>
          <w:sz w:val="24"/>
          <w:szCs w:val="24"/>
        </w:rPr>
        <w:t xml:space="preserve"> ставится, если ученик правильно выполнил не менее 2/3 всей работы или допустил не более одной грубой ошибки и двух недочётов, не более  одной грубой ошибки и одной негрубой ошибки, не более трех негрубых ошибок,  одной  негрубой  ошибки   и  трех   недочётов,  при   наличии 4 - 5 недочётов.</w:t>
      </w:r>
    </w:p>
    <w:p w:rsidR="001C4B74" w:rsidRPr="009E0324" w:rsidRDefault="001C4B74" w:rsidP="001C4B74">
      <w:pPr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4"/>
          <w:szCs w:val="24"/>
        </w:rPr>
      </w:pPr>
    </w:p>
    <w:p w:rsidR="001C4B74" w:rsidRPr="009E0324" w:rsidRDefault="001C4B74" w:rsidP="001C4B74">
      <w:pPr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b/>
          <w:sz w:val="24"/>
          <w:szCs w:val="24"/>
        </w:rPr>
        <w:t>Оценка «2»</w:t>
      </w:r>
      <w:r w:rsidRPr="009E0324">
        <w:rPr>
          <w:rFonts w:ascii="Times New Roman" w:hAnsi="Times New Roman"/>
          <w:sz w:val="24"/>
          <w:szCs w:val="24"/>
        </w:rPr>
        <w:t xml:space="preserve"> ставится, если число ошибок и недочётов превысило норму для оценки 3 или правильно выполнено менее 2/3 всей работы.</w:t>
      </w:r>
    </w:p>
    <w:p w:rsidR="001C4B74" w:rsidRPr="009E0324" w:rsidRDefault="001C4B74" w:rsidP="001C4B74">
      <w:pPr>
        <w:tabs>
          <w:tab w:val="left" w:pos="3675"/>
          <w:tab w:val="center" w:pos="4961"/>
        </w:tabs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9E0324">
        <w:rPr>
          <w:rFonts w:ascii="Times New Roman" w:hAnsi="Times New Roman"/>
          <w:b/>
          <w:sz w:val="24"/>
          <w:szCs w:val="24"/>
        </w:rPr>
        <w:tab/>
      </w:r>
    </w:p>
    <w:p w:rsidR="001C4B74" w:rsidRPr="009E0324" w:rsidRDefault="001C4B74" w:rsidP="001C4B74">
      <w:pPr>
        <w:tabs>
          <w:tab w:val="left" w:pos="3675"/>
          <w:tab w:val="center" w:pos="4961"/>
        </w:tabs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1C4B74" w:rsidRPr="009E0324" w:rsidRDefault="001C4B74" w:rsidP="001C4B74">
      <w:pPr>
        <w:tabs>
          <w:tab w:val="left" w:pos="3240"/>
          <w:tab w:val="left" w:pos="3675"/>
          <w:tab w:val="center" w:pos="4961"/>
        </w:tabs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9E0324">
        <w:rPr>
          <w:rFonts w:ascii="Times New Roman" w:hAnsi="Times New Roman"/>
          <w:b/>
          <w:sz w:val="24"/>
          <w:szCs w:val="24"/>
        </w:rPr>
        <w:tab/>
      </w:r>
    </w:p>
    <w:p w:rsidR="001C4B74" w:rsidRPr="009E0324" w:rsidRDefault="001C4B74" w:rsidP="001C4B74">
      <w:pPr>
        <w:tabs>
          <w:tab w:val="left" w:pos="3240"/>
          <w:tab w:val="left" w:pos="3675"/>
          <w:tab w:val="center" w:pos="4961"/>
        </w:tabs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1C4B74" w:rsidRPr="009E0324" w:rsidRDefault="001C4B74" w:rsidP="001C4B74">
      <w:pPr>
        <w:tabs>
          <w:tab w:val="left" w:pos="3240"/>
          <w:tab w:val="left" w:pos="3675"/>
          <w:tab w:val="center" w:pos="4961"/>
        </w:tabs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1C4B74" w:rsidRPr="009E0324" w:rsidRDefault="001C4B74" w:rsidP="001C4B74">
      <w:pPr>
        <w:tabs>
          <w:tab w:val="left" w:pos="3240"/>
          <w:tab w:val="left" w:pos="3675"/>
          <w:tab w:val="center" w:pos="4961"/>
        </w:tabs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1C4B74" w:rsidRPr="009E0324" w:rsidRDefault="001C4B74" w:rsidP="001C4B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C4B74" w:rsidRPr="009E0324" w:rsidRDefault="001C4B74" w:rsidP="001C4B74">
      <w:pPr>
        <w:spacing w:after="0" w:line="240" w:lineRule="auto"/>
        <w:ind w:firstLine="540"/>
        <w:rPr>
          <w:rFonts w:ascii="Times New Roman" w:hAnsi="Times New Roman"/>
          <w:b/>
          <w:sz w:val="24"/>
          <w:szCs w:val="24"/>
        </w:rPr>
      </w:pPr>
      <w:r w:rsidRPr="009E0324">
        <w:rPr>
          <w:rFonts w:ascii="Times New Roman" w:hAnsi="Times New Roman"/>
          <w:b/>
          <w:sz w:val="24"/>
          <w:szCs w:val="24"/>
        </w:rPr>
        <w:t>2. Содержание учебного предмета «Астрономия» (35 учебных часов)</w:t>
      </w:r>
    </w:p>
    <w:p w:rsidR="001C4B74" w:rsidRPr="009E0324" w:rsidRDefault="001C4B74" w:rsidP="001C4B74">
      <w:pPr>
        <w:pStyle w:val="a4"/>
        <w:shd w:val="clear" w:color="auto" w:fill="FFFFFF"/>
        <w:spacing w:before="0" w:beforeAutospacing="0" w:after="0" w:afterAutospacing="0"/>
        <w:rPr>
          <w:bCs/>
          <w:color w:val="333333"/>
        </w:rPr>
      </w:pPr>
    </w:p>
    <w:p w:rsidR="001C4B74" w:rsidRPr="009E0324" w:rsidRDefault="00376F75" w:rsidP="001C4B74">
      <w:pPr>
        <w:pStyle w:val="a4"/>
        <w:shd w:val="clear" w:color="auto" w:fill="FFFFFF"/>
        <w:spacing w:before="0" w:beforeAutospacing="0" w:after="0" w:afterAutospacing="0"/>
        <w:ind w:firstLine="540"/>
        <w:rPr>
          <w:b/>
          <w:bCs/>
          <w:color w:val="333333"/>
        </w:rPr>
      </w:pPr>
      <w:r>
        <w:rPr>
          <w:b/>
          <w:bCs/>
          <w:color w:val="333333"/>
        </w:rPr>
        <w:t>Предмет астрономии (6</w:t>
      </w:r>
      <w:r w:rsidR="001C4B74" w:rsidRPr="009E0324">
        <w:rPr>
          <w:b/>
          <w:bCs/>
          <w:color w:val="333333"/>
        </w:rPr>
        <w:t> ч)</w:t>
      </w:r>
    </w:p>
    <w:p w:rsidR="001C4B74" w:rsidRPr="009E0324" w:rsidRDefault="001C4B74" w:rsidP="001C4B74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>Астрономия, ее связь с другими науками. Роль астрономии в развитии цивилизации. Структура и масштабы Вселенной. Особенности астрономических методов исследования. Наземные и космические телескопы, принцип их работы. Всеволновая астрономия: электромагнитное излучение как источник информации о небесных телах. Практическое применение астрономических исследований. История развития отечественной космонавтики. Первый искусственный спутник Земли, полет Ю. А. Гагарина. Достижения современной космонавтики.</w:t>
      </w:r>
    </w:p>
    <w:p w:rsidR="001C4B74" w:rsidRPr="009E0324" w:rsidRDefault="001C4B74" w:rsidP="001C4B74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</w:p>
    <w:p w:rsidR="001C4B74" w:rsidRPr="009E0324" w:rsidRDefault="001C4B74" w:rsidP="001C4B74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/>
          <w:bCs/>
          <w:color w:val="333333"/>
        </w:rPr>
      </w:pPr>
      <w:r w:rsidRPr="009E0324">
        <w:rPr>
          <w:b/>
          <w:bCs/>
          <w:color w:val="333333"/>
        </w:rPr>
        <w:t>Ос</w:t>
      </w:r>
      <w:r w:rsidR="00376F75">
        <w:rPr>
          <w:b/>
          <w:bCs/>
          <w:color w:val="333333"/>
        </w:rPr>
        <w:t>новы практической астрономии (10</w:t>
      </w:r>
      <w:r w:rsidRPr="009E0324">
        <w:rPr>
          <w:b/>
          <w:bCs/>
          <w:color w:val="333333"/>
        </w:rPr>
        <w:t xml:space="preserve"> ч)</w:t>
      </w:r>
    </w:p>
    <w:p w:rsidR="001C4B74" w:rsidRPr="009E0324" w:rsidRDefault="001C4B74" w:rsidP="001C4B74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>Звезды и созвездия. Видимая звездная величина. Небесная сфера. Особые точки небесной сферы. Небесные координаты. Звездные карты. Видимое движение звезд на различных географических широтах. Связь видимого расположения объектов на небе и географических координат наблюдателя. Кульминация светил. Видимое годичное движение Солнца. Эклиптика. Видимое движение и фазы Луны. Затмения Солнца и Луны. Время и календарь.</w:t>
      </w:r>
    </w:p>
    <w:p w:rsidR="001C4B74" w:rsidRPr="009E0324" w:rsidRDefault="001C4B74" w:rsidP="001C4B74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</w:p>
    <w:p w:rsidR="001C4B74" w:rsidRPr="009E0324" w:rsidRDefault="00376F75" w:rsidP="001C4B74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/>
          <w:bCs/>
          <w:color w:val="333333"/>
        </w:rPr>
      </w:pPr>
      <w:r>
        <w:rPr>
          <w:b/>
          <w:bCs/>
          <w:color w:val="333333"/>
        </w:rPr>
        <w:t>Строение Солнечной системы (18</w:t>
      </w:r>
      <w:r w:rsidR="001C4B74" w:rsidRPr="009E0324">
        <w:rPr>
          <w:b/>
          <w:bCs/>
          <w:color w:val="333333"/>
        </w:rPr>
        <w:t> ч)</w:t>
      </w:r>
    </w:p>
    <w:p w:rsidR="001C4B74" w:rsidRPr="009E0324" w:rsidRDefault="001C4B74" w:rsidP="001C4B74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 xml:space="preserve">Развитие представлений о строении мира. Геоцентрическая система мира. Становление гелиоцентрической системы мира. Конфигурации планет и условия их видимости. Синодический и сидерический (звездный) периоды обращения планет. </w:t>
      </w:r>
    </w:p>
    <w:p w:rsidR="001C4B74" w:rsidRPr="009E0324" w:rsidRDefault="001C4B74" w:rsidP="001C4B74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>Законы Кеплера. Определение расстояний и размеров тел в Солнечной системе. Горизонтальный параллакс. Движение небесных тел под действием сил тяготения. Определение массы небесных тел. Движение искусственных спутников Земли и космических аппаратов в Солнечной системе.</w:t>
      </w:r>
    </w:p>
    <w:p w:rsidR="001C4B74" w:rsidRPr="009E0324" w:rsidRDefault="001C4B74" w:rsidP="001C4B74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</w:p>
    <w:p w:rsidR="001C4B74" w:rsidRPr="009E0324" w:rsidRDefault="001C4B74" w:rsidP="001C4B74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</w:p>
    <w:p w:rsidR="001C4B74" w:rsidRPr="009E0324" w:rsidRDefault="001C4B74" w:rsidP="001C4B74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i/>
          <w:color w:val="333333"/>
        </w:rPr>
      </w:pPr>
      <w:r w:rsidRPr="009E0324">
        <w:rPr>
          <w:bCs/>
          <w:i/>
          <w:color w:val="333333"/>
        </w:rPr>
        <w:t>Примерный перечень наблюдений</w:t>
      </w:r>
    </w:p>
    <w:p w:rsidR="001C4B74" w:rsidRPr="009E0324" w:rsidRDefault="001C4B74" w:rsidP="001C4B74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>Наблюдения невооруженным глазом</w:t>
      </w:r>
    </w:p>
    <w:p w:rsidR="001C4B74" w:rsidRPr="009E0324" w:rsidRDefault="001C4B74" w:rsidP="001C4B74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lastRenderedPageBreak/>
        <w:t>1. Основные созвездия и наиболее яркие звезды осеннего, зимнего и весеннего неба. Изменение их положения с течением времени.</w:t>
      </w:r>
    </w:p>
    <w:p w:rsidR="001C4B74" w:rsidRPr="009E0324" w:rsidRDefault="001C4B74" w:rsidP="001C4B74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>2. Движение Луны и смена ее фаз.</w:t>
      </w:r>
    </w:p>
    <w:p w:rsidR="001C4B74" w:rsidRPr="009E0324" w:rsidRDefault="001C4B74" w:rsidP="001C4B74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>Наблюдения в телескоп</w:t>
      </w:r>
    </w:p>
    <w:p w:rsidR="001C4B74" w:rsidRPr="009E0324" w:rsidRDefault="001C4B74" w:rsidP="001C4B74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>1. Рельеф Луны.</w:t>
      </w:r>
    </w:p>
    <w:p w:rsidR="001C4B74" w:rsidRPr="009E0324" w:rsidRDefault="001C4B74" w:rsidP="001C4B74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>2. Фазы Венеры.</w:t>
      </w:r>
    </w:p>
    <w:p w:rsidR="001C4B74" w:rsidRPr="009E0324" w:rsidRDefault="001C4B74" w:rsidP="001C4B74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>3. Марс.</w:t>
      </w:r>
    </w:p>
    <w:p w:rsidR="001C4B74" w:rsidRPr="009E0324" w:rsidRDefault="001C4B74" w:rsidP="001C4B74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>4. Юпитер и его спутники.</w:t>
      </w:r>
    </w:p>
    <w:p w:rsidR="001C4B74" w:rsidRPr="009E0324" w:rsidRDefault="001C4B74" w:rsidP="001C4B74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>5. Сатурн, его кольца и спутники.</w:t>
      </w:r>
    </w:p>
    <w:p w:rsidR="001C4B74" w:rsidRPr="009E0324" w:rsidRDefault="001C4B74" w:rsidP="001C4B74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>6. Солнечные пятна (на экране).</w:t>
      </w:r>
    </w:p>
    <w:p w:rsidR="001C4B74" w:rsidRPr="009E0324" w:rsidRDefault="001C4B74" w:rsidP="001C4B74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>7. Двойные звезды.</w:t>
      </w:r>
    </w:p>
    <w:p w:rsidR="001C4B74" w:rsidRPr="009E0324" w:rsidRDefault="001C4B74" w:rsidP="001C4B74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>8. Звездные скопления (Плеяды, Гиады).</w:t>
      </w:r>
    </w:p>
    <w:p w:rsidR="001C4B74" w:rsidRPr="009E0324" w:rsidRDefault="001C4B74" w:rsidP="001C4B74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>9. Большая туманность Ориона.</w:t>
      </w:r>
    </w:p>
    <w:p w:rsidR="001C4B74" w:rsidRPr="009E0324" w:rsidRDefault="001C4B74" w:rsidP="001C4B74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>10. Туманность Андромеды.</w:t>
      </w:r>
    </w:p>
    <w:p w:rsidR="001C4B74" w:rsidRPr="009E0324" w:rsidRDefault="001C4B74" w:rsidP="001C4B74">
      <w:pPr>
        <w:pStyle w:val="a4"/>
        <w:shd w:val="clear" w:color="auto" w:fill="FFFFFF"/>
        <w:spacing w:before="0" w:beforeAutospacing="0" w:after="0" w:afterAutospacing="0"/>
        <w:rPr>
          <w:b/>
          <w:bCs/>
          <w:i/>
          <w:color w:val="333333"/>
        </w:rPr>
      </w:pPr>
    </w:p>
    <w:p w:rsidR="001C4B74" w:rsidRPr="009E0324" w:rsidRDefault="001C4B74" w:rsidP="001C4B7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C4B74" w:rsidRPr="009E0324" w:rsidRDefault="001C4B74" w:rsidP="001C4B74">
      <w:pPr>
        <w:widowControl w:val="0"/>
        <w:spacing w:after="0" w:line="240" w:lineRule="auto"/>
        <w:ind w:right="221"/>
        <w:rPr>
          <w:rFonts w:ascii="Times New Roman" w:hAnsi="Times New Roman"/>
          <w:b/>
          <w:i/>
          <w:sz w:val="24"/>
          <w:szCs w:val="24"/>
        </w:rPr>
      </w:pPr>
    </w:p>
    <w:p w:rsidR="001C4B74" w:rsidRPr="009E0324" w:rsidRDefault="001C4B74" w:rsidP="001C4B74">
      <w:pPr>
        <w:widowControl w:val="0"/>
        <w:spacing w:after="0" w:line="240" w:lineRule="auto"/>
        <w:ind w:right="221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C4B74" w:rsidRDefault="001C4B74" w:rsidP="001C4B74">
      <w:pPr>
        <w:widowControl w:val="0"/>
        <w:spacing w:after="0" w:line="240" w:lineRule="auto"/>
        <w:ind w:right="221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A3B54" w:rsidRPr="009E0324" w:rsidRDefault="004A3B54" w:rsidP="001C4B74">
      <w:pPr>
        <w:widowControl w:val="0"/>
        <w:spacing w:after="0" w:line="240" w:lineRule="auto"/>
        <w:ind w:right="221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C4B74" w:rsidRPr="009E0324" w:rsidRDefault="001C4B74" w:rsidP="001C4B74">
      <w:pPr>
        <w:widowControl w:val="0"/>
        <w:spacing w:after="0" w:line="240" w:lineRule="auto"/>
        <w:ind w:right="221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1"/>
        <w:gridCol w:w="4516"/>
        <w:gridCol w:w="802"/>
        <w:gridCol w:w="1578"/>
        <w:gridCol w:w="1603"/>
      </w:tblGrid>
      <w:tr w:rsidR="001C4B74" w:rsidRPr="009E0324" w:rsidTr="00C462DF">
        <w:trPr>
          <w:trHeight w:val="485"/>
          <w:jc w:val="center"/>
        </w:trPr>
        <w:tc>
          <w:tcPr>
            <w:tcW w:w="721" w:type="dxa"/>
            <w:vMerge w:val="restart"/>
            <w:shd w:val="clear" w:color="auto" w:fill="B6DDE8" w:themeFill="accent5" w:themeFillTint="66"/>
          </w:tcPr>
          <w:p w:rsidR="001C4B74" w:rsidRPr="009E0324" w:rsidRDefault="001C4B74" w:rsidP="00C462DF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9E0324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516" w:type="dxa"/>
            <w:vMerge w:val="restart"/>
            <w:shd w:val="clear" w:color="auto" w:fill="B6DDE8" w:themeFill="accent5" w:themeFillTint="66"/>
          </w:tcPr>
          <w:p w:rsidR="001C4B74" w:rsidRPr="009E0324" w:rsidRDefault="001C4B74" w:rsidP="00C462DF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  <w:p w:rsidR="001C4B74" w:rsidRPr="009E0324" w:rsidRDefault="001C4B74" w:rsidP="00C462DF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9E0324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Наименование разделов</w:t>
            </w:r>
          </w:p>
        </w:tc>
        <w:tc>
          <w:tcPr>
            <w:tcW w:w="802" w:type="dxa"/>
            <w:vMerge w:val="restart"/>
            <w:shd w:val="clear" w:color="auto" w:fill="B6DDE8" w:themeFill="accent5" w:themeFillTint="66"/>
          </w:tcPr>
          <w:p w:rsidR="001C4B74" w:rsidRPr="009E0324" w:rsidRDefault="001C4B74" w:rsidP="00C462DF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  <w:p w:rsidR="001C4B74" w:rsidRPr="009E0324" w:rsidRDefault="001C4B74" w:rsidP="00C462DF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9E0324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3181" w:type="dxa"/>
            <w:gridSpan w:val="2"/>
            <w:shd w:val="clear" w:color="auto" w:fill="B6DDE8" w:themeFill="accent5" w:themeFillTint="66"/>
          </w:tcPr>
          <w:p w:rsidR="001C4B74" w:rsidRPr="009E0324" w:rsidRDefault="001C4B74" w:rsidP="00C462DF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9E0324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 xml:space="preserve">В том числе </w:t>
            </w:r>
          </w:p>
        </w:tc>
      </w:tr>
      <w:tr w:rsidR="001C4B74" w:rsidRPr="009E0324" w:rsidTr="00C462DF">
        <w:trPr>
          <w:trHeight w:val="322"/>
          <w:jc w:val="center"/>
        </w:trPr>
        <w:tc>
          <w:tcPr>
            <w:tcW w:w="721" w:type="dxa"/>
            <w:vMerge/>
            <w:shd w:val="clear" w:color="auto" w:fill="B6DDE8" w:themeFill="accent5" w:themeFillTint="66"/>
          </w:tcPr>
          <w:p w:rsidR="001C4B74" w:rsidRPr="009E0324" w:rsidRDefault="001C4B74" w:rsidP="00C462DF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16" w:type="dxa"/>
            <w:vMerge/>
            <w:shd w:val="clear" w:color="auto" w:fill="B6DDE8" w:themeFill="accent5" w:themeFillTint="66"/>
          </w:tcPr>
          <w:p w:rsidR="001C4B74" w:rsidRPr="009E0324" w:rsidRDefault="001C4B74" w:rsidP="00C462DF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vMerge/>
            <w:shd w:val="clear" w:color="auto" w:fill="B6DDE8" w:themeFill="accent5" w:themeFillTint="66"/>
          </w:tcPr>
          <w:p w:rsidR="001C4B74" w:rsidRPr="009E0324" w:rsidRDefault="001C4B74" w:rsidP="00C462DF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vMerge w:val="restart"/>
            <w:shd w:val="clear" w:color="auto" w:fill="B6DDE8" w:themeFill="accent5" w:themeFillTint="66"/>
          </w:tcPr>
          <w:p w:rsidR="001C4B74" w:rsidRPr="009E0324" w:rsidRDefault="001C4B74" w:rsidP="00C462DF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9E0324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практические   работы</w:t>
            </w:r>
          </w:p>
        </w:tc>
        <w:tc>
          <w:tcPr>
            <w:tcW w:w="1603" w:type="dxa"/>
            <w:vMerge w:val="restart"/>
            <w:shd w:val="clear" w:color="auto" w:fill="B6DDE8" w:themeFill="accent5" w:themeFillTint="66"/>
          </w:tcPr>
          <w:p w:rsidR="001C4B74" w:rsidRPr="009E0324" w:rsidRDefault="001C4B74" w:rsidP="00C462DF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9E0324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контрольные</w:t>
            </w:r>
          </w:p>
          <w:p w:rsidR="001C4B74" w:rsidRPr="009E0324" w:rsidRDefault="001C4B74" w:rsidP="00C462DF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9E0324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работы</w:t>
            </w:r>
          </w:p>
        </w:tc>
      </w:tr>
      <w:tr w:rsidR="001C4B74" w:rsidRPr="009E0324" w:rsidTr="00C462DF">
        <w:trPr>
          <w:trHeight w:val="322"/>
          <w:jc w:val="center"/>
        </w:trPr>
        <w:tc>
          <w:tcPr>
            <w:tcW w:w="721" w:type="dxa"/>
            <w:vMerge/>
            <w:shd w:val="clear" w:color="auto" w:fill="B6DDE8" w:themeFill="accent5" w:themeFillTint="66"/>
          </w:tcPr>
          <w:p w:rsidR="001C4B74" w:rsidRPr="009E0324" w:rsidRDefault="001C4B74" w:rsidP="00C462DF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16" w:type="dxa"/>
            <w:vMerge/>
            <w:shd w:val="clear" w:color="auto" w:fill="B6DDE8" w:themeFill="accent5" w:themeFillTint="66"/>
          </w:tcPr>
          <w:p w:rsidR="001C4B74" w:rsidRPr="009E0324" w:rsidRDefault="001C4B74" w:rsidP="00C462DF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vMerge/>
            <w:shd w:val="clear" w:color="auto" w:fill="B6DDE8" w:themeFill="accent5" w:themeFillTint="66"/>
          </w:tcPr>
          <w:p w:rsidR="001C4B74" w:rsidRPr="009E0324" w:rsidRDefault="001C4B74" w:rsidP="00C462DF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vMerge/>
            <w:shd w:val="clear" w:color="auto" w:fill="B6DDE8" w:themeFill="accent5" w:themeFillTint="66"/>
          </w:tcPr>
          <w:p w:rsidR="001C4B74" w:rsidRPr="009E0324" w:rsidRDefault="001C4B74" w:rsidP="00C462DF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3" w:type="dxa"/>
            <w:vMerge/>
            <w:shd w:val="clear" w:color="auto" w:fill="B6DDE8" w:themeFill="accent5" w:themeFillTint="66"/>
          </w:tcPr>
          <w:p w:rsidR="001C4B74" w:rsidRPr="009E0324" w:rsidRDefault="001C4B74" w:rsidP="00C462DF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C4B74" w:rsidRPr="009E0324" w:rsidTr="00C462DF">
        <w:trPr>
          <w:jc w:val="center"/>
        </w:trPr>
        <w:tc>
          <w:tcPr>
            <w:tcW w:w="721" w:type="dxa"/>
            <w:shd w:val="clear" w:color="auto" w:fill="B6DDE8" w:themeFill="accent5" w:themeFillTint="66"/>
          </w:tcPr>
          <w:p w:rsidR="001C4B74" w:rsidRPr="00EA0BF6" w:rsidRDefault="001C4B74" w:rsidP="00C462DF">
            <w:pPr>
              <w:spacing w:after="0" w:line="240" w:lineRule="auto"/>
              <w:jc w:val="right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A0BF6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16" w:type="dxa"/>
            <w:shd w:val="clear" w:color="auto" w:fill="FFFFFF" w:themeFill="background1"/>
          </w:tcPr>
          <w:p w:rsidR="001C4B74" w:rsidRPr="00EA0BF6" w:rsidRDefault="001C4B74" w:rsidP="00C46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0BF6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802" w:type="dxa"/>
            <w:shd w:val="clear" w:color="auto" w:fill="FFFFFF" w:themeFill="background1"/>
          </w:tcPr>
          <w:p w:rsidR="001C4B74" w:rsidRPr="00EA0BF6" w:rsidRDefault="001C4B74" w:rsidP="00C462DF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A0BF6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78" w:type="dxa"/>
            <w:shd w:val="clear" w:color="auto" w:fill="FFFFFF" w:themeFill="background1"/>
          </w:tcPr>
          <w:p w:rsidR="001C4B74" w:rsidRPr="00EA0BF6" w:rsidRDefault="001C4B74" w:rsidP="00C462DF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A0BF6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3" w:type="dxa"/>
            <w:shd w:val="clear" w:color="auto" w:fill="FFFFFF" w:themeFill="background1"/>
          </w:tcPr>
          <w:p w:rsidR="001C4B74" w:rsidRPr="00EA0BF6" w:rsidRDefault="001C4B74" w:rsidP="00C462DF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A0BF6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1C4B74" w:rsidRPr="009E0324" w:rsidTr="00C462DF">
        <w:trPr>
          <w:jc w:val="center"/>
        </w:trPr>
        <w:tc>
          <w:tcPr>
            <w:tcW w:w="721" w:type="dxa"/>
            <w:shd w:val="clear" w:color="auto" w:fill="B6DDE8" w:themeFill="accent5" w:themeFillTint="66"/>
          </w:tcPr>
          <w:p w:rsidR="001C4B74" w:rsidRPr="009E0324" w:rsidRDefault="001C4B74" w:rsidP="00C462DF">
            <w:pPr>
              <w:spacing w:after="0" w:line="240" w:lineRule="auto"/>
              <w:jc w:val="right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9E0324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16" w:type="dxa"/>
            <w:shd w:val="clear" w:color="auto" w:fill="FFFFFF" w:themeFill="background1"/>
          </w:tcPr>
          <w:p w:rsidR="001C4B74" w:rsidRPr="00EA0BF6" w:rsidRDefault="001C4B74" w:rsidP="00C462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0BF6">
              <w:rPr>
                <w:rFonts w:ascii="Times New Roman" w:hAnsi="Times New Roman"/>
                <w:sz w:val="24"/>
                <w:szCs w:val="24"/>
                <w:lang w:eastAsia="ru-RU"/>
              </w:rPr>
              <w:t>Основы практической астрономии</w:t>
            </w:r>
          </w:p>
        </w:tc>
        <w:tc>
          <w:tcPr>
            <w:tcW w:w="802" w:type="dxa"/>
            <w:shd w:val="clear" w:color="auto" w:fill="FFFFFF" w:themeFill="background1"/>
          </w:tcPr>
          <w:p w:rsidR="001C4B74" w:rsidRPr="00EA0BF6" w:rsidRDefault="001C4B74" w:rsidP="00C462DF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A0BF6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78" w:type="dxa"/>
            <w:shd w:val="clear" w:color="auto" w:fill="FFFFFF" w:themeFill="background1"/>
          </w:tcPr>
          <w:p w:rsidR="001C4B74" w:rsidRPr="00EA0BF6" w:rsidRDefault="001C4B74" w:rsidP="00C462DF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A0BF6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03" w:type="dxa"/>
            <w:shd w:val="clear" w:color="auto" w:fill="FFFFFF" w:themeFill="background1"/>
          </w:tcPr>
          <w:p w:rsidR="001C4B74" w:rsidRPr="00EA0BF6" w:rsidRDefault="001C4B74" w:rsidP="00C462DF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A0BF6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1C4B74" w:rsidRPr="009E0324" w:rsidTr="00C462DF">
        <w:trPr>
          <w:jc w:val="center"/>
        </w:trPr>
        <w:tc>
          <w:tcPr>
            <w:tcW w:w="721" w:type="dxa"/>
            <w:shd w:val="clear" w:color="auto" w:fill="B6DDE8" w:themeFill="accent5" w:themeFillTint="66"/>
          </w:tcPr>
          <w:p w:rsidR="001C4B74" w:rsidRPr="009E0324" w:rsidRDefault="001C4B74" w:rsidP="00C462DF">
            <w:pPr>
              <w:spacing w:after="0" w:line="240" w:lineRule="auto"/>
              <w:jc w:val="right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9E0324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16" w:type="dxa"/>
            <w:shd w:val="clear" w:color="auto" w:fill="FFFFFF" w:themeFill="background1"/>
          </w:tcPr>
          <w:p w:rsidR="001C4B74" w:rsidRPr="00EA0BF6" w:rsidRDefault="001C4B74" w:rsidP="00C462DF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A0BF6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Строение Солнечной системы</w:t>
            </w:r>
          </w:p>
        </w:tc>
        <w:tc>
          <w:tcPr>
            <w:tcW w:w="802" w:type="dxa"/>
            <w:shd w:val="clear" w:color="auto" w:fill="FFFFFF" w:themeFill="background1"/>
          </w:tcPr>
          <w:p w:rsidR="001C4B74" w:rsidRPr="00EA0BF6" w:rsidRDefault="00376F75" w:rsidP="00C462DF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78" w:type="dxa"/>
            <w:shd w:val="clear" w:color="auto" w:fill="FFFFFF" w:themeFill="background1"/>
          </w:tcPr>
          <w:p w:rsidR="001C4B74" w:rsidRPr="00EA0BF6" w:rsidRDefault="001C4B74" w:rsidP="00C462DF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A0BF6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3" w:type="dxa"/>
            <w:shd w:val="clear" w:color="auto" w:fill="FFFFFF" w:themeFill="background1"/>
          </w:tcPr>
          <w:p w:rsidR="001C4B74" w:rsidRPr="00EA0BF6" w:rsidRDefault="001C4B74" w:rsidP="00C462DF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A0BF6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1C4B74" w:rsidRPr="009E0324" w:rsidRDefault="001C4B74" w:rsidP="001C4B74">
      <w:pPr>
        <w:widowControl w:val="0"/>
        <w:spacing w:after="0" w:line="240" w:lineRule="auto"/>
        <w:ind w:right="221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C4B74" w:rsidRPr="009E0324" w:rsidRDefault="001C4B74" w:rsidP="001C4B74">
      <w:pPr>
        <w:widowControl w:val="0"/>
        <w:spacing w:after="0" w:line="240" w:lineRule="auto"/>
        <w:ind w:right="221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40D6C" w:rsidRPr="009E0324" w:rsidRDefault="00A40D6C" w:rsidP="00A40D6C">
      <w:pPr>
        <w:widowControl w:val="0"/>
        <w:spacing w:after="0" w:line="240" w:lineRule="auto"/>
        <w:ind w:right="221"/>
        <w:jc w:val="center"/>
        <w:rPr>
          <w:rFonts w:ascii="Times New Roman" w:hAnsi="Times New Roman"/>
          <w:b/>
          <w:sz w:val="24"/>
          <w:szCs w:val="24"/>
        </w:rPr>
      </w:pPr>
      <w:r w:rsidRPr="009E0324">
        <w:rPr>
          <w:rFonts w:ascii="Times New Roman" w:hAnsi="Times New Roman"/>
          <w:b/>
          <w:sz w:val="24"/>
          <w:szCs w:val="24"/>
        </w:rPr>
        <w:t>Учебно</w:t>
      </w:r>
      <w:r>
        <w:rPr>
          <w:rFonts w:ascii="Times New Roman" w:hAnsi="Times New Roman"/>
          <w:b/>
          <w:sz w:val="24"/>
          <w:szCs w:val="24"/>
        </w:rPr>
        <w:t xml:space="preserve"> -</w:t>
      </w:r>
      <w:r w:rsidRPr="009E0324">
        <w:rPr>
          <w:rFonts w:ascii="Times New Roman" w:hAnsi="Times New Roman"/>
          <w:b/>
          <w:sz w:val="24"/>
          <w:szCs w:val="24"/>
        </w:rPr>
        <w:t xml:space="preserve"> тематический план</w:t>
      </w:r>
    </w:p>
    <w:p w:rsidR="00A40D6C" w:rsidRPr="009E0324" w:rsidRDefault="00A40D6C" w:rsidP="00A40D6C">
      <w:pPr>
        <w:widowControl w:val="0"/>
        <w:spacing w:after="0" w:line="240" w:lineRule="auto"/>
        <w:ind w:right="22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101"/>
        <w:gridCol w:w="4961"/>
        <w:gridCol w:w="1417"/>
        <w:gridCol w:w="2092"/>
      </w:tblGrid>
      <w:tr w:rsidR="00A40D6C" w:rsidRPr="009E0324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2092" w:type="dxa"/>
          </w:tcPr>
          <w:p w:rsidR="00A40D6C" w:rsidRPr="009E0324" w:rsidRDefault="00FA2A8A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ЭОР</w:t>
            </w:r>
          </w:p>
        </w:tc>
      </w:tr>
      <w:tr w:rsidR="00A40D6C" w:rsidRPr="009E0324" w:rsidTr="002E0A9D">
        <w:tc>
          <w:tcPr>
            <w:tcW w:w="9571" w:type="dxa"/>
            <w:gridSpan w:val="4"/>
          </w:tcPr>
          <w:p w:rsidR="00A40D6C" w:rsidRPr="009E0324" w:rsidRDefault="00A40D6C" w:rsidP="00A3428A">
            <w:pPr>
              <w:widowControl w:val="0"/>
              <w:tabs>
                <w:tab w:val="left" w:pos="2198"/>
                <w:tab w:val="center" w:pos="2700"/>
              </w:tabs>
              <w:ind w:right="22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324">
              <w:rPr>
                <w:rFonts w:ascii="Times New Roman" w:hAnsi="Times New Roman"/>
                <w:b/>
                <w:sz w:val="24"/>
                <w:szCs w:val="24"/>
              </w:rPr>
              <w:t>Введение (6 ч)</w:t>
            </w:r>
          </w:p>
        </w:tc>
      </w:tr>
      <w:tr w:rsidR="00A40D6C" w:rsidRPr="002E0A9D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Что изучает астрономия. Её значение и связь с другими науками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C01F4E" w:rsidRPr="002E0A9D" w:rsidRDefault="009B3A9F" w:rsidP="00A3428A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9" w:history="1">
              <w:r w:rsidR="00C01F4E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C01F4E" w:rsidRPr="002E0A9D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C01F4E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C01F4E" w:rsidRPr="002E0A9D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C01F4E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C01F4E" w:rsidRPr="002E0A9D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C01F4E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A40D6C" w:rsidRPr="002E0A9D" w:rsidRDefault="009B3A9F" w:rsidP="00A342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10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FA2A8A" w:rsidRPr="002E0A9D" w:rsidRDefault="009B3A9F" w:rsidP="00A342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11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FA2A8A" w:rsidRPr="002E0A9D" w:rsidRDefault="00FA2A8A" w:rsidP="00A342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40D6C" w:rsidRPr="00FA2A8A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Структура и масштабы Вселенной</w:t>
            </w:r>
            <w:r>
              <w:rPr>
                <w:rFonts w:ascii="Times New Roman" w:hAnsi="Times New Roman"/>
                <w:sz w:val="24"/>
                <w:szCs w:val="24"/>
              </w:rPr>
              <w:t>. ВПМ</w:t>
            </w:r>
            <w:r w:rsidRPr="000B6105">
              <w:rPr>
                <w:rFonts w:ascii="Times New Roman" w:hAnsi="Times New Roman"/>
                <w:sz w:val="24"/>
                <w:szCs w:val="24"/>
              </w:rPr>
              <w:t>: « Мировоззрение и астрономия…»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Имя урока: </w:t>
            </w:r>
            <w:r w:rsidRPr="009E0324">
              <w:rPr>
                <w:rFonts w:ascii="Times New Roman" w:hAnsi="Times New Roman"/>
                <w:sz w:val="24"/>
                <w:szCs w:val="24"/>
              </w:rPr>
              <w:t>От наблюдений к теории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2" w:history="1"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13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14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A40D6C" w:rsidRPr="00FA2A8A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40D6C" w:rsidRPr="00FA2A8A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 xml:space="preserve">Особенности астрономии и её методов. 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5" w:history="1"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16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17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lastRenderedPageBreak/>
                <w:t>taciya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A40D6C" w:rsidRPr="00FA2A8A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40D6C" w:rsidRPr="00FA2A8A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Телескопы</w:t>
            </w:r>
            <w:r>
              <w:rPr>
                <w:rFonts w:ascii="Times New Roman" w:hAnsi="Times New Roman"/>
                <w:sz w:val="24"/>
                <w:szCs w:val="24"/>
              </w:rPr>
              <w:t>. ВПМ</w:t>
            </w:r>
            <w:r w:rsidRPr="000B6105">
              <w:rPr>
                <w:rFonts w:ascii="Times New Roman" w:hAnsi="Times New Roman"/>
                <w:sz w:val="24"/>
                <w:szCs w:val="24"/>
              </w:rPr>
              <w:t>: « Мировоззрение и астрономия…»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Имя урока:</w:t>
            </w:r>
            <w:r w:rsidRPr="009E0324">
              <w:rPr>
                <w:rFonts w:ascii="Times New Roman" w:hAnsi="Times New Roman"/>
                <w:sz w:val="24"/>
                <w:szCs w:val="24"/>
              </w:rPr>
              <w:t xml:space="preserve"> Космос – Земля - человек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8" w:history="1"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19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20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A40D6C" w:rsidRPr="00FA2A8A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40D6C" w:rsidRPr="00FA2A8A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Практическая работа№1: «Оценивание расстояний  и размеров объектов во Вселенной»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1" w:history="1"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22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23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A40D6C" w:rsidRPr="00FA2A8A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40D6C" w:rsidRPr="00FA2A8A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Контрольная работа №1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4" w:history="1"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25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26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A40D6C" w:rsidRPr="00FA2A8A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40D6C" w:rsidRPr="009E0324" w:rsidTr="002E0A9D">
        <w:tc>
          <w:tcPr>
            <w:tcW w:w="9571" w:type="dxa"/>
            <w:gridSpan w:val="4"/>
          </w:tcPr>
          <w:p w:rsidR="00A40D6C" w:rsidRPr="009A2EAD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A2EA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Основы практической астрономии (10ч)</w:t>
            </w:r>
          </w:p>
        </w:tc>
      </w:tr>
      <w:tr w:rsidR="00A40D6C" w:rsidRPr="00FA2A8A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Звезды и созвездия</w:t>
            </w:r>
            <w:r>
              <w:rPr>
                <w:rFonts w:ascii="Times New Roman" w:hAnsi="Times New Roman"/>
                <w:sz w:val="24"/>
                <w:szCs w:val="24"/>
              </w:rPr>
              <w:t>. ВПМ</w:t>
            </w:r>
            <w:r w:rsidRPr="000B6105">
              <w:rPr>
                <w:rFonts w:ascii="Times New Roman" w:hAnsi="Times New Roman"/>
                <w:sz w:val="24"/>
                <w:szCs w:val="24"/>
              </w:rPr>
              <w:t>: « Мировоззрение и астрономия…»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Имя урока:</w:t>
            </w:r>
            <w:r w:rsidRPr="009E0324">
              <w:rPr>
                <w:rFonts w:ascii="Times New Roman" w:hAnsi="Times New Roman"/>
                <w:sz w:val="24"/>
                <w:szCs w:val="24"/>
              </w:rPr>
              <w:t xml:space="preserve"> Законы природы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7" w:history="1"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28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29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A40D6C" w:rsidRPr="00FA2A8A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40D6C" w:rsidRPr="00FA2A8A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Небесные координаты и звёздные карты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30" w:history="1"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31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32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A40D6C" w:rsidRPr="00FA2A8A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40D6C" w:rsidRPr="00FA2A8A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Высота полюса мира над горизонтом</w:t>
            </w:r>
            <w:r>
              <w:rPr>
                <w:rFonts w:ascii="Times New Roman" w:hAnsi="Times New Roman"/>
                <w:sz w:val="24"/>
                <w:szCs w:val="24"/>
              </w:rPr>
              <w:t>. ВПМ</w:t>
            </w:r>
            <w:r w:rsidRPr="000B6105">
              <w:rPr>
                <w:rFonts w:ascii="Times New Roman" w:hAnsi="Times New Roman"/>
                <w:sz w:val="24"/>
                <w:szCs w:val="24"/>
              </w:rPr>
              <w:t>: « Мировоззрение и астрономия…»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Имя урока:</w:t>
            </w:r>
            <w:r w:rsidRPr="009E0324">
              <w:rPr>
                <w:rFonts w:ascii="Times New Roman" w:hAnsi="Times New Roman"/>
                <w:sz w:val="24"/>
                <w:szCs w:val="24"/>
              </w:rPr>
              <w:t xml:space="preserve"> Наука и предвидение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33" w:history="1"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34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35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A40D6C" w:rsidRPr="00FA2A8A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40D6C" w:rsidRPr="00FA2A8A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Высота светила в кульминации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36" w:history="1"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37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38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A40D6C" w:rsidRPr="00FA2A8A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40D6C" w:rsidRPr="00FA2A8A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Практическая работа№2: «Построение графических моделей небесной сферы»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39" w:history="1"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40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41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lastRenderedPageBreak/>
                <w:t>taciya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A40D6C" w:rsidRPr="00FA2A8A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40D6C" w:rsidRPr="00FA2A8A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Годичное движение Солнца по небу. Эклиптика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42" w:history="1"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43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44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A40D6C" w:rsidRPr="00FA2A8A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40D6C" w:rsidRPr="00FA2A8A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Движение и фазы Луны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45" w:history="1"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46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47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A40D6C" w:rsidRPr="00FA2A8A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40D6C" w:rsidRPr="00FA2A8A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Затмения Солнца и Луны. Практическая работа №3: «Исследование суточного видимого движения Солнца»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48" w:history="1"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49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50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A40D6C" w:rsidRPr="00FA2A8A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40D6C" w:rsidRPr="00FA2A8A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Точное время и определение географической долготы. Календарь</w:t>
            </w:r>
            <w:r>
              <w:rPr>
                <w:rFonts w:ascii="Times New Roman" w:hAnsi="Times New Roman"/>
                <w:sz w:val="24"/>
                <w:szCs w:val="24"/>
              </w:rPr>
              <w:t>. ВПМ</w:t>
            </w:r>
            <w:r w:rsidRPr="000B6105">
              <w:rPr>
                <w:rFonts w:ascii="Times New Roman" w:hAnsi="Times New Roman"/>
                <w:sz w:val="24"/>
                <w:szCs w:val="24"/>
              </w:rPr>
              <w:t>: « Мировоззрение и астрономия…»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Имя урока:</w:t>
            </w:r>
            <w:r w:rsidRPr="009E0324">
              <w:rPr>
                <w:rFonts w:ascii="Times New Roman" w:hAnsi="Times New Roman"/>
                <w:sz w:val="24"/>
                <w:szCs w:val="24"/>
              </w:rPr>
              <w:t xml:space="preserve"> Борьба за научное мировоззрение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51" w:history="1"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52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53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A40D6C" w:rsidRPr="00FA2A8A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40D6C" w:rsidRPr="009E0324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Контрольная работа №2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A40D6C" w:rsidRPr="009A2EAD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40D6C" w:rsidRPr="009E0324" w:rsidTr="002E0A9D">
        <w:tc>
          <w:tcPr>
            <w:tcW w:w="9571" w:type="dxa"/>
            <w:gridSpan w:val="4"/>
          </w:tcPr>
          <w:p w:rsidR="00A40D6C" w:rsidRPr="009A2EAD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A2EA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Строение Солнечной системы (18 ч)</w:t>
            </w:r>
          </w:p>
        </w:tc>
      </w:tr>
      <w:tr w:rsidR="00A40D6C" w:rsidRPr="00FA2A8A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Геоцентрическая система мира</w:t>
            </w:r>
            <w:r>
              <w:rPr>
                <w:rFonts w:ascii="Times New Roman" w:hAnsi="Times New Roman"/>
                <w:sz w:val="24"/>
                <w:szCs w:val="24"/>
              </w:rPr>
              <w:t>. ВПМ</w:t>
            </w:r>
            <w:r w:rsidRPr="000B6105">
              <w:rPr>
                <w:rFonts w:ascii="Times New Roman" w:hAnsi="Times New Roman"/>
                <w:sz w:val="24"/>
                <w:szCs w:val="24"/>
              </w:rPr>
              <w:t>: « Мировоззрение и астрономия…»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Имя урока:  </w:t>
            </w:r>
            <w:r w:rsidRPr="009E0324">
              <w:rPr>
                <w:rFonts w:ascii="Times New Roman" w:hAnsi="Times New Roman"/>
                <w:sz w:val="24"/>
                <w:szCs w:val="24"/>
              </w:rPr>
              <w:t>Наш  дом - Земля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54" w:history="1"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55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56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A40D6C" w:rsidRPr="00FA2A8A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40D6C" w:rsidRPr="00FA2A8A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Гелиоцентрическая система мира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ВПМ</w:t>
            </w:r>
            <w:r w:rsidRPr="000B6105">
              <w:rPr>
                <w:rFonts w:ascii="Times New Roman" w:hAnsi="Times New Roman"/>
                <w:sz w:val="24"/>
                <w:szCs w:val="24"/>
              </w:rPr>
              <w:t>: « Мировоззрение и астрономия…»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Отличие систем Коперника и Птолемея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57" w:history="1"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58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59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A40D6C" w:rsidRPr="00FA2A8A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40D6C" w:rsidRPr="00FA2A8A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Конфигурация планет и условия   их видимости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60" w:history="1"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61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62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A40D6C" w:rsidRPr="00FA2A8A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40D6C" w:rsidRPr="00FA2A8A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Синодический и сидерический периоды обращение планет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63" w:history="1"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64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lastRenderedPageBreak/>
                <w:t>for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65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A40D6C" w:rsidRPr="00FA2A8A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40D6C" w:rsidRPr="00FA2A8A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Законы движения планет Солнечной системы</w:t>
            </w:r>
            <w:r>
              <w:rPr>
                <w:rFonts w:ascii="Times New Roman" w:hAnsi="Times New Roman"/>
                <w:sz w:val="24"/>
                <w:szCs w:val="24"/>
              </w:rPr>
              <w:t>. ВПМ</w:t>
            </w:r>
            <w:r w:rsidRPr="000B6105">
              <w:rPr>
                <w:rFonts w:ascii="Times New Roman" w:hAnsi="Times New Roman"/>
                <w:sz w:val="24"/>
                <w:szCs w:val="24"/>
              </w:rPr>
              <w:t>: « Мировоззрение и астрономия…»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Имя урока:</w:t>
            </w:r>
            <w:r w:rsidRPr="009E0324">
              <w:rPr>
                <w:rFonts w:ascii="Times New Roman" w:hAnsi="Times New Roman"/>
                <w:sz w:val="24"/>
                <w:szCs w:val="24"/>
              </w:rPr>
              <w:t xml:space="preserve"> Как человек познаёт вселенную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66" w:history="1"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67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68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A40D6C" w:rsidRPr="00FA2A8A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40D6C" w:rsidRPr="00FA2A8A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Форма и размеры Земли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ВПМ</w:t>
            </w:r>
            <w:r w:rsidRPr="000B6105">
              <w:rPr>
                <w:rFonts w:ascii="Times New Roman" w:hAnsi="Times New Roman"/>
                <w:sz w:val="24"/>
                <w:szCs w:val="24"/>
              </w:rPr>
              <w:t>: « Мировоззрение и астрономия…»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Сжатие Земли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69" w:history="1"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70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FA2A8A" w:rsidRPr="00FA2A8A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71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A40D6C" w:rsidRPr="00FA2A8A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40D6C" w:rsidRPr="002E0A9D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Определение расстояний в Солнечной системе. Горизонтальный параллакс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FA2A8A" w:rsidRPr="002E0A9D" w:rsidRDefault="009B3A9F" w:rsidP="00FA2A8A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72" w:history="1"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A2A8A" w:rsidRPr="002E0A9D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FA2A8A" w:rsidRPr="002E0A9D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FA2A8A" w:rsidRPr="002E0A9D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A2A8A" w:rsidRPr="002E0A9D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73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FA2A8A" w:rsidRPr="002E0A9D" w:rsidRDefault="009B3A9F" w:rsidP="00FA2A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74" w:history="1"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FA2A8A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FA2A8A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A40D6C" w:rsidRPr="002E0A9D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40D6C" w:rsidRPr="00B92C34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Определение размеров светил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ВПМ</w:t>
            </w:r>
            <w:r w:rsidRPr="000B6105">
              <w:rPr>
                <w:rFonts w:ascii="Times New Roman" w:hAnsi="Times New Roman"/>
                <w:sz w:val="24"/>
                <w:szCs w:val="24"/>
              </w:rPr>
              <w:t>: « Мировоззрение и астрономия…»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Метод определения расстояния до ближайших светил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B92C34" w:rsidRPr="002E0A9D" w:rsidRDefault="009B3A9F" w:rsidP="00B92C34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75" w:history="1">
              <w:r w:rsidR="00B92C34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B92C34" w:rsidRPr="002E0A9D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B92C34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B92C34" w:rsidRPr="002E0A9D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B92C34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B92C34" w:rsidRPr="002E0A9D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B92C34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B92C34" w:rsidRPr="002E0A9D" w:rsidRDefault="009B3A9F" w:rsidP="00B92C3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76" w:history="1"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A40D6C" w:rsidRPr="00B92C34" w:rsidRDefault="009B3A9F" w:rsidP="00B92C3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hyperlink r:id="rId77" w:history="1"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</w:tc>
      </w:tr>
      <w:tr w:rsidR="00A40D6C" w:rsidRPr="00B92C34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Закон всемирного тяготения</w:t>
            </w:r>
            <w:r>
              <w:rPr>
                <w:rFonts w:ascii="Times New Roman" w:hAnsi="Times New Roman"/>
                <w:sz w:val="24"/>
                <w:szCs w:val="24"/>
              </w:rPr>
              <w:t>. ВПМ</w:t>
            </w:r>
            <w:r w:rsidRPr="000B6105">
              <w:rPr>
                <w:rFonts w:ascii="Times New Roman" w:hAnsi="Times New Roman"/>
                <w:sz w:val="24"/>
                <w:szCs w:val="24"/>
              </w:rPr>
              <w:t>: « Мировоззрение и астрономия…»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Имя урока: </w:t>
            </w:r>
            <w:r w:rsidRPr="009E0324">
              <w:rPr>
                <w:rFonts w:ascii="Times New Roman" w:hAnsi="Times New Roman"/>
                <w:sz w:val="24"/>
                <w:szCs w:val="24"/>
              </w:rPr>
              <w:t>Человек в космосе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B92C34" w:rsidRPr="002E0A9D" w:rsidRDefault="009B3A9F" w:rsidP="00B92C34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78" w:history="1">
              <w:r w:rsidR="00B92C34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B92C34" w:rsidRPr="002E0A9D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B92C34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B92C34" w:rsidRPr="002E0A9D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B92C34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B92C34" w:rsidRPr="002E0A9D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B92C34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B92C34" w:rsidRPr="002E0A9D" w:rsidRDefault="009B3A9F" w:rsidP="00B92C3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79" w:history="1"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A40D6C" w:rsidRPr="00B92C34" w:rsidRDefault="009B3A9F" w:rsidP="00B92C3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hyperlink r:id="rId80" w:history="1"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</w:tc>
      </w:tr>
      <w:tr w:rsidR="00A40D6C" w:rsidRPr="00B92C34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Возмущения в движении тел Солнечной системы</w:t>
            </w:r>
            <w:r>
              <w:rPr>
                <w:rFonts w:ascii="Times New Roman" w:hAnsi="Times New Roman"/>
                <w:sz w:val="24"/>
                <w:szCs w:val="24"/>
              </w:rPr>
              <w:t>. ВПМ</w:t>
            </w:r>
            <w:r w:rsidRPr="000B6105">
              <w:rPr>
                <w:rFonts w:ascii="Times New Roman" w:hAnsi="Times New Roman"/>
                <w:sz w:val="24"/>
                <w:szCs w:val="24"/>
              </w:rPr>
              <w:t>: « Мировоззрение и астрономия…»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Имя урока:</w:t>
            </w:r>
            <w:r w:rsidRPr="009E0324">
              <w:rPr>
                <w:rFonts w:ascii="Times New Roman" w:hAnsi="Times New Roman"/>
                <w:sz w:val="24"/>
                <w:szCs w:val="24"/>
              </w:rPr>
              <w:t xml:space="preserve"> Можно ли познать прошлое?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B92C34" w:rsidRPr="002E0A9D" w:rsidRDefault="009B3A9F" w:rsidP="00B92C34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81" w:history="1">
              <w:r w:rsidR="00B92C34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B92C34" w:rsidRPr="002E0A9D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B92C34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B92C34" w:rsidRPr="002E0A9D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B92C34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B92C34" w:rsidRPr="002E0A9D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B92C34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B92C34" w:rsidRPr="002E0A9D" w:rsidRDefault="009B3A9F" w:rsidP="00B92C3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82" w:history="1"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A40D6C" w:rsidRPr="00B92C34" w:rsidRDefault="009B3A9F" w:rsidP="00B92C3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hyperlink r:id="rId83" w:history="1"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</w:tc>
      </w:tr>
      <w:tr w:rsidR="00A40D6C" w:rsidRPr="00B92C34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Практическая работа №4 «Исследование движения ИСЗ»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B92C34" w:rsidRPr="002E0A9D" w:rsidRDefault="009B3A9F" w:rsidP="00B92C34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84" w:history="1">
              <w:r w:rsidR="00B92C34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B92C34" w:rsidRPr="002E0A9D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B92C34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B92C34" w:rsidRPr="002E0A9D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B92C34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B92C34" w:rsidRPr="002E0A9D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B92C34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B92C34" w:rsidRPr="002E0A9D" w:rsidRDefault="009B3A9F" w:rsidP="00B92C3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85" w:history="1"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A40D6C" w:rsidRPr="00B92C34" w:rsidRDefault="009B3A9F" w:rsidP="00B92C3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hyperlink r:id="rId86" w:history="1"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</w:tc>
      </w:tr>
      <w:tr w:rsidR="00A40D6C" w:rsidRPr="00B92C34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Масса и плотность Земли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B92C34" w:rsidRPr="002E0A9D" w:rsidRDefault="009B3A9F" w:rsidP="00B92C34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87" w:history="1">
              <w:r w:rsidR="00B92C34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B92C34" w:rsidRPr="002E0A9D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B92C34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B92C34" w:rsidRPr="002E0A9D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B92C34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B92C34" w:rsidRPr="002E0A9D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B92C34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B92C34" w:rsidRPr="002E0A9D" w:rsidRDefault="009B3A9F" w:rsidP="00B92C3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88" w:history="1"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A40D6C" w:rsidRPr="00B92C34" w:rsidRDefault="009B3A9F" w:rsidP="00B92C3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hyperlink r:id="rId89" w:history="1"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</w:tc>
      </w:tr>
      <w:tr w:rsidR="00A40D6C" w:rsidRPr="00B92C34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Определение массы небесных тел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B92C34" w:rsidRPr="002E0A9D" w:rsidRDefault="009B3A9F" w:rsidP="00B92C34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90" w:history="1">
              <w:r w:rsidR="00B92C34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B92C34" w:rsidRPr="002E0A9D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B92C34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B92C34" w:rsidRPr="002E0A9D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B92C34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B92C34" w:rsidRPr="002E0A9D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B92C34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B92C34" w:rsidRPr="002E0A9D" w:rsidRDefault="009B3A9F" w:rsidP="00B92C3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91" w:history="1"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lastRenderedPageBreak/>
                <w:t>in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A40D6C" w:rsidRPr="00B92C34" w:rsidRDefault="009B3A9F" w:rsidP="00B92C3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hyperlink r:id="rId92" w:history="1"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</w:tc>
      </w:tr>
      <w:tr w:rsidR="00A40D6C" w:rsidRPr="00B92C34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Движение ИСЗ и космических аппаратов к планетам</w:t>
            </w:r>
            <w:r>
              <w:rPr>
                <w:rFonts w:ascii="Times New Roman" w:hAnsi="Times New Roman"/>
                <w:sz w:val="24"/>
                <w:szCs w:val="24"/>
              </w:rPr>
              <w:t>. ВПМ</w:t>
            </w:r>
            <w:r w:rsidRPr="000B6105">
              <w:rPr>
                <w:rFonts w:ascii="Times New Roman" w:hAnsi="Times New Roman"/>
                <w:sz w:val="24"/>
                <w:szCs w:val="24"/>
              </w:rPr>
              <w:t>: « Мировоззрение и астрономия…»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Имя урока:</w:t>
            </w:r>
            <w:r w:rsidRPr="009E0324">
              <w:rPr>
                <w:rFonts w:ascii="Times New Roman" w:hAnsi="Times New Roman"/>
                <w:sz w:val="24"/>
                <w:szCs w:val="24"/>
              </w:rPr>
              <w:t xml:space="preserve"> Проблема внеземных цивилизаций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B92C34" w:rsidRPr="002E0A9D" w:rsidRDefault="009B3A9F" w:rsidP="00B92C34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93" w:history="1">
              <w:r w:rsidR="00B92C34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B92C34" w:rsidRPr="002E0A9D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B92C34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B92C34" w:rsidRPr="002E0A9D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B92C34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B92C34" w:rsidRPr="002E0A9D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B92C34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B92C34" w:rsidRPr="002E0A9D" w:rsidRDefault="009B3A9F" w:rsidP="00B92C3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94" w:history="1"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A40D6C" w:rsidRPr="00B92C34" w:rsidRDefault="009B3A9F" w:rsidP="00B92C3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hyperlink r:id="rId95" w:history="1"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</w:tc>
      </w:tr>
      <w:tr w:rsidR="00A40D6C" w:rsidRPr="009E0324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Контрольная работа №3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A40D6C" w:rsidRPr="009A2EAD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40D6C" w:rsidRPr="00B92C34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Обобщение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B92C34" w:rsidRPr="002E0A9D" w:rsidRDefault="009B3A9F" w:rsidP="00B92C34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96" w:history="1">
              <w:r w:rsidR="00B92C34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B92C34" w:rsidRPr="002E0A9D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B92C34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B92C34" w:rsidRPr="002E0A9D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B92C34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B92C34" w:rsidRPr="002E0A9D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B92C34" w:rsidRPr="00FA2A8A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B92C34" w:rsidRPr="002E0A9D" w:rsidRDefault="009B3A9F" w:rsidP="00B92C3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97" w:history="1"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A40D6C" w:rsidRPr="00B92C34" w:rsidRDefault="009B3A9F" w:rsidP="00B92C3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hyperlink r:id="rId98" w:history="1"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B92C34" w:rsidRPr="002E0A9D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B92C34" w:rsidRPr="00FA2A8A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</w:tc>
      </w:tr>
      <w:tr w:rsidR="00A40D6C" w:rsidRPr="009E0324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Итоговая контрольная работа по астрономии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0D6C" w:rsidRPr="009E0324" w:rsidTr="002E0A9D">
        <w:tc>
          <w:tcPr>
            <w:tcW w:w="1101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961" w:type="dxa"/>
          </w:tcPr>
          <w:p w:rsidR="00A40D6C" w:rsidRPr="009E0324" w:rsidRDefault="00A40D6C" w:rsidP="00A3428A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Повторение. Одиноки ли мы во вселенной?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ВПМ</w:t>
            </w:r>
            <w:r w:rsidRPr="000B6105">
              <w:rPr>
                <w:rFonts w:ascii="Times New Roman" w:hAnsi="Times New Roman"/>
                <w:sz w:val="24"/>
                <w:szCs w:val="24"/>
              </w:rPr>
              <w:t>: « Мировоззрение и астрономия…»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Имя урока:</w:t>
            </w:r>
            <w:r w:rsidRPr="009E0324">
              <w:rPr>
                <w:rFonts w:ascii="Times New Roman" w:hAnsi="Times New Roman"/>
                <w:sz w:val="24"/>
                <w:szCs w:val="24"/>
              </w:rPr>
              <w:t xml:space="preserve"> Вселенная и человечество</w:t>
            </w:r>
          </w:p>
        </w:tc>
        <w:tc>
          <w:tcPr>
            <w:tcW w:w="1417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A40D6C" w:rsidRPr="009E0324" w:rsidRDefault="00A40D6C" w:rsidP="00A3428A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40D6C" w:rsidRDefault="00A40D6C" w:rsidP="00A40D6C">
      <w:pPr>
        <w:widowControl w:val="0"/>
        <w:spacing w:after="0" w:line="240" w:lineRule="auto"/>
        <w:ind w:right="221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40D6C" w:rsidRDefault="00A40D6C" w:rsidP="00A40D6C">
      <w:pPr>
        <w:widowControl w:val="0"/>
        <w:spacing w:after="0" w:line="240" w:lineRule="auto"/>
        <w:ind w:right="221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25A6" w:rsidRDefault="008925A6" w:rsidP="008925A6">
      <w:pPr>
        <w:widowControl w:val="0"/>
        <w:spacing w:after="0" w:line="240" w:lineRule="auto"/>
        <w:ind w:right="221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25A6" w:rsidRPr="009E0324" w:rsidRDefault="008925A6" w:rsidP="008925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E0324">
        <w:rPr>
          <w:rFonts w:ascii="Times New Roman" w:hAnsi="Times New Roman"/>
          <w:b/>
          <w:sz w:val="24"/>
          <w:szCs w:val="24"/>
        </w:rPr>
        <w:t>В программу курса включен</w:t>
      </w:r>
      <w:r>
        <w:rPr>
          <w:rFonts w:ascii="Times New Roman" w:hAnsi="Times New Roman"/>
          <w:b/>
          <w:sz w:val="24"/>
          <w:szCs w:val="24"/>
        </w:rPr>
        <w:t xml:space="preserve"> ВПМ</w:t>
      </w:r>
      <w:r w:rsidRPr="009E0324">
        <w:rPr>
          <w:rFonts w:ascii="Times New Roman" w:hAnsi="Times New Roman"/>
          <w:b/>
          <w:sz w:val="24"/>
          <w:szCs w:val="24"/>
        </w:rPr>
        <w:t>: « Мировоззрение и астрономия…»</w:t>
      </w:r>
    </w:p>
    <w:p w:rsidR="008925A6" w:rsidRPr="009E0324" w:rsidRDefault="008925A6" w:rsidP="008925A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0"/>
        <w:gridCol w:w="848"/>
        <w:gridCol w:w="8023"/>
      </w:tblGrid>
      <w:tr w:rsidR="008925A6" w:rsidRPr="009E0324" w:rsidTr="00A0454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8925A6" w:rsidRPr="009E0324" w:rsidRDefault="008925A6" w:rsidP="00A045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25A6" w:rsidRPr="009E0324" w:rsidRDefault="008925A6" w:rsidP="00A045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25A6" w:rsidRPr="009E0324" w:rsidRDefault="008925A6" w:rsidP="00A045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DAEEF3" w:themeFill="accent5" w:themeFillTint="33"/>
          </w:tcPr>
          <w:p w:rsidR="008925A6" w:rsidRPr="009E0324" w:rsidRDefault="008925A6" w:rsidP="00A0454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E0324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8113" w:type="dxa"/>
            <w:shd w:val="clear" w:color="auto" w:fill="DAEEF3" w:themeFill="accent5" w:themeFillTint="33"/>
          </w:tcPr>
          <w:p w:rsidR="008925A6" w:rsidRPr="009E0324" w:rsidRDefault="008925A6" w:rsidP="00A045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ВПМ </w:t>
            </w:r>
            <w:r w:rsidRPr="009E0324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9E0324">
              <w:rPr>
                <w:rStyle w:val="vl"/>
                <w:rFonts w:ascii="Times New Roman" w:hAnsi="Times New Roman"/>
                <w:sz w:val="24"/>
                <w:szCs w:val="24"/>
              </w:rPr>
              <w:t>Мировоззрение и астрономия…</w:t>
            </w:r>
            <w:r w:rsidRPr="009E0324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8925A6" w:rsidRPr="009E0324" w:rsidTr="00A0454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48" w:type="dxa"/>
            <w:shd w:val="clear" w:color="auto" w:fill="FFFFFF" w:themeFill="background1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13" w:type="dxa"/>
            <w:shd w:val="clear" w:color="auto" w:fill="FFFFFF" w:themeFill="background1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От наблюдений к теории</w:t>
            </w:r>
          </w:p>
        </w:tc>
      </w:tr>
      <w:tr w:rsidR="008925A6" w:rsidRPr="009E0324" w:rsidTr="00A0454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48" w:type="dxa"/>
            <w:shd w:val="clear" w:color="auto" w:fill="FFFFFF" w:themeFill="background1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9E032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13" w:type="dxa"/>
            <w:shd w:val="clear" w:color="auto" w:fill="FFFFFF" w:themeFill="background1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Космос – Земля - человек</w:t>
            </w:r>
          </w:p>
        </w:tc>
      </w:tr>
      <w:tr w:rsidR="008925A6" w:rsidRPr="009E0324" w:rsidTr="00A0454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48" w:type="dxa"/>
            <w:shd w:val="clear" w:color="auto" w:fill="FFFFFF" w:themeFill="background1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9E032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13" w:type="dxa"/>
            <w:shd w:val="clear" w:color="auto" w:fill="FFFFFF" w:themeFill="background1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Законы природы</w:t>
            </w:r>
          </w:p>
        </w:tc>
      </w:tr>
      <w:tr w:rsidR="008925A6" w:rsidRPr="009E0324" w:rsidTr="00A0454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48" w:type="dxa"/>
            <w:shd w:val="clear" w:color="auto" w:fill="FFFFFF" w:themeFill="background1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113" w:type="dxa"/>
            <w:shd w:val="clear" w:color="auto" w:fill="FFFFFF" w:themeFill="background1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Наука и предвидение</w:t>
            </w:r>
          </w:p>
        </w:tc>
      </w:tr>
      <w:tr w:rsidR="008925A6" w:rsidRPr="009E0324" w:rsidTr="00A0454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48" w:type="dxa"/>
            <w:shd w:val="clear" w:color="auto" w:fill="FFFFFF" w:themeFill="background1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9E032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13" w:type="dxa"/>
            <w:shd w:val="clear" w:color="auto" w:fill="FFFFFF" w:themeFill="background1"/>
          </w:tcPr>
          <w:p w:rsidR="008925A6" w:rsidRPr="009E0324" w:rsidRDefault="008925A6" w:rsidP="00A045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Борьба за научное мировоззрение</w:t>
            </w:r>
          </w:p>
        </w:tc>
      </w:tr>
      <w:tr w:rsidR="008925A6" w:rsidRPr="009E0324" w:rsidTr="00A0454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48" w:type="dxa"/>
            <w:shd w:val="clear" w:color="auto" w:fill="FFFFFF" w:themeFill="background1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9E032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13" w:type="dxa"/>
            <w:shd w:val="clear" w:color="auto" w:fill="FFFFFF" w:themeFill="background1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Наш  дом - Земля</w:t>
            </w:r>
          </w:p>
        </w:tc>
      </w:tr>
      <w:tr w:rsidR="008925A6" w:rsidRPr="009E0324" w:rsidTr="00A0454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48" w:type="dxa"/>
            <w:shd w:val="clear" w:color="auto" w:fill="FFFFFF" w:themeFill="background1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8113" w:type="dxa"/>
            <w:shd w:val="clear" w:color="auto" w:fill="FFFFFF" w:themeFill="background1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Как человек познаёт вселенную</w:t>
            </w:r>
          </w:p>
        </w:tc>
      </w:tr>
      <w:tr w:rsidR="008925A6" w:rsidRPr="009E0324" w:rsidTr="00A0454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48" w:type="dxa"/>
            <w:shd w:val="clear" w:color="auto" w:fill="FFFFFF" w:themeFill="background1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9E032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13" w:type="dxa"/>
            <w:shd w:val="clear" w:color="auto" w:fill="FFFFFF" w:themeFill="background1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Человек в космосе</w:t>
            </w:r>
          </w:p>
        </w:tc>
      </w:tr>
      <w:tr w:rsidR="008925A6" w:rsidRPr="009E0324" w:rsidTr="00A0454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48" w:type="dxa"/>
            <w:shd w:val="clear" w:color="auto" w:fill="FFFFFF" w:themeFill="background1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9E032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13" w:type="dxa"/>
            <w:shd w:val="clear" w:color="auto" w:fill="FFFFFF" w:themeFill="background1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Можно ли познать прошлое?</w:t>
            </w:r>
          </w:p>
        </w:tc>
      </w:tr>
      <w:tr w:rsidR="008925A6" w:rsidRPr="009E0324" w:rsidTr="00A0454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48" w:type="dxa"/>
            <w:shd w:val="clear" w:color="auto" w:fill="FFFFFF" w:themeFill="background1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Pr="009E032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13" w:type="dxa"/>
            <w:shd w:val="clear" w:color="auto" w:fill="FFFFFF" w:themeFill="background1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Проблема внеземных цивилизаций</w:t>
            </w:r>
          </w:p>
        </w:tc>
      </w:tr>
      <w:tr w:rsidR="008925A6" w:rsidRPr="009E0324" w:rsidTr="00A0454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848" w:type="dxa"/>
            <w:shd w:val="clear" w:color="auto" w:fill="FFFFFF" w:themeFill="background1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  <w:r w:rsidRPr="009E032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13" w:type="dxa"/>
            <w:shd w:val="clear" w:color="auto" w:fill="FFFFFF" w:themeFill="background1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Вселенная и человечество</w:t>
            </w:r>
          </w:p>
        </w:tc>
      </w:tr>
      <w:tr w:rsidR="008925A6" w:rsidRPr="009E0324" w:rsidTr="00A0454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48" w:type="dxa"/>
            <w:shd w:val="clear" w:color="auto" w:fill="FFFFFF" w:themeFill="background1"/>
          </w:tcPr>
          <w:p w:rsidR="008925A6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8113" w:type="dxa"/>
            <w:shd w:val="clear" w:color="auto" w:fill="FFFFFF" w:themeFill="background1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Сжатие Земли</w:t>
            </w:r>
          </w:p>
        </w:tc>
      </w:tr>
      <w:tr w:rsidR="008925A6" w:rsidRPr="009E0324" w:rsidTr="00A0454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48" w:type="dxa"/>
            <w:shd w:val="clear" w:color="auto" w:fill="FFFFFF" w:themeFill="background1"/>
          </w:tcPr>
          <w:p w:rsidR="008925A6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8113" w:type="dxa"/>
            <w:shd w:val="clear" w:color="auto" w:fill="FFFFFF" w:themeFill="background1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 определения расстояния до ближайших светил</w:t>
            </w:r>
          </w:p>
        </w:tc>
      </w:tr>
      <w:tr w:rsidR="008925A6" w:rsidRPr="009E0324" w:rsidTr="00A0454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48" w:type="dxa"/>
            <w:shd w:val="clear" w:color="auto" w:fill="FFFFFF" w:themeFill="background1"/>
          </w:tcPr>
          <w:p w:rsidR="008925A6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8113" w:type="dxa"/>
            <w:shd w:val="clear" w:color="auto" w:fill="FFFFFF" w:themeFill="background1"/>
          </w:tcPr>
          <w:p w:rsidR="008925A6" w:rsidRPr="009E0324" w:rsidRDefault="008925A6" w:rsidP="00A045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Отличие систем Коперника и Птолемея</w:t>
            </w:r>
          </w:p>
        </w:tc>
      </w:tr>
    </w:tbl>
    <w:p w:rsidR="008925A6" w:rsidRPr="009E0324" w:rsidRDefault="008925A6" w:rsidP="008925A6">
      <w:pPr>
        <w:widowControl w:val="0"/>
        <w:spacing w:after="0" w:line="240" w:lineRule="auto"/>
        <w:ind w:right="221"/>
        <w:jc w:val="center"/>
        <w:rPr>
          <w:rFonts w:ascii="Times New Roman" w:hAnsi="Times New Roman"/>
          <w:b/>
          <w:i/>
          <w:sz w:val="24"/>
          <w:szCs w:val="24"/>
        </w:rPr>
      </w:pPr>
      <w:r w:rsidRPr="009E0324">
        <w:rPr>
          <w:rFonts w:ascii="Times New Roman" w:hAnsi="Times New Roman"/>
          <w:b/>
          <w:i/>
          <w:sz w:val="24"/>
          <w:szCs w:val="24"/>
        </w:rPr>
        <w:br w:type="page"/>
      </w:r>
    </w:p>
    <w:sectPr w:rsidR="008925A6" w:rsidRPr="009E0324" w:rsidSect="00BB77B9">
      <w:footerReference w:type="default" r:id="rId99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3C9F" w:rsidRDefault="00AC3C9F" w:rsidP="00BB77B9">
      <w:pPr>
        <w:spacing w:after="0" w:line="240" w:lineRule="auto"/>
      </w:pPr>
      <w:r>
        <w:separator/>
      </w:r>
    </w:p>
  </w:endnote>
  <w:endnote w:type="continuationSeparator" w:id="1">
    <w:p w:rsidR="00AC3C9F" w:rsidRDefault="00AC3C9F" w:rsidP="00BB7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65820"/>
      <w:docPartObj>
        <w:docPartGallery w:val="Page Numbers (Bottom of Page)"/>
        <w:docPartUnique/>
      </w:docPartObj>
    </w:sdtPr>
    <w:sdtContent>
      <w:p w:rsidR="00BB77B9" w:rsidRDefault="009B3A9F">
        <w:pPr>
          <w:pStyle w:val="ab"/>
          <w:jc w:val="center"/>
        </w:pPr>
        <w:r>
          <w:fldChar w:fldCharType="begin"/>
        </w:r>
        <w:r w:rsidR="00E52F7F">
          <w:instrText xml:space="preserve"> PAGE   \* MERGEFORMAT </w:instrText>
        </w:r>
        <w:r>
          <w:fldChar w:fldCharType="separate"/>
        </w:r>
        <w:r w:rsidR="0040370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B77B9" w:rsidRDefault="00BB77B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3C9F" w:rsidRDefault="00AC3C9F" w:rsidP="00BB77B9">
      <w:pPr>
        <w:spacing w:after="0" w:line="240" w:lineRule="auto"/>
      </w:pPr>
      <w:r>
        <w:separator/>
      </w:r>
    </w:p>
  </w:footnote>
  <w:footnote w:type="continuationSeparator" w:id="1">
    <w:p w:rsidR="00AC3C9F" w:rsidRDefault="00AC3C9F" w:rsidP="00BB77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4B03F0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AB01B24"/>
    <w:multiLevelType w:val="hybridMultilevel"/>
    <w:tmpl w:val="EE5C094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0E47BDD"/>
    <w:multiLevelType w:val="hybridMultilevel"/>
    <w:tmpl w:val="A9DE22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FA61632"/>
    <w:multiLevelType w:val="hybridMultilevel"/>
    <w:tmpl w:val="47A2A37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45CF51D8"/>
    <w:multiLevelType w:val="hybridMultilevel"/>
    <w:tmpl w:val="8B6ADD26"/>
    <w:lvl w:ilvl="0" w:tplc="CFF0D9E8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6001638D"/>
    <w:multiLevelType w:val="hybridMultilevel"/>
    <w:tmpl w:val="BC7698C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0"/>
    <w:lvlOverride w:ilvl="0">
      <w:lvl w:ilvl="0">
        <w:numFmt w:val="bullet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16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16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-"/>
        <w:legacy w:legacy="1" w:legacySpace="0" w:legacyIndent="21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2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4B74"/>
    <w:rsid w:val="000560D4"/>
    <w:rsid w:val="00106E6F"/>
    <w:rsid w:val="001C4B74"/>
    <w:rsid w:val="002D2392"/>
    <w:rsid w:val="002E0A9D"/>
    <w:rsid w:val="00353F58"/>
    <w:rsid w:val="00376F75"/>
    <w:rsid w:val="00403707"/>
    <w:rsid w:val="004A3B54"/>
    <w:rsid w:val="005455AB"/>
    <w:rsid w:val="00552C91"/>
    <w:rsid w:val="00562065"/>
    <w:rsid w:val="00635895"/>
    <w:rsid w:val="006A6FF3"/>
    <w:rsid w:val="006F782D"/>
    <w:rsid w:val="0075188F"/>
    <w:rsid w:val="008925A6"/>
    <w:rsid w:val="008D5A65"/>
    <w:rsid w:val="009B3A9F"/>
    <w:rsid w:val="00A40D6C"/>
    <w:rsid w:val="00AC3C9F"/>
    <w:rsid w:val="00B92C34"/>
    <w:rsid w:val="00BB014E"/>
    <w:rsid w:val="00BB77B9"/>
    <w:rsid w:val="00C01F4E"/>
    <w:rsid w:val="00E52F7F"/>
    <w:rsid w:val="00EF1EC9"/>
    <w:rsid w:val="00FA2A8A"/>
    <w:rsid w:val="00FF40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B74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4B7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rsid w:val="001C4B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vl">
    <w:name w:val="vl"/>
    <w:basedOn w:val="a0"/>
    <w:rsid w:val="001C4B74"/>
    <w:rPr>
      <w:rFonts w:cs="Times New Roman"/>
    </w:rPr>
  </w:style>
  <w:style w:type="paragraph" w:customStyle="1" w:styleId="a5">
    <w:name w:val="А_основной"/>
    <w:basedOn w:val="a"/>
    <w:link w:val="a6"/>
    <w:qFormat/>
    <w:rsid w:val="001C4B74"/>
    <w:pPr>
      <w:spacing w:after="0" w:line="240" w:lineRule="auto"/>
      <w:ind w:firstLine="709"/>
      <w:jc w:val="both"/>
    </w:pPr>
    <w:rPr>
      <w:rFonts w:ascii="Times New Roman" w:eastAsia="Calibri" w:hAnsi="Times New Roman"/>
      <w:sz w:val="24"/>
      <w:szCs w:val="28"/>
    </w:rPr>
  </w:style>
  <w:style w:type="character" w:customStyle="1" w:styleId="a6">
    <w:name w:val="А_основной Знак"/>
    <w:link w:val="a5"/>
    <w:rsid w:val="001C4B74"/>
    <w:rPr>
      <w:rFonts w:ascii="Times New Roman" w:eastAsia="Calibri" w:hAnsi="Times New Roman" w:cs="Times New Roman"/>
      <w:sz w:val="24"/>
      <w:szCs w:val="28"/>
    </w:rPr>
  </w:style>
  <w:style w:type="paragraph" w:styleId="a7">
    <w:name w:val="List Paragraph"/>
    <w:basedOn w:val="a"/>
    <w:link w:val="a8"/>
    <w:uiPriority w:val="99"/>
    <w:qFormat/>
    <w:rsid w:val="001C4B74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BB7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B77B9"/>
    <w:rPr>
      <w:rFonts w:ascii="Calibri" w:eastAsia="Times New Roman" w:hAnsi="Calibri" w:cs="Times New Roman"/>
    </w:rPr>
  </w:style>
  <w:style w:type="paragraph" w:styleId="ab">
    <w:name w:val="footer"/>
    <w:basedOn w:val="a"/>
    <w:link w:val="ac"/>
    <w:uiPriority w:val="99"/>
    <w:unhideWhenUsed/>
    <w:rsid w:val="00BB7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B77B9"/>
    <w:rPr>
      <w:rFonts w:ascii="Calibri" w:eastAsia="Times New Roman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E52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52F7F"/>
    <w:rPr>
      <w:rFonts w:ascii="Tahoma" w:eastAsia="Times New Roman" w:hAnsi="Tahoma" w:cs="Tahoma"/>
      <w:sz w:val="16"/>
      <w:szCs w:val="16"/>
    </w:rPr>
  </w:style>
  <w:style w:type="character" w:customStyle="1" w:styleId="a8">
    <w:name w:val="Абзац списка Знак"/>
    <w:link w:val="a7"/>
    <w:uiPriority w:val="99"/>
    <w:locked/>
    <w:rsid w:val="00562065"/>
    <w:rPr>
      <w:rFonts w:ascii="Calibri" w:eastAsia="Times New Roman" w:hAnsi="Calibri" w:cs="Times New Roman"/>
    </w:rPr>
  </w:style>
  <w:style w:type="character" w:customStyle="1" w:styleId="af">
    <w:name w:val="А ОСН ТЕКСТ Знак"/>
    <w:link w:val="af0"/>
    <w:locked/>
    <w:rsid w:val="00353F58"/>
    <w:rPr>
      <w:rFonts w:ascii="Times New Roman" w:eastAsia="Arial Unicode MS" w:hAnsi="Times New Roman" w:cs="Times New Roman"/>
      <w:caps/>
      <w:color w:val="000000"/>
      <w:kern w:val="2"/>
      <w:sz w:val="28"/>
      <w:szCs w:val="28"/>
    </w:rPr>
  </w:style>
  <w:style w:type="paragraph" w:customStyle="1" w:styleId="af0">
    <w:name w:val="А ОСН ТЕКСТ"/>
    <w:basedOn w:val="a"/>
    <w:link w:val="af"/>
    <w:rsid w:val="00353F58"/>
    <w:pPr>
      <w:spacing w:after="0" w:line="360" w:lineRule="auto"/>
      <w:ind w:firstLine="454"/>
      <w:jc w:val="both"/>
    </w:pPr>
    <w:rPr>
      <w:rFonts w:ascii="Times New Roman" w:eastAsia="Arial Unicode MS" w:hAnsi="Times New Roman"/>
      <w:caps/>
      <w:color w:val="000000"/>
      <w:kern w:val="2"/>
      <w:sz w:val="28"/>
      <w:szCs w:val="28"/>
    </w:rPr>
  </w:style>
  <w:style w:type="character" w:styleId="af1">
    <w:name w:val="Hyperlink"/>
    <w:basedOn w:val="a0"/>
    <w:uiPriority w:val="99"/>
    <w:unhideWhenUsed/>
    <w:rsid w:val="00C01F4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2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fourok.ru/prezentaciya-dlya-dop-obrazovaniya-po-astronomii" TargetMode="External"/><Relationship Id="rId21" Type="http://schemas.openxmlformats.org/officeDocument/2006/relationships/hyperlink" Target="http://www.astronet.ru" TargetMode="External"/><Relationship Id="rId34" Type="http://schemas.openxmlformats.org/officeDocument/2006/relationships/hyperlink" Target="https://teach-in.ru/course/astronomy-for-high-school-students" TargetMode="External"/><Relationship Id="rId42" Type="http://schemas.openxmlformats.org/officeDocument/2006/relationships/hyperlink" Target="http://www.astronet.ru" TargetMode="External"/><Relationship Id="rId47" Type="http://schemas.openxmlformats.org/officeDocument/2006/relationships/hyperlink" Target="https://infourok.ru/prezentaciya-dlya-dop-obrazovaniya-po-astronomii" TargetMode="External"/><Relationship Id="rId50" Type="http://schemas.openxmlformats.org/officeDocument/2006/relationships/hyperlink" Target="https://infourok.ru/prezentaciya-dlya-dop-obrazovaniya-po-astronomii" TargetMode="External"/><Relationship Id="rId55" Type="http://schemas.openxmlformats.org/officeDocument/2006/relationships/hyperlink" Target="https://teach-in.ru/course/astronomy-for-high-school-students" TargetMode="External"/><Relationship Id="rId63" Type="http://schemas.openxmlformats.org/officeDocument/2006/relationships/hyperlink" Target="http://www.astronet.ru" TargetMode="External"/><Relationship Id="rId68" Type="http://schemas.openxmlformats.org/officeDocument/2006/relationships/hyperlink" Target="https://infourok.ru/prezentaciya-dlya-dop-obrazovaniya-po-astronomii" TargetMode="External"/><Relationship Id="rId76" Type="http://schemas.openxmlformats.org/officeDocument/2006/relationships/hyperlink" Target="https://teach-in.ru/course/astronomy-for-high-school-students" TargetMode="External"/><Relationship Id="rId84" Type="http://schemas.openxmlformats.org/officeDocument/2006/relationships/hyperlink" Target="http://www.astronet.ru" TargetMode="External"/><Relationship Id="rId89" Type="http://schemas.openxmlformats.org/officeDocument/2006/relationships/hyperlink" Target="https://infourok.ru/prezentaciya-dlya-dop-obrazovaniya-po-astronomii" TargetMode="External"/><Relationship Id="rId97" Type="http://schemas.openxmlformats.org/officeDocument/2006/relationships/hyperlink" Target="https://teach-in.ru/course/astronomy-for-high-school-student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infourok.ru/prezentaciya-dlya-dop-obrazovaniya-po-astronomii" TargetMode="External"/><Relationship Id="rId92" Type="http://schemas.openxmlformats.org/officeDocument/2006/relationships/hyperlink" Target="https://infourok.ru/prezentaciya-dlya-dop-obrazovaniya-po-astronomi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each-in.ru/course/astronomy-for-high-school-students" TargetMode="External"/><Relationship Id="rId29" Type="http://schemas.openxmlformats.org/officeDocument/2006/relationships/hyperlink" Target="https://infourok.ru/prezentaciya-dlya-dop-obrazovaniya-po-astronomii" TargetMode="External"/><Relationship Id="rId11" Type="http://schemas.openxmlformats.org/officeDocument/2006/relationships/hyperlink" Target="https://infourok.ru/prezentaciya-dlya-dop-obrazovaniya-po-astronomii" TargetMode="External"/><Relationship Id="rId24" Type="http://schemas.openxmlformats.org/officeDocument/2006/relationships/hyperlink" Target="http://www.astronet.ru" TargetMode="External"/><Relationship Id="rId32" Type="http://schemas.openxmlformats.org/officeDocument/2006/relationships/hyperlink" Target="https://infourok.ru/prezentaciya-dlya-dop-obrazovaniya-po-astronomii" TargetMode="External"/><Relationship Id="rId37" Type="http://schemas.openxmlformats.org/officeDocument/2006/relationships/hyperlink" Target="https://teach-in.ru/course/astronomy-for-high-school-students" TargetMode="External"/><Relationship Id="rId40" Type="http://schemas.openxmlformats.org/officeDocument/2006/relationships/hyperlink" Target="https://teach-in.ru/course/astronomy-for-high-school-students" TargetMode="External"/><Relationship Id="rId45" Type="http://schemas.openxmlformats.org/officeDocument/2006/relationships/hyperlink" Target="http://www.astronet.ru" TargetMode="External"/><Relationship Id="rId53" Type="http://schemas.openxmlformats.org/officeDocument/2006/relationships/hyperlink" Target="https://infourok.ru/prezentaciya-dlya-dop-obrazovaniya-po-astronomii" TargetMode="External"/><Relationship Id="rId58" Type="http://schemas.openxmlformats.org/officeDocument/2006/relationships/hyperlink" Target="https://teach-in.ru/course/astronomy-for-high-school-students" TargetMode="External"/><Relationship Id="rId66" Type="http://schemas.openxmlformats.org/officeDocument/2006/relationships/hyperlink" Target="http://www.astronet.ru" TargetMode="External"/><Relationship Id="rId74" Type="http://schemas.openxmlformats.org/officeDocument/2006/relationships/hyperlink" Target="https://infourok.ru/prezentaciya-dlya-dop-obrazovaniya-po-astronomii" TargetMode="External"/><Relationship Id="rId79" Type="http://schemas.openxmlformats.org/officeDocument/2006/relationships/hyperlink" Target="https://teach-in.ru/course/astronomy-for-high-school-students" TargetMode="External"/><Relationship Id="rId87" Type="http://schemas.openxmlformats.org/officeDocument/2006/relationships/hyperlink" Target="http://www.astronet.ru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teach-in.ru/course/astronomy-for-high-school-students" TargetMode="External"/><Relationship Id="rId82" Type="http://schemas.openxmlformats.org/officeDocument/2006/relationships/hyperlink" Target="https://teach-in.ru/course/astronomy-for-high-school-students" TargetMode="External"/><Relationship Id="rId90" Type="http://schemas.openxmlformats.org/officeDocument/2006/relationships/hyperlink" Target="http://www.astronet.ru" TargetMode="External"/><Relationship Id="rId95" Type="http://schemas.openxmlformats.org/officeDocument/2006/relationships/hyperlink" Target="https://infourok.ru/prezentaciya-dlya-dop-obrazovaniya-po-astronomii" TargetMode="External"/><Relationship Id="rId19" Type="http://schemas.openxmlformats.org/officeDocument/2006/relationships/hyperlink" Target="https://teach-in.ru/course/astronomy-for-high-school-students" TargetMode="External"/><Relationship Id="rId14" Type="http://schemas.openxmlformats.org/officeDocument/2006/relationships/hyperlink" Target="https://infourok.ru/prezentaciya-dlya-dop-obrazovaniya-po-astronomii" TargetMode="External"/><Relationship Id="rId22" Type="http://schemas.openxmlformats.org/officeDocument/2006/relationships/hyperlink" Target="https://teach-in.ru/course/astronomy-for-high-school-students" TargetMode="External"/><Relationship Id="rId27" Type="http://schemas.openxmlformats.org/officeDocument/2006/relationships/hyperlink" Target="http://www.astronet.ru" TargetMode="External"/><Relationship Id="rId30" Type="http://schemas.openxmlformats.org/officeDocument/2006/relationships/hyperlink" Target="http://www.astronet.ru" TargetMode="External"/><Relationship Id="rId35" Type="http://schemas.openxmlformats.org/officeDocument/2006/relationships/hyperlink" Target="https://infourok.ru/prezentaciya-dlya-dop-obrazovaniya-po-astronomii" TargetMode="External"/><Relationship Id="rId43" Type="http://schemas.openxmlformats.org/officeDocument/2006/relationships/hyperlink" Target="https://teach-in.ru/course/astronomy-for-high-school-students" TargetMode="External"/><Relationship Id="rId48" Type="http://schemas.openxmlformats.org/officeDocument/2006/relationships/hyperlink" Target="http://www.astronet.ru" TargetMode="External"/><Relationship Id="rId56" Type="http://schemas.openxmlformats.org/officeDocument/2006/relationships/hyperlink" Target="https://infourok.ru/prezentaciya-dlya-dop-obrazovaniya-po-astronomii" TargetMode="External"/><Relationship Id="rId64" Type="http://schemas.openxmlformats.org/officeDocument/2006/relationships/hyperlink" Target="https://teach-in.ru/course/astronomy-for-high-school-students" TargetMode="External"/><Relationship Id="rId69" Type="http://schemas.openxmlformats.org/officeDocument/2006/relationships/hyperlink" Target="http://www.astronet.ru" TargetMode="External"/><Relationship Id="rId77" Type="http://schemas.openxmlformats.org/officeDocument/2006/relationships/hyperlink" Target="https://infourok.ru/prezentaciya-dlya-dop-obrazovaniya-po-astronomii" TargetMode="External"/><Relationship Id="rId100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hyperlink" Target="http://www.astronet.ru" TargetMode="External"/><Relationship Id="rId72" Type="http://schemas.openxmlformats.org/officeDocument/2006/relationships/hyperlink" Target="http://www.astronet.ru" TargetMode="External"/><Relationship Id="rId80" Type="http://schemas.openxmlformats.org/officeDocument/2006/relationships/hyperlink" Target="https://infourok.ru/prezentaciya-dlya-dop-obrazovaniya-po-astronomii" TargetMode="External"/><Relationship Id="rId85" Type="http://schemas.openxmlformats.org/officeDocument/2006/relationships/hyperlink" Target="https://teach-in.ru/course/astronomy-for-high-school-students" TargetMode="External"/><Relationship Id="rId93" Type="http://schemas.openxmlformats.org/officeDocument/2006/relationships/hyperlink" Target="http://www.astronet.ru" TargetMode="External"/><Relationship Id="rId98" Type="http://schemas.openxmlformats.org/officeDocument/2006/relationships/hyperlink" Target="https://infourok.ru/prezentaciya-dlya-dop-obrazovaniya-po-astronomii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astronet.ru" TargetMode="External"/><Relationship Id="rId17" Type="http://schemas.openxmlformats.org/officeDocument/2006/relationships/hyperlink" Target="https://infourok.ru/prezentaciya-dlya-dop-obrazovaniya-po-astronomii" TargetMode="External"/><Relationship Id="rId25" Type="http://schemas.openxmlformats.org/officeDocument/2006/relationships/hyperlink" Target="https://teach-in.ru/course/astronomy-for-high-school-students" TargetMode="External"/><Relationship Id="rId33" Type="http://schemas.openxmlformats.org/officeDocument/2006/relationships/hyperlink" Target="http://www.astronet.ru" TargetMode="External"/><Relationship Id="rId38" Type="http://schemas.openxmlformats.org/officeDocument/2006/relationships/hyperlink" Target="https://infourok.ru/prezentaciya-dlya-dop-obrazovaniya-po-astronomii" TargetMode="External"/><Relationship Id="rId46" Type="http://schemas.openxmlformats.org/officeDocument/2006/relationships/hyperlink" Target="https://teach-in.ru/course/astronomy-for-high-school-students" TargetMode="External"/><Relationship Id="rId59" Type="http://schemas.openxmlformats.org/officeDocument/2006/relationships/hyperlink" Target="https://infourok.ru/prezentaciya-dlya-dop-obrazovaniya-po-astronomii" TargetMode="External"/><Relationship Id="rId67" Type="http://schemas.openxmlformats.org/officeDocument/2006/relationships/hyperlink" Target="https://teach-in.ru/course/astronomy-for-high-school-students" TargetMode="External"/><Relationship Id="rId20" Type="http://schemas.openxmlformats.org/officeDocument/2006/relationships/hyperlink" Target="https://infourok.ru/prezentaciya-dlya-dop-obrazovaniya-po-astronomii" TargetMode="External"/><Relationship Id="rId41" Type="http://schemas.openxmlformats.org/officeDocument/2006/relationships/hyperlink" Target="https://infourok.ru/prezentaciya-dlya-dop-obrazovaniya-po-astronomii" TargetMode="External"/><Relationship Id="rId54" Type="http://schemas.openxmlformats.org/officeDocument/2006/relationships/hyperlink" Target="http://www.astronet.ru" TargetMode="External"/><Relationship Id="rId62" Type="http://schemas.openxmlformats.org/officeDocument/2006/relationships/hyperlink" Target="https://infourok.ru/prezentaciya-dlya-dop-obrazovaniya-po-astronomii" TargetMode="External"/><Relationship Id="rId70" Type="http://schemas.openxmlformats.org/officeDocument/2006/relationships/hyperlink" Target="https://teach-in.ru/course/astronomy-for-high-school-students" TargetMode="External"/><Relationship Id="rId75" Type="http://schemas.openxmlformats.org/officeDocument/2006/relationships/hyperlink" Target="http://www.astronet.ru" TargetMode="External"/><Relationship Id="rId83" Type="http://schemas.openxmlformats.org/officeDocument/2006/relationships/hyperlink" Target="https://infourok.ru/prezentaciya-dlya-dop-obrazovaniya-po-astronomii" TargetMode="External"/><Relationship Id="rId88" Type="http://schemas.openxmlformats.org/officeDocument/2006/relationships/hyperlink" Target="https://teach-in.ru/course/astronomy-for-high-school-students" TargetMode="External"/><Relationship Id="rId91" Type="http://schemas.openxmlformats.org/officeDocument/2006/relationships/hyperlink" Target="https://teach-in.ru/course/astronomy-for-high-school-students" TargetMode="External"/><Relationship Id="rId96" Type="http://schemas.openxmlformats.org/officeDocument/2006/relationships/hyperlink" Target="http://www.astronet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astronet.ru" TargetMode="External"/><Relationship Id="rId23" Type="http://schemas.openxmlformats.org/officeDocument/2006/relationships/hyperlink" Target="https://infourok.ru/prezentaciya-dlya-dop-obrazovaniya-po-astronomii" TargetMode="External"/><Relationship Id="rId28" Type="http://schemas.openxmlformats.org/officeDocument/2006/relationships/hyperlink" Target="https://teach-in.ru/course/astronomy-for-high-school-students" TargetMode="External"/><Relationship Id="rId36" Type="http://schemas.openxmlformats.org/officeDocument/2006/relationships/hyperlink" Target="http://www.astronet.ru" TargetMode="External"/><Relationship Id="rId49" Type="http://schemas.openxmlformats.org/officeDocument/2006/relationships/hyperlink" Target="https://teach-in.ru/course/astronomy-for-high-school-students" TargetMode="External"/><Relationship Id="rId57" Type="http://schemas.openxmlformats.org/officeDocument/2006/relationships/hyperlink" Target="http://www.astronet.ru" TargetMode="External"/><Relationship Id="rId10" Type="http://schemas.openxmlformats.org/officeDocument/2006/relationships/hyperlink" Target="https://teach-in.ru/course/astronomy-for-high-school-students" TargetMode="External"/><Relationship Id="rId31" Type="http://schemas.openxmlformats.org/officeDocument/2006/relationships/hyperlink" Target="https://teach-in.ru/course/astronomy-for-high-school-students" TargetMode="External"/><Relationship Id="rId44" Type="http://schemas.openxmlformats.org/officeDocument/2006/relationships/hyperlink" Target="https://infourok.ru/prezentaciya-dlya-dop-obrazovaniya-po-astronomii" TargetMode="External"/><Relationship Id="rId52" Type="http://schemas.openxmlformats.org/officeDocument/2006/relationships/hyperlink" Target="https://teach-in.ru/course/astronomy-for-high-school-students" TargetMode="External"/><Relationship Id="rId60" Type="http://schemas.openxmlformats.org/officeDocument/2006/relationships/hyperlink" Target="http://www.astronet.ru" TargetMode="External"/><Relationship Id="rId65" Type="http://schemas.openxmlformats.org/officeDocument/2006/relationships/hyperlink" Target="https://infourok.ru/prezentaciya-dlya-dop-obrazovaniya-po-astronomii" TargetMode="External"/><Relationship Id="rId73" Type="http://schemas.openxmlformats.org/officeDocument/2006/relationships/hyperlink" Target="https://teach-in.ru/course/astronomy-for-high-school-students" TargetMode="External"/><Relationship Id="rId78" Type="http://schemas.openxmlformats.org/officeDocument/2006/relationships/hyperlink" Target="http://www.astronet.ru" TargetMode="External"/><Relationship Id="rId81" Type="http://schemas.openxmlformats.org/officeDocument/2006/relationships/hyperlink" Target="http://www.astronet.ru" TargetMode="External"/><Relationship Id="rId86" Type="http://schemas.openxmlformats.org/officeDocument/2006/relationships/hyperlink" Target="https://infourok.ru/prezentaciya-dlya-dop-obrazovaniya-po-astronomii" TargetMode="External"/><Relationship Id="rId94" Type="http://schemas.openxmlformats.org/officeDocument/2006/relationships/hyperlink" Target="https://teach-in.ru/course/astronomy-for-high-school-students" TargetMode="External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astronet.ru" TargetMode="External"/><Relationship Id="rId13" Type="http://schemas.openxmlformats.org/officeDocument/2006/relationships/hyperlink" Target="https://teach-in.ru/course/astronomy-for-high-school-students" TargetMode="External"/><Relationship Id="rId18" Type="http://schemas.openxmlformats.org/officeDocument/2006/relationships/hyperlink" Target="http://www.astronet.ru" TargetMode="External"/><Relationship Id="rId39" Type="http://schemas.openxmlformats.org/officeDocument/2006/relationships/hyperlink" Target="http://www.astrone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55581-2CCE-43C5-A1C3-9F7B23DE8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15</Pages>
  <Words>4761</Words>
  <Characters>27139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Ляля</dc:creator>
  <cp:lastModifiedBy>user</cp:lastModifiedBy>
  <cp:revision>23</cp:revision>
  <cp:lastPrinted>2020-05-22T06:40:00Z</cp:lastPrinted>
  <dcterms:created xsi:type="dcterms:W3CDTF">2020-05-21T15:18:00Z</dcterms:created>
  <dcterms:modified xsi:type="dcterms:W3CDTF">2022-06-16T12:23:00Z</dcterms:modified>
</cp:coreProperties>
</file>