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1C" w:rsidRDefault="00F5041C" w:rsidP="00963685">
      <w:pPr>
        <w:autoSpaceDE w:val="0"/>
        <w:autoSpaceDN w:val="0"/>
        <w:spacing w:after="0" w:line="220" w:lineRule="exact"/>
        <w:jc w:val="center"/>
      </w:pPr>
    </w:p>
    <w:p w:rsidR="00963685" w:rsidRDefault="004F5765" w:rsidP="00963685">
      <w:pPr>
        <w:sectPr w:rsidR="00963685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4F5765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727700" cy="8106543"/>
            <wp:effectExtent l="0" t="0" r="0" b="0"/>
            <wp:docPr id="1" name="Рисунок 1" descr="C:\Users\User\Pictures\img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041C" w:rsidRDefault="00F5041C">
      <w:pPr>
        <w:autoSpaceDE w:val="0"/>
        <w:autoSpaceDN w:val="0"/>
        <w:spacing w:after="258" w:line="220" w:lineRule="exact"/>
      </w:pPr>
    </w:p>
    <w:p w:rsidR="00F5041C" w:rsidRDefault="00F5041C">
      <w:pPr>
        <w:autoSpaceDE w:val="0"/>
        <w:autoSpaceDN w:val="0"/>
        <w:spacing w:after="78" w:line="220" w:lineRule="exact"/>
      </w:pPr>
    </w:p>
    <w:p w:rsidR="00F5041C" w:rsidRPr="004F5765" w:rsidRDefault="003F0639">
      <w:pPr>
        <w:autoSpaceDE w:val="0"/>
        <w:autoSpaceDN w:val="0"/>
        <w:spacing w:after="0" w:line="230" w:lineRule="auto"/>
        <w:rPr>
          <w:lang w:val="ru-RU"/>
        </w:rPr>
      </w:pPr>
      <w:r w:rsidRPr="004F576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5041C" w:rsidRPr="00F43DCC" w:rsidRDefault="003F0639">
      <w:pPr>
        <w:autoSpaceDE w:val="0"/>
        <w:autoSpaceDN w:val="0"/>
        <w:spacing w:before="346" w:after="0"/>
        <w:ind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</w:t>
      </w:r>
      <w:r w:rsidRPr="00F43DCC">
        <w:rPr>
          <w:lang w:val="ru-RU"/>
        </w:rPr>
        <w:br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5041C" w:rsidRPr="00F43DCC" w:rsidRDefault="003F0639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F43DCC">
        <w:rPr>
          <w:lang w:val="ru-RU"/>
        </w:rPr>
        <w:br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5041C" w:rsidRPr="00F43DCC" w:rsidRDefault="003F063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5041C" w:rsidRPr="00F43DCC" w:rsidRDefault="003F063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5041C" w:rsidRPr="00F43DCC" w:rsidRDefault="003F063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5041C" w:rsidRPr="00F43DCC" w:rsidRDefault="003F063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5041C" w:rsidRPr="00F43DCC" w:rsidRDefault="003F0639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F43D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F43DCC">
        <w:rPr>
          <w:lang w:val="ru-RU"/>
        </w:rPr>
        <w:lastRenderedPageBreak/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F5041C" w:rsidRPr="00F43DCC" w:rsidRDefault="00F5041C">
      <w:pPr>
        <w:rPr>
          <w:lang w:val="ru-RU"/>
        </w:rPr>
        <w:sectPr w:rsidR="00F5041C" w:rsidRPr="00F43DCC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5041C" w:rsidRPr="00F43DCC" w:rsidRDefault="00F5041C">
      <w:pPr>
        <w:autoSpaceDE w:val="0"/>
        <w:autoSpaceDN w:val="0"/>
        <w:spacing w:after="66" w:line="220" w:lineRule="exact"/>
        <w:rPr>
          <w:lang w:val="ru-RU"/>
        </w:rPr>
      </w:pPr>
    </w:p>
    <w:p w:rsidR="00F5041C" w:rsidRPr="00F43DCC" w:rsidRDefault="003F0639">
      <w:pPr>
        <w:autoSpaceDE w:val="0"/>
        <w:autoSpaceDN w:val="0"/>
        <w:spacing w:after="0"/>
        <w:ind w:right="432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во 2 классе обязательно.</w:t>
      </w:r>
    </w:p>
    <w:p w:rsidR="00F5041C" w:rsidRPr="00F43DCC" w:rsidRDefault="003F063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F5041C" w:rsidRPr="00F43DCC" w:rsidRDefault="003F0639">
      <w:pPr>
        <w:autoSpaceDE w:val="0"/>
        <w:autoSpaceDN w:val="0"/>
        <w:spacing w:before="192" w:after="0" w:line="230" w:lineRule="auto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во 2 классе отводится 1 час в неделю, всего 34 часа.</w:t>
      </w:r>
    </w:p>
    <w:p w:rsidR="00F5041C" w:rsidRPr="00F43DCC" w:rsidRDefault="00F5041C">
      <w:pPr>
        <w:rPr>
          <w:lang w:val="ru-RU"/>
        </w:rPr>
        <w:sectPr w:rsidR="00F5041C" w:rsidRPr="00F43DCC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5041C" w:rsidRPr="00F43DCC" w:rsidRDefault="00F5041C">
      <w:pPr>
        <w:autoSpaceDE w:val="0"/>
        <w:autoSpaceDN w:val="0"/>
        <w:spacing w:after="78" w:line="220" w:lineRule="exact"/>
        <w:rPr>
          <w:lang w:val="ru-RU"/>
        </w:rPr>
      </w:pPr>
    </w:p>
    <w:p w:rsidR="00F5041C" w:rsidRPr="00F43DCC" w:rsidRDefault="003F0639">
      <w:pPr>
        <w:autoSpaceDE w:val="0"/>
        <w:autoSpaceDN w:val="0"/>
        <w:spacing w:after="0" w:line="230" w:lineRule="auto"/>
        <w:rPr>
          <w:lang w:val="ru-RU"/>
        </w:rPr>
      </w:pP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346" w:after="0" w:line="271" w:lineRule="auto"/>
        <w:ind w:right="576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</w:t>
      </w:r>
    </w:p>
    <w:p w:rsidR="00F5041C" w:rsidRPr="00F43DCC" w:rsidRDefault="003F0639">
      <w:pPr>
        <w:autoSpaceDE w:val="0"/>
        <w:autoSpaceDN w:val="0"/>
        <w:spacing w:before="70" w:after="0" w:line="230" w:lineRule="auto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Штриховка. Умение внимательно рассматривать и анализировать форму натурного предмета.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F5041C" w:rsidRPr="00F43DCC" w:rsidRDefault="003F0639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F43DCC">
        <w:rPr>
          <w:lang w:val="ru-RU"/>
        </w:rPr>
        <w:br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Цвета основные и составные. Развитие навыков смешивания красок и получения нового цвета.</w:t>
      </w:r>
    </w:p>
    <w:p w:rsidR="00F5041C" w:rsidRPr="00F43DCC" w:rsidRDefault="003F0639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Приёмы работы гуашью. Разный характер мазков и движений кистью. Пастозное, плотное и прозрачное нанесение краски.</w:t>
      </w:r>
    </w:p>
    <w:p w:rsidR="00F5041C" w:rsidRPr="00F43DCC" w:rsidRDefault="003F06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Акварель и её свойства. Акварельные кисти. Приёмы работы акварелью.</w:t>
      </w:r>
    </w:p>
    <w:p w:rsidR="00F5041C" w:rsidRPr="00F43DCC" w:rsidRDefault="003F06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Цвет тёплый и холодный — цветовой контраст.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F5041C" w:rsidRPr="00F43DCC" w:rsidRDefault="003F06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Цвет открытый — звонкий и приглушённый, тихий. Эмоциональная выразительность цвета.</w:t>
      </w:r>
    </w:p>
    <w:p w:rsidR="00F5041C" w:rsidRPr="00F43DCC" w:rsidRDefault="003F063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F5041C" w:rsidRPr="00F43DCC" w:rsidRDefault="003F063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пластилины или глины игрушки —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F5041C" w:rsidRPr="00F43DCC" w:rsidRDefault="003F06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Рисунок геометрического орнамента кружева или вышивки.</w:t>
      </w:r>
    </w:p>
    <w:p w:rsidR="00F5041C" w:rsidRPr="00F43DCC" w:rsidRDefault="003F06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Декоративная композиция. Ритм пятен в декоративной аппликации.</w:t>
      </w:r>
    </w:p>
    <w:p w:rsidR="00F5041C" w:rsidRPr="00F43DCC" w:rsidRDefault="003F06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Поделки из подручных нехудожественных материалов.</w:t>
      </w:r>
    </w:p>
    <w:p w:rsidR="00F5041C" w:rsidRPr="00F43DCC" w:rsidRDefault="00F5041C">
      <w:pPr>
        <w:rPr>
          <w:lang w:val="ru-RU"/>
        </w:rPr>
        <w:sectPr w:rsidR="00F5041C" w:rsidRPr="00F43DC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41C" w:rsidRPr="00F43DCC" w:rsidRDefault="00F5041C">
      <w:pPr>
        <w:autoSpaceDE w:val="0"/>
        <w:autoSpaceDN w:val="0"/>
        <w:spacing w:after="78" w:line="220" w:lineRule="exact"/>
        <w:rPr>
          <w:lang w:val="ru-RU"/>
        </w:rPr>
      </w:pPr>
    </w:p>
    <w:p w:rsidR="00F5041C" w:rsidRPr="00F43DCC" w:rsidRDefault="003F0639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Декоративные изображения животных в игрушках народных промыслов; филимоновские, </w:t>
      </w:r>
      <w:r w:rsidRPr="00F43DCC">
        <w:rPr>
          <w:lang w:val="ru-RU"/>
        </w:rPr>
        <w:br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дымковские, каргопольские игрушки (и другие по выбору учителя с учётом местных художественных промыслов).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5041C" w:rsidRPr="00F43DCC" w:rsidRDefault="003F063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Построение игрового сказочного города из бумаги (на основе сворачивания геометрических тел —параллелепипедов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F5041C" w:rsidRPr="00F43DCC" w:rsidRDefault="003F0639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F5041C" w:rsidRPr="00F43DCC" w:rsidRDefault="003F063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другом графическом редакторе).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простых сюжетов (например, образ дерева).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5041C" w:rsidRPr="00F43DCC" w:rsidRDefault="00F5041C">
      <w:pPr>
        <w:rPr>
          <w:lang w:val="ru-RU"/>
        </w:rPr>
        <w:sectPr w:rsidR="00F5041C" w:rsidRPr="00F43DCC">
          <w:pgSz w:w="11900" w:h="16840"/>
          <w:pgMar w:top="298" w:right="692" w:bottom="1440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F5041C" w:rsidRPr="00F43DCC" w:rsidRDefault="00F5041C">
      <w:pPr>
        <w:autoSpaceDE w:val="0"/>
        <w:autoSpaceDN w:val="0"/>
        <w:spacing w:after="78" w:line="220" w:lineRule="exact"/>
        <w:rPr>
          <w:lang w:val="ru-RU"/>
        </w:rPr>
      </w:pPr>
    </w:p>
    <w:p w:rsidR="00F5041C" w:rsidRPr="00F43DCC" w:rsidRDefault="003F0639">
      <w:pPr>
        <w:autoSpaceDE w:val="0"/>
        <w:autoSpaceDN w:val="0"/>
        <w:spacing w:after="0" w:line="230" w:lineRule="auto"/>
        <w:rPr>
          <w:lang w:val="ru-RU"/>
        </w:rPr>
      </w:pP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5041C" w:rsidRPr="00F43DCC" w:rsidRDefault="003F0639">
      <w:pPr>
        <w:autoSpaceDE w:val="0"/>
        <w:autoSpaceDN w:val="0"/>
        <w:spacing w:before="346" w:after="0" w:line="230" w:lineRule="auto"/>
        <w:rPr>
          <w:lang w:val="ru-RU"/>
        </w:rPr>
      </w:pP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5041C" w:rsidRPr="00F43DCC" w:rsidRDefault="003F0639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5041C" w:rsidRPr="00F43DCC" w:rsidRDefault="003F063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F43DCC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5041C" w:rsidRPr="00F43DCC" w:rsidRDefault="003F063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43DCC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5041C" w:rsidRPr="00F43DCC" w:rsidRDefault="003F0639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F43DCC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5041C" w:rsidRPr="00F43DCC" w:rsidRDefault="003F063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43DCC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5041C" w:rsidRPr="00F43DCC" w:rsidRDefault="003F0639">
      <w:pPr>
        <w:autoSpaceDE w:val="0"/>
        <w:autoSpaceDN w:val="0"/>
        <w:spacing w:before="70" w:after="0"/>
        <w:ind w:firstLine="180"/>
        <w:rPr>
          <w:lang w:val="ru-RU"/>
        </w:rPr>
      </w:pPr>
      <w:r w:rsidRPr="00F43DCC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5041C" w:rsidRPr="00F43DCC" w:rsidRDefault="003F063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43DCC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5041C" w:rsidRPr="00F43DCC" w:rsidRDefault="00F5041C">
      <w:pPr>
        <w:rPr>
          <w:lang w:val="ru-RU"/>
        </w:rPr>
        <w:sectPr w:rsidR="00F5041C" w:rsidRPr="00F43DCC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41C" w:rsidRPr="00F43DCC" w:rsidRDefault="00F5041C">
      <w:pPr>
        <w:autoSpaceDE w:val="0"/>
        <w:autoSpaceDN w:val="0"/>
        <w:spacing w:after="78" w:line="220" w:lineRule="exact"/>
        <w:rPr>
          <w:lang w:val="ru-RU"/>
        </w:rPr>
      </w:pPr>
    </w:p>
    <w:p w:rsidR="00F5041C" w:rsidRPr="00F43DCC" w:rsidRDefault="003F0639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F43DCC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F5041C" w:rsidRPr="00F43DCC" w:rsidRDefault="003F0639">
      <w:pPr>
        <w:autoSpaceDE w:val="0"/>
        <w:autoSpaceDN w:val="0"/>
        <w:spacing w:before="262" w:after="0" w:line="230" w:lineRule="auto"/>
        <w:rPr>
          <w:lang w:val="ru-RU"/>
        </w:rPr>
      </w:pP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F5041C" w:rsidRPr="00F43DCC" w:rsidRDefault="003F0639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F43D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43DCC">
        <w:rPr>
          <w:lang w:val="ru-RU"/>
        </w:rPr>
        <w:br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F5041C" w:rsidRPr="00F43DCC" w:rsidRDefault="00F5041C">
      <w:pPr>
        <w:rPr>
          <w:lang w:val="ru-RU"/>
        </w:rPr>
        <w:sectPr w:rsidR="00F5041C" w:rsidRPr="00F43DCC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5041C" w:rsidRPr="00F43DCC" w:rsidRDefault="00F5041C">
      <w:pPr>
        <w:autoSpaceDE w:val="0"/>
        <w:autoSpaceDN w:val="0"/>
        <w:spacing w:after="78" w:line="220" w:lineRule="exact"/>
        <w:rPr>
          <w:lang w:val="ru-RU"/>
        </w:rPr>
      </w:pPr>
    </w:p>
    <w:p w:rsidR="00F5041C" w:rsidRPr="00F43DCC" w:rsidRDefault="003F063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F43DCC">
        <w:rPr>
          <w:lang w:val="ru-RU"/>
        </w:rPr>
        <w:br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F43DCC">
        <w:rPr>
          <w:lang w:val="ru-RU"/>
        </w:rPr>
        <w:br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5041C" w:rsidRPr="00F43DCC" w:rsidRDefault="003F0639">
      <w:pPr>
        <w:autoSpaceDE w:val="0"/>
        <w:autoSpaceDN w:val="0"/>
        <w:spacing w:before="262" w:after="0" w:line="230" w:lineRule="auto"/>
        <w:rPr>
          <w:lang w:val="ru-RU"/>
        </w:rPr>
      </w:pP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5041C" w:rsidRPr="00F43DCC" w:rsidRDefault="003F0639">
      <w:pPr>
        <w:autoSpaceDE w:val="0"/>
        <w:autoSpaceDN w:val="0"/>
        <w:spacing w:before="166" w:after="0"/>
        <w:ind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5041C" w:rsidRPr="00F43DCC" w:rsidRDefault="003F0639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F43DCC">
        <w:rPr>
          <w:lang w:val="ru-RU"/>
        </w:rPr>
        <w:br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Осваивать особенности и приёмы работы новыми графическими художественными материалами;</w:t>
      </w:r>
    </w:p>
    <w:p w:rsidR="00F5041C" w:rsidRPr="00F43DCC" w:rsidRDefault="00F5041C">
      <w:pPr>
        <w:rPr>
          <w:lang w:val="ru-RU"/>
        </w:rPr>
        <w:sectPr w:rsidR="00F5041C" w:rsidRPr="00F43DCC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5041C" w:rsidRPr="00F43DCC" w:rsidRDefault="00F5041C">
      <w:pPr>
        <w:autoSpaceDE w:val="0"/>
        <w:autoSpaceDN w:val="0"/>
        <w:spacing w:after="66" w:line="220" w:lineRule="exact"/>
        <w:rPr>
          <w:lang w:val="ru-RU"/>
        </w:rPr>
      </w:pPr>
    </w:p>
    <w:p w:rsidR="00F5041C" w:rsidRPr="00F43DCC" w:rsidRDefault="003F0639">
      <w:pPr>
        <w:autoSpaceDE w:val="0"/>
        <w:autoSpaceDN w:val="0"/>
        <w:spacing w:after="0" w:line="230" w:lineRule="auto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осваивать выразительные свойства твёрдых, сухих, мягких и жидких графических материалов.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навыки изображения на основе разной по характеру и способу наложения линии. </w:t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5041C" w:rsidRPr="00F43DCC" w:rsidRDefault="003F063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2" w:after="0"/>
        <w:ind w:right="720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Осваивать эмоциональную выразительность цвета: цвет звонкий и яркий, радостный; цвет мягкий,«глухой» и мрачный и др.</w:t>
      </w:r>
    </w:p>
    <w:p w:rsidR="00F5041C" w:rsidRPr="00F43DCC" w:rsidRDefault="003F063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F5041C" w:rsidRPr="00F43DCC" w:rsidRDefault="003F063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 </w:t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0" w:after="0" w:line="271" w:lineRule="auto"/>
        <w:ind w:right="1440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F5041C" w:rsidRPr="00F43DCC" w:rsidRDefault="003F063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5041C" w:rsidRPr="00F43DCC" w:rsidRDefault="00F5041C">
      <w:pPr>
        <w:rPr>
          <w:lang w:val="ru-RU"/>
        </w:rPr>
        <w:sectPr w:rsidR="00F5041C" w:rsidRPr="00F43DCC">
          <w:pgSz w:w="11900" w:h="16840"/>
          <w:pgMar w:top="286" w:right="684" w:bottom="42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F5041C" w:rsidRPr="00F43DCC" w:rsidRDefault="00F5041C">
      <w:pPr>
        <w:autoSpaceDE w:val="0"/>
        <w:autoSpaceDN w:val="0"/>
        <w:spacing w:after="78" w:line="220" w:lineRule="exact"/>
        <w:rPr>
          <w:lang w:val="ru-RU"/>
        </w:rPr>
      </w:pPr>
    </w:p>
    <w:p w:rsidR="00F5041C" w:rsidRPr="00F43DCC" w:rsidRDefault="003F0639">
      <w:pPr>
        <w:autoSpaceDE w:val="0"/>
        <w:autoSpaceDN w:val="0"/>
        <w:spacing w:after="0" w:line="271" w:lineRule="auto"/>
        <w:ind w:right="432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F5041C" w:rsidRPr="00F43DCC" w:rsidRDefault="003F063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5041C" w:rsidRPr="00F43DCC" w:rsidRDefault="003F063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2" w:after="0" w:line="271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F5041C" w:rsidRPr="00F43DCC" w:rsidRDefault="003F06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Осваивать понимание образа здания, то есть его эмоционального воздействия.</w:t>
      </w:r>
    </w:p>
    <w:p w:rsidR="00F5041C" w:rsidRPr="00F43DCC" w:rsidRDefault="003F063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</w:t>
      </w:r>
      <w:r w:rsidRPr="00F43DCC">
        <w:rPr>
          <w:lang w:val="ru-RU"/>
        </w:rPr>
        <w:br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архитектурным постройкам.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F43DCC">
        <w:rPr>
          <w:lang w:val="ru-RU"/>
        </w:rPr>
        <w:br/>
      </w: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5041C" w:rsidRPr="00F43DCC" w:rsidRDefault="003F0639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F5041C" w:rsidRPr="00F43DCC" w:rsidRDefault="003F063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F5041C" w:rsidRPr="00F43DCC" w:rsidRDefault="003F063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F5041C" w:rsidRPr="00F43DCC" w:rsidRDefault="003F063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F5041C" w:rsidRPr="00F43DCC" w:rsidRDefault="003F0639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F43DCC">
        <w:rPr>
          <w:lang w:val="ru-RU"/>
        </w:rPr>
        <w:br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</w:t>
      </w:r>
    </w:p>
    <w:p w:rsidR="00F5041C" w:rsidRPr="00F43DCC" w:rsidRDefault="00F5041C">
      <w:pPr>
        <w:rPr>
          <w:lang w:val="ru-RU"/>
        </w:rPr>
        <w:sectPr w:rsidR="00F5041C" w:rsidRPr="00F43DCC">
          <w:pgSz w:w="11900" w:h="16840"/>
          <w:pgMar w:top="298" w:right="696" w:bottom="416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F5041C" w:rsidRPr="00F43DCC" w:rsidRDefault="00F5041C">
      <w:pPr>
        <w:autoSpaceDE w:val="0"/>
        <w:autoSpaceDN w:val="0"/>
        <w:spacing w:after="66" w:line="220" w:lineRule="exact"/>
        <w:rPr>
          <w:lang w:val="ru-RU"/>
        </w:rPr>
      </w:pPr>
    </w:p>
    <w:p w:rsidR="00F5041C" w:rsidRPr="00F43DCC" w:rsidRDefault="003F0639">
      <w:pPr>
        <w:autoSpaceDE w:val="0"/>
        <w:autoSpaceDN w:val="0"/>
        <w:spacing w:after="0" w:line="230" w:lineRule="auto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другом графическом редакторе).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, а также построения из них простых рисунков или орнаментов.</w:t>
      </w:r>
    </w:p>
    <w:p w:rsidR="00F5041C" w:rsidRPr="00F43DCC" w:rsidRDefault="003F063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 компьютерном редакторе (например,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F5041C" w:rsidRPr="00F43DCC" w:rsidRDefault="003F063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43DCC">
        <w:rPr>
          <w:lang w:val="ru-RU"/>
        </w:rPr>
        <w:tab/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F5041C" w:rsidRPr="00F43DCC" w:rsidRDefault="003F06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Участвовать в обсуждении композиционного построения кадра в фотографии.</w:t>
      </w:r>
    </w:p>
    <w:p w:rsidR="00F5041C" w:rsidRDefault="00F5041C">
      <w:pPr>
        <w:rPr>
          <w:lang w:val="ru-RU"/>
        </w:rPr>
      </w:pPr>
    </w:p>
    <w:p w:rsidR="00613AEB" w:rsidRPr="00BA1309" w:rsidRDefault="00613AEB" w:rsidP="00613AEB">
      <w:pPr>
        <w:shd w:val="clear" w:color="auto" w:fill="FFFFFF"/>
        <w:spacing w:line="317" w:lineRule="exact"/>
        <w:ind w:left="10" w:right="10" w:firstLine="715"/>
        <w:jc w:val="both"/>
        <w:rPr>
          <w:lang w:val="ru-RU"/>
        </w:rPr>
      </w:pPr>
      <w:r w:rsidRPr="00BA1309">
        <w:rPr>
          <w:rFonts w:eastAsia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613AEB" w:rsidRPr="00BA1309" w:rsidRDefault="00613AEB" w:rsidP="00613AEB">
      <w:pPr>
        <w:shd w:val="clear" w:color="auto" w:fill="FFFFFF"/>
        <w:spacing w:before="10" w:line="317" w:lineRule="exact"/>
        <w:ind w:left="5" w:right="19" w:firstLine="715"/>
        <w:jc w:val="both"/>
        <w:rPr>
          <w:lang w:val="ru-RU"/>
        </w:rPr>
      </w:pPr>
      <w:r w:rsidRPr="00BA1309">
        <w:rPr>
          <w:spacing w:val="-1"/>
          <w:sz w:val="24"/>
          <w:szCs w:val="24"/>
          <w:lang w:val="ru-RU"/>
        </w:rPr>
        <w:t>-</w:t>
      </w:r>
      <w:r w:rsidRPr="00BA1309">
        <w:rPr>
          <w:rFonts w:eastAsia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613AEB" w:rsidRPr="00BA1309" w:rsidRDefault="00613AEB" w:rsidP="00613AEB">
      <w:pPr>
        <w:shd w:val="clear" w:color="auto" w:fill="FFFFFF"/>
        <w:spacing w:before="5" w:line="317" w:lineRule="exact"/>
        <w:ind w:left="10" w:right="14" w:firstLine="706"/>
        <w:jc w:val="both"/>
        <w:rPr>
          <w:lang w:val="ru-RU"/>
        </w:rPr>
      </w:pPr>
      <w:r w:rsidRPr="00BA1309">
        <w:rPr>
          <w:spacing w:val="-1"/>
          <w:sz w:val="24"/>
          <w:szCs w:val="24"/>
          <w:lang w:val="ru-RU"/>
        </w:rPr>
        <w:t>-</w:t>
      </w:r>
      <w:r w:rsidRPr="00BA1309">
        <w:rPr>
          <w:rFonts w:eastAsia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BA1309">
        <w:rPr>
          <w:rFonts w:eastAsia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BA1309">
        <w:rPr>
          <w:rFonts w:eastAsia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613AEB" w:rsidRPr="00BA1309" w:rsidRDefault="00613AEB" w:rsidP="00613AEB">
      <w:pPr>
        <w:shd w:val="clear" w:color="auto" w:fill="FFFFFF"/>
        <w:spacing w:before="10" w:line="317" w:lineRule="exact"/>
        <w:ind w:right="14" w:firstLine="715"/>
        <w:jc w:val="both"/>
        <w:rPr>
          <w:lang w:val="ru-RU"/>
        </w:rPr>
      </w:pPr>
      <w:r w:rsidRPr="00BA1309">
        <w:rPr>
          <w:spacing w:val="-1"/>
          <w:sz w:val="24"/>
          <w:szCs w:val="24"/>
          <w:lang w:val="ru-RU"/>
        </w:rPr>
        <w:t>-</w:t>
      </w:r>
      <w:r w:rsidRPr="00BA1309">
        <w:rPr>
          <w:rFonts w:eastAsia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BA1309">
        <w:rPr>
          <w:rFonts w:eastAsia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613AEB" w:rsidRPr="00BA1309" w:rsidRDefault="00613AEB" w:rsidP="00613AEB">
      <w:pPr>
        <w:shd w:val="clear" w:color="auto" w:fill="FFFFFF"/>
        <w:spacing w:before="10" w:line="317" w:lineRule="exact"/>
        <w:ind w:left="5" w:right="19" w:firstLine="706"/>
        <w:jc w:val="both"/>
        <w:rPr>
          <w:lang w:val="ru-RU"/>
        </w:rPr>
      </w:pPr>
      <w:r w:rsidRPr="00BA1309">
        <w:rPr>
          <w:sz w:val="24"/>
          <w:szCs w:val="24"/>
          <w:lang w:val="ru-RU"/>
        </w:rPr>
        <w:t>-</w:t>
      </w:r>
      <w:r w:rsidRPr="00BA1309">
        <w:rPr>
          <w:rFonts w:eastAsia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BA1309">
        <w:rPr>
          <w:rFonts w:eastAsia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613AEB" w:rsidRPr="00BA1309" w:rsidRDefault="00613AEB" w:rsidP="00613AEB">
      <w:pPr>
        <w:shd w:val="clear" w:color="auto" w:fill="FFFFFF"/>
        <w:spacing w:before="5" w:line="317" w:lineRule="exact"/>
        <w:ind w:left="5" w:right="19" w:firstLine="710"/>
        <w:jc w:val="both"/>
        <w:rPr>
          <w:lang w:val="ru-RU"/>
        </w:rPr>
      </w:pPr>
      <w:r w:rsidRPr="00BA1309">
        <w:rPr>
          <w:spacing w:val="-1"/>
          <w:sz w:val="24"/>
          <w:szCs w:val="24"/>
          <w:lang w:val="ru-RU"/>
        </w:rPr>
        <w:t>-</w:t>
      </w:r>
      <w:r w:rsidRPr="00BA1309">
        <w:rPr>
          <w:rFonts w:eastAsia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613AEB" w:rsidRPr="00BA1309" w:rsidRDefault="00613AEB" w:rsidP="00613AEB">
      <w:pPr>
        <w:shd w:val="clear" w:color="auto" w:fill="FFFFFF"/>
        <w:spacing w:before="10" w:line="317" w:lineRule="exact"/>
        <w:ind w:left="10" w:right="14" w:firstLine="706"/>
        <w:jc w:val="both"/>
        <w:rPr>
          <w:lang w:val="ru-RU"/>
        </w:rPr>
      </w:pPr>
      <w:r w:rsidRPr="00BA1309">
        <w:rPr>
          <w:sz w:val="24"/>
          <w:szCs w:val="24"/>
          <w:lang w:val="ru-RU"/>
        </w:rPr>
        <w:t>-</w:t>
      </w:r>
      <w:r w:rsidRPr="00BA1309">
        <w:rPr>
          <w:rFonts w:eastAsia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BA1309">
        <w:rPr>
          <w:rFonts w:eastAsia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BA1309">
        <w:rPr>
          <w:rFonts w:eastAsia="Times New Roman"/>
          <w:sz w:val="24"/>
          <w:szCs w:val="24"/>
          <w:lang w:val="ru-RU"/>
        </w:rPr>
        <w:t>взаимодействию, игровых методик;</w:t>
      </w:r>
    </w:p>
    <w:p w:rsidR="00613AEB" w:rsidRPr="00BA1309" w:rsidRDefault="00613AEB" w:rsidP="00613AEB">
      <w:pPr>
        <w:shd w:val="clear" w:color="auto" w:fill="FFFFFF"/>
        <w:spacing w:before="5" w:line="317" w:lineRule="exact"/>
        <w:ind w:left="10" w:right="5" w:firstLine="706"/>
        <w:jc w:val="both"/>
        <w:rPr>
          <w:lang w:val="ru-RU"/>
        </w:rPr>
      </w:pPr>
      <w:r w:rsidRPr="00BA1309">
        <w:rPr>
          <w:sz w:val="24"/>
          <w:szCs w:val="24"/>
          <w:lang w:val="ru-RU"/>
        </w:rPr>
        <w:t>-</w:t>
      </w:r>
      <w:r w:rsidRPr="00BA1309">
        <w:rPr>
          <w:rFonts w:eastAsia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BA1309">
        <w:rPr>
          <w:rFonts w:eastAsia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BA1309">
        <w:rPr>
          <w:rFonts w:eastAsia="Times New Roman"/>
          <w:sz w:val="24"/>
          <w:szCs w:val="24"/>
          <w:lang w:val="ru-RU"/>
        </w:rPr>
        <w:t>доброжелательной атмосферы;</w:t>
      </w:r>
    </w:p>
    <w:p w:rsidR="00613AEB" w:rsidRPr="00BA1309" w:rsidRDefault="00613AEB" w:rsidP="00613AEB">
      <w:pPr>
        <w:shd w:val="clear" w:color="auto" w:fill="FFFFFF"/>
        <w:spacing w:before="5" w:line="317" w:lineRule="exact"/>
        <w:ind w:left="14" w:right="5" w:firstLine="710"/>
        <w:jc w:val="both"/>
        <w:rPr>
          <w:lang w:val="ru-RU"/>
        </w:rPr>
      </w:pPr>
      <w:r w:rsidRPr="00BA1309">
        <w:rPr>
          <w:sz w:val="24"/>
          <w:szCs w:val="24"/>
          <w:lang w:val="ru-RU"/>
        </w:rPr>
        <w:t>-</w:t>
      </w:r>
      <w:r w:rsidRPr="00BA1309">
        <w:rPr>
          <w:rFonts w:eastAsia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BA1309">
        <w:rPr>
          <w:rFonts w:eastAsia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BA1309">
        <w:rPr>
          <w:rFonts w:eastAsia="Times New Roman"/>
          <w:sz w:val="24"/>
          <w:szCs w:val="24"/>
          <w:lang w:val="ru-RU"/>
        </w:rPr>
        <w:t>сотрудничества и взаимной помощи;</w:t>
      </w:r>
    </w:p>
    <w:p w:rsidR="00613AEB" w:rsidRPr="00BA1309" w:rsidRDefault="00613AEB" w:rsidP="00613AEB">
      <w:pPr>
        <w:shd w:val="clear" w:color="auto" w:fill="FFFFFF"/>
        <w:spacing w:before="5" w:line="317" w:lineRule="exact"/>
        <w:ind w:left="14" w:right="5" w:firstLine="710"/>
        <w:jc w:val="both"/>
        <w:rPr>
          <w:lang w:val="ru-RU"/>
        </w:rPr>
      </w:pPr>
      <w:r w:rsidRPr="00BA1309">
        <w:rPr>
          <w:sz w:val="24"/>
          <w:szCs w:val="24"/>
          <w:lang w:val="ru-RU"/>
        </w:rPr>
        <w:lastRenderedPageBreak/>
        <w:t>-</w:t>
      </w:r>
      <w:r w:rsidRPr="00BA1309">
        <w:rPr>
          <w:rFonts w:eastAsia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BA1309">
        <w:rPr>
          <w:rFonts w:eastAsia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BA1309">
        <w:rPr>
          <w:rFonts w:eastAsia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613AEB" w:rsidRPr="00BA1309" w:rsidRDefault="00613AEB" w:rsidP="00613AEB">
      <w:pPr>
        <w:rPr>
          <w:lang w:val="ru-RU"/>
        </w:rPr>
        <w:sectPr w:rsidR="00613AEB" w:rsidRPr="00BA1309">
          <w:pgSz w:w="11900" w:h="16840"/>
          <w:pgMar w:top="286" w:right="726" w:bottom="1440" w:left="666" w:header="720" w:footer="720" w:gutter="0"/>
          <w:cols w:space="720" w:equalWidth="0">
            <w:col w:w="10508" w:space="0"/>
          </w:cols>
          <w:docGrid w:linePitch="360"/>
        </w:sectPr>
      </w:pPr>
    </w:p>
    <w:p w:rsidR="00613AEB" w:rsidRPr="00F43DCC" w:rsidRDefault="00613AEB">
      <w:pPr>
        <w:rPr>
          <w:lang w:val="ru-RU"/>
        </w:rPr>
        <w:sectPr w:rsidR="00613AEB" w:rsidRPr="00F43DCC">
          <w:pgSz w:w="11900" w:h="16840"/>
          <w:pgMar w:top="286" w:right="726" w:bottom="1440" w:left="666" w:header="720" w:footer="720" w:gutter="0"/>
          <w:cols w:space="720" w:equalWidth="0">
            <w:col w:w="10508" w:space="0"/>
          </w:cols>
          <w:docGrid w:linePitch="360"/>
        </w:sectPr>
      </w:pPr>
    </w:p>
    <w:p w:rsidR="00F5041C" w:rsidRPr="00F43DCC" w:rsidRDefault="00F5041C">
      <w:pPr>
        <w:autoSpaceDE w:val="0"/>
        <w:autoSpaceDN w:val="0"/>
        <w:spacing w:after="64" w:line="220" w:lineRule="exact"/>
        <w:rPr>
          <w:lang w:val="ru-RU"/>
        </w:rPr>
      </w:pPr>
    </w:p>
    <w:p w:rsidR="00F5041C" w:rsidRDefault="003F063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5041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1C" w:rsidRDefault="00F504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1C" w:rsidRDefault="00F5041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1C" w:rsidRDefault="00F504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1C" w:rsidRDefault="00F504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1C" w:rsidRDefault="00F504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1C" w:rsidRDefault="00F5041C"/>
        </w:tc>
      </w:tr>
      <w:tr w:rsidR="00F504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F5041C">
        <w:trPr>
          <w:trHeight w:hRule="exact" w:val="80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80" w:after="0" w:line="250" w:lineRule="auto"/>
              <w:ind w:left="72"/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r w:rsidRPr="00F43D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навыков линейного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80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работы графическими материалами и навыки линейного рисунка.;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 свойства линейного ритма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ритмическую организацию изображения.;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тему «Зимний лес».; Осваивать приёмы работы и учиться понимать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художественных материалов — пастели и мелков.;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пастелью рисунок на заданную тему,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«Букет цветов» или «Золотой осенний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лес».;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(в игровой форме) изменение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изображения в зависимости от изменения расположения пятен на плоскости листа.;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 аппликации композицию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ритмическое расположение пятен: «Ковёр осенних листьев» или «Кружение осенних падающих листьев»(или по усмотрению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разных птиц (по фотографиям)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характеризовать соотношения пропорций в их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рисунки разных видов птиц, меняя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пропорции (например, рисунки цапли, пингвина и др.).;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простым карандашом рисунок с натуры простого предмета (например, предметов своего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письменного стола) или небольшого фрукта.;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 внимательного разглядывания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этапов ведения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 с натуры.;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и тренировать навык штриховки.;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самые тёмные и самые светлые места предмета.;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Обозначить тень под предметом.;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анималистические рисунки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В. Ватагина, Е. И. Чарушина (возможно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привлечение рисунков других авторов).;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по памяти или по представлению любимого животного, стараясь изобразить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2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80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работы графическими материалами и навыки линейного рисунка.;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 свойства линейного ритма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ритмическую организацию изображения.;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тему «Зимний лес».; Осваивать приёмы работы и учиться понимать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художественных материалов — пастели и мелков.;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пастелью рисунок на заданную тему,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«Букет цветов» или «Золотой осенний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лес».;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(в игровой форме) изменение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изображения в зависимости от изменения расположения пятен на плоскости листа.;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 аппликации композицию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ритмическое расположение пятен: «Ковёр осенних листьев» или «Кружение осенних падающих листьев»(или по усмотрению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разных птиц (по фотографиям)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характеризовать соотношения пропорций в их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рисунки разных видов птиц, меняя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пропорции (например, рисунки цапли, пингвина и др.).;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простым карандашом рисунок с натуры простого предмета (например, предметов своего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письменного стола) или небольшого фрукта.;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 внимательного разглядывания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этапов ведения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 с натуры.;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и тренировать навык штриховки.;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самые тёмные и самые светлые места предмета.;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Обозначить тень под предметом.;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анималистические рисунки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В. Ватагина, Е. И. Чарушина (возможно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привлечение рисунков других авторов).;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по памяти или по представлению любимого животного, стараясь изобразить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80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работы графическими материалами и навыки линейного рисунка.;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 свойства линейного ритма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ритмическую организацию изображения.;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тему «Зимний лес».; Осваивать приёмы работы и учиться понимать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художественных материалов — пастели и мелков.;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пастелью рисунок на заданную тему,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«Букет цветов» или «Золотой осенний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лес».;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(в игровой форме) изменение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изображения в зависимости от изменения расположения пятен на плоскости листа.;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 аппликации композицию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ритмическое расположение пятен: «Ковёр осенних листьев» или «Кружение осенних падающих листьев»(или по усмотрению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разных птиц (по фотографиям)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характеризовать соотношения пропорций в их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рисунки разных видов птиц, меняя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пропорции (например, рисунки цапли, пингвина и др.).;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простым карандашом рисунок с натуры простого предмета (например, предметов своего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письменного стола) или небольшого фрукта.;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 внимательного разглядывания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этапов ведения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 с натуры.;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и тренировать навык штриховки.;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самые тёмные и самые светлые места предмета.;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Обозначить тень под предметом.;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анималистические рисунки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В. Ватагина, Е. И. Чарушина (возможно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привлечение рисунков других авторов).;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по памяти или по представлению любимого животного, стараясь изобразить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80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Пропорции — соотношение частей и целого. Развитие аналитических навыков сравнения пропорций. </w:t>
            </w:r>
            <w:r w:rsidRPr="00F43D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Выразительные свойства пропорций. Рисунки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 птиц.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работы графическими материалами и навыки линейного рисунка.;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 свойства линейного ритма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ритмическую организацию изображения.;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тему «Зимний лес».; Осваивать приёмы работы и учиться понимать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художественных материалов — пастели и мелков.;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пастелью рисунок на заданную тему,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«Букет цветов» или «Золотой осенний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лес».;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(в игровой форме) изменение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изображения в зависимости от изменения расположения пятен на плоскости листа.;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 аппликации композицию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ритмическое расположение пятен: «Ковёр осенних листьев» или «Кружение осенних падающих листьев»(или по усмотрению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разных птиц (по фотографиям)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характеризовать соотношения пропорций в их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рисунки разных видов птиц, меняя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пропорции (например, рисунки цапли, пингвина и др.).;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простым карандашом рисунок с натуры простого предмета (например, предметов своего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письменного стола) или небольшого фрукта.;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 внимательного разглядывания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этапов ведения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 с натуры.;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и тренировать навык штриховки.;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самые тёмные и самые светлые места предмета.;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Обозначить тень под предметом.;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анималистические рисунки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В. Ватагина, Е. И. Чарушина (возможно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привлечение рисунков других авторов).;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по памяти или по представлению любимого животного, стараясь изобразить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80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 простого предмета.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работы графическими материалами и навыки линейного рисунка.;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 свойства линейного ритма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ритмическую организацию изображения.;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тему «Зимний лес».; Осваивать приёмы работы и учиться понимать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художественных материалов — пастели и мелков.;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пастелью рисунок на заданную тему,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«Букет цветов» или «Золотой осенний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лес».;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(в игровой форме) изменение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изображения в зависимости от изменения расположения пятен на плоскости листа.;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 аппликации композицию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ритмическое расположение пятен: «Ковёр осенних листьев» или «Кружение осенних падающих листьев»(или по усмотрению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разных птиц (по фотографиям)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характеризовать соотношения пропорций в их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рисунки разных видов птиц, меняя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пропорции (например, рисунки цапли, пингвина и др.).;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простым карандашом рисунок с натуры простого предмета (например, предметов своего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письменного стола) или небольшого фрукта.;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 внимательного разглядывания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этапов ведения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 с натуры.;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и тренировать навык штриховки.;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самые тёмные и самые светлые места предмета.;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Обозначить тень под предметом.;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анималистические рисунки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В. Ватагина, Е. И. Чарушина (возможно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привлечение рисунков других авторов).;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по памяти или по представлению любимого животного, стараясь изобразить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80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Расположение предмета на листе бумаги. Определение формы предмета. Соотношение частей предмета.</w:t>
            </w:r>
          </w:p>
          <w:p w:rsidR="00F5041C" w:rsidRPr="00F43DCC" w:rsidRDefault="003F0639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Светлые и тёмные части предмета, тень под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работы графическими материалами и навыки линейного рисунка.;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 свойства линейного ритма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ритмическую организацию изображения.;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тему «Зимний лес».; Осваивать приёмы работы и учиться понимать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художественных материалов — пастели и мелков.;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пастелью рисунок на заданную тему,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«Букет цветов» или «Золотой осенний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лес».;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(в игровой форме) изменение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изображения в зависимости от изменения расположения пятен на плоскости листа.;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 аппликации композицию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ритмическое расположение пятен: «Ковёр осенних листьев» или «Кружение осенних падающих листьев»(или по усмотрению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разных птиц (по фотографиям)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характеризовать соотношения пропорций в их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рисунки разных видов птиц, меняя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пропорции (например, рисунки цапли, пингвина и др.).;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простым карандашом рисунок с натуры простого предмета (например, предметов своего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письменного стола) или небольшого фрукта.;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 внимательного разглядывания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этапов ведения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 с натуры.;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и тренировать навык штриховки.;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самые тёмные и самые светлые места предмета.;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Обозначить тень под предметом.;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анималистические рисунки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В. Ватагина, Е. И. Чарушина (возможно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привлечение рисунков других авторов).;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по памяти или по представлению любимого животного, стараясь изобразить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8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работы графическими материалами и навыки линейного рисунка.;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 свойства линейного ритма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ритмическую организацию изображения.;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тему «Зимний лес».; Осваивать приёмы работы и учиться понимать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художественных материалов — пастели и мелков.;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пастелью рисунок на заданную тему,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«Букет цветов» или «Золотой осенний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лес».;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(в игровой форме) изменение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изображения в зависимости от изменения расположения пятен на плоскости листа.;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 аппликации композицию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ритмическое расположение пятен: «Ковёр осенних листьев» или «Кружение осенних падающих листьев»(или по усмотрению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разных птиц (по фотографиям)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характеризовать соотношения пропорций в их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рисунки разных видов птиц, меняя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пропорции (например, рисунки цапли, пингвина и др.).;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простым карандашом рисунок с натуры простого предмета (например, предметов своего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письменного стола) или небольшого фрукта.;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 внимательного разглядывания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этапов ведения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 с натуры.;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и тренировать навык штриховки.;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самые тёмные и самые светлые места предмета.;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Обозначить тень под предметом.;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анималистические рисунки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В. Ватагина, Е. И. Чарушина (возможно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привлечение рисунков других авторов).;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по памяти или по представлению любимого животного, стараясь изобразить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  <w:tr w:rsidR="00F5041C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2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76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названия основных и составных цветов.; Выполнить задание на смешение красок и получение различных оттенков составного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особенности и выразительные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работы кроющей краской «гуашь».; Приобретать опыт работы акварелью и понимать особенности работы прозрачной краской.;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различать тёплый и холодный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делении цвета на тёплый и холодный.; Уметь различать и сравнивать тёплые и холодные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тёмные и светлые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смешение цветных красок с белой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 чёрной для изменения их тона.;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пейзажи, передающие разные состояния погоды (туман, гроза, солнце и др.)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тонального звучания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эмоциональное звучание цвета: цвет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звонкий, яркий, глухой. Приобретать навыки работы с цветом.;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изменения цвета при передаче контрастных состояний погоды на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примере морских пейзажей И. К. Айвазовского и других известных художников-маринистов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Запоминать и узнавать известные картины художника И. К. Айвазовского.;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рисунки контрастных сказочных персонажей, показывая в изображении их характер (добрый или злой, нежный или грозный и т. п.).;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объяснять, какими художественными средствами удалось показать характер сказочных персонажей.;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77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названия основных и составных цветов.; Выполнить задание на смешение красок и получение различных оттенков составного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особенности и выразительные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работы кроющей краской «гуашь».; Приобретать опыт работы акварелью и понимать особенности работы прозрачной краской.;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различать тёплый и холодный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делении цвета на тёплый и холодный.; Уметь различать и сравнивать тёплые и холодные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тёмные и светлые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смешение цветных красок с белой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 чёрной для изменения их тона.;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пейзажи, передающие разные состояния погоды (туман, гроза, солнце и др.)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тонального звучания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эмоциональное звучание цвета: цвет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звонкий, яркий, глухой. Приобретать навыки работы с цветом.;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изменения цвета при передаче контрастных состояний погоды на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примере морских пейзажей И. К. Айвазовского и других известных художников-маринистов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Запоминать и узнавать известные картины художника И. К. Айвазовского.;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рисунки контрастных сказочных персонажей, показывая в изображении их характер (добрый или злой, нежный или грозный и т. п.).;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объяснять, какими художественными средствами удалось показать характер сказочных персонажей.;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7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Пастозное, плотное и прозрачное нанесение краски.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названия основных и составных цветов.; Выполнить задание на смешение красок и получение различных оттенков составного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особенности и выразительные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работы кроющей краской «гуашь».; Приобретать опыт работы акварелью и понимать особенности работы прозрачной краской.;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различать тёплый и холодный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делении цвета на тёплый и холодный.; Уметь различать и сравнивать тёплые и холодные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тёмные и светлые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смешение цветных красок с белой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 чёрной для изменения их тона.;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пейзажи, передающие разные состояния погоды (туман, гроза, солнце и др.)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тонального звучания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эмоциональное звучание цвета: цвет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звонкий, яркий, глухой. Приобретать навыки работы с цветом.;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изменения цвета при передаче контрастных состояний погоды на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примере морских пейзажей И. К. Айвазовского и других известных художников-маринистов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Запоминать и узнавать известные картины художника И. К. Айвазовского.;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рисунки контрастных сказочных персонажей, показывая в изображении их характер (добрый или злой, нежный или грозный и т. п.).;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объяснять, какими художественными средствами удалось показать характер сказочных персонажей.;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77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Акварель и её свойства. Акварельные кисти.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работы акварелью.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названия основных и составных цветов.; Выполнить задание на смешение красок и получение различных оттенков составного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особенности и выразительные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работы кроющей краской «гуашь».; Приобретать опыт работы акварелью и понимать особенности работы прозрачной краской.;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различать тёплый и холодный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делении цвета на тёплый и холодный.; Уметь различать и сравнивать тёплые и холодные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тёмные и светлые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смешение цветных красок с белой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 чёрной для изменения их тона.;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пейзажи, передающие разные состояния погоды (туман, гроза, солнце и др.)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тонального звучания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эмоциональное звучание цвета: цвет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звонкий, яркий, глухой. Приобретать навыки работы с цветом.;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изменения цвета при передаче контрастных состояний погоды на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примере морских пейзажей И. К. Айвазовского и других известных художников-маринистов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Запоминать и узнавать известные картины художника И. К. Айвазовского.;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рисунки контрастных сказочных персонажей, показывая в изображении их характер (добрый или злой, нежный или грозный и т. п.).;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объяснять, какими художественными средствами удалось показать характер сказочных персонажей.;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77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названия основных и составных цветов.; Выполнить задание на смешение красок и получение различных оттенков составного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особенности и выразительные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работы кроющей краской «гуашь».; Приобретать опыт работы акварелью и понимать особенности работы прозрачной краской.;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различать тёплый и холодный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делении цвета на тёплый и холодный.; Уметь различать и сравнивать тёплые и холодные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тёмные и светлые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смешение цветных красок с белой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 чёрной для изменения их тона.;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пейзажи, передающие разные состояния погоды (туман, гроза, солнце и др.)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тонального звучания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эмоциональное звучание цвета: цвет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звонкий, яркий, глухой. Приобретать навыки работы с цветом.;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изменения цвета при передаче контрастных состояний погоды на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примере морских пейзажей И. К. Айвазовского и других известных художников-маринистов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Запоминать и узнавать известные картины художника И. К. Айвазовского.;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рисунки контрастных сказочных персонажей, показывая в изображении их характер (добрый или злой, нежный или грозный и т. п.).;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объяснять, какими художественными средствами удалось показать характер сказочных персонажей.;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77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названия основных и составных цветов.; Выполнить задание на смешение красок и получение различных оттенков составного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особенности и выразительные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работы кроющей краской «гуашь».; Приобретать опыт работы акварелью и понимать особенности работы прозрачной краской.;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различать тёплый и холодный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делении цвета на тёплый и холодный.; Уметь различать и сравнивать тёплые и холодные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тёмные и светлые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смешение цветных красок с белой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 чёрной для изменения их тона.;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пейзажи, передающие разные состояния погоды (туман, гроза, солнце и др.)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тонального звучания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эмоциональное звучание цвета: цвет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звонкий, яркий, глухой. Приобретать навыки работы с цветом.;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изменения цвета при передаче контрастных состояний погоды на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примере морских пейзажей И. К. Айвазовского и других известных художников-маринистов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Запоминать и узнавать известные картины художника И. К. Айвазовского.;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рисунки контрастных сказочных персонажей, показывая в изображении их характер (добрый или злой, нежный или грозный и т. п.).;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объяснять, какими художественными средствами удалось показать характер сказочных персонажей.;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77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Затемнение цвета с помощью тёмной краски 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разбеление цвета. Эмоциональная выразительность цветовых состояний и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названия основных и составных цветов.; Выполнить задание на смешение красок и получение различных оттенков составного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особенности и выразительные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работы кроющей краской «гуашь».; Приобретать опыт работы акварелью и понимать особенности работы прозрачной краской.;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различать тёплый и холодный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делении цвета на тёплый и холодный.; Уметь различать и сравнивать тёплые и холодные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тёмные и светлые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смешение цветных красок с белой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 чёрной для изменения их тона.;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пейзажи, передающие разные состояния погоды (туман, гроза, солнце и др.)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тонального звучания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эмоциональное звучание цвета: цвет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звонкий, яркий, глухой. Приобретать навыки работы с цветом.;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изменения цвета при передаче контрастных состояний погоды на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примере морских пейзажей И. К. Айвазовского и других известных художников-маринистов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Запоминать и узнавать известные картины художника И. К. Айвазовского.;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рисунки контрастных сказочных персонажей, показывая в изображении их характер (добрый или злой, нежный или грозный и т. п.).;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объяснять, какими художественными средствами удалось показать характер сказочных персонажей.;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76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открытый — звонкий и цвет приглушённый —тихий.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названия основных и составных цветов.; Выполнить задание на смешение красок и получение различных оттенков составного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особенности и выразительные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работы кроющей краской «гуашь».; Приобретать опыт работы акварелью и понимать особенности работы прозрачной краской.;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различать тёплый и холодный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делении цвета на тёплый и холодный.; Уметь различать и сравнивать тёплые и холодные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тёмные и светлые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смешение цветных красок с белой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 чёрной для изменения их тона.;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пейзажи, передающие разные состояния погоды (туман, гроза, солнце и др.)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тонального звучания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эмоциональное звучание цвета: цвет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звонкий, яркий, глухой. Приобретать навыки работы с цветом.;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изменения цвета при передаче контрастных состояний погоды на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примере морских пейзажей И. К. Айвазовского и других известных художников-маринистов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Запоминать и узнавать известные картины художника И. К. Айвазовского.;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рисунки контрастных сказочных персонажей, показывая в изображении их характер (добрый или злой, нежный или грозный и т. п.).;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объяснять, какими художественными средствами удалось показать характер сказочных персонажей.;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7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названия основных и составных цветов.; Выполнить задание на смешение красок и получение различных оттенков составного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особенности и выразительные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работы кроющей краской «гуашь».; Приобретать опыт работы акварелью и понимать особенности работы прозрачной краской.;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различать тёплый и холодный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делении цвета на тёплый и холодный.; Уметь различать и сравнивать тёплые и холодные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тёмные и светлые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смешение цветных красок с белой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 чёрной для изменения их тона.;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пейзажи, передающие разные состояния погоды (туман, гроза, солнце и др.)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тонального звучания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эмоциональное звучание цвета: цвет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звонкий, яркий, глухой. Приобретать навыки работы с цветом.;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изменения цвета при передаче контрастных состояний погоды на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примере морских пейзажей И. К. Айвазовского и других известных художников-маринистов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Запоминать и узнавать известные картины художника И. К. Айвазовского.;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рисунки контрастных сказочных персонажей, показывая в изображении их характер (добрый или злой, нежный или грозный и т. п.).;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объяснять, какими художественными средствами удалось показать характер сказочных персонажей.;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76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художника-мариниста И. К. Айвазовского.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названия основных и составных цветов.; Выполнить задание на смешение красок и получение различных оттенков составного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особенности и выразительные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работы кроющей краской «гуашь».; Приобретать опыт работы акварелью и понимать особенности работы прозрачной краской.;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различать тёплый и холодный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делении цвета на тёплый и холодный.; Уметь различать и сравнивать тёплые и холодные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тёмные и светлые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смешение цветных красок с белой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 чёрной для изменения их тона.;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пейзажи, передающие разные состояния погоды (туман, гроза, солнце и др.)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тонального звучания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эмоциональное звучание цвета: цвет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звонкий, яркий, глухой. Приобретать навыки работы с цветом.;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изменения цвета при передаче контрастных состояний погоды на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примере морских пейзажей И. К. Айвазовского и других известных художников-маринистов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Запоминать и узнавать известные картины художника И. К. Айвазовского.;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рисунки контрастных сказочных персонажей, показывая в изображении их характер (добрый или злой, нежный или грозный и т. п.).;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объяснять, какими художественными средствами удалось показать характер сказочных персонажей.;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7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7" w:lineRule="auto"/>
              <w:ind w:left="72" w:right="720"/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сказочного персонажа с ярко выраженным характером.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 мужской или женский.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названия основных и составных цветов.; Выполнить задание на смешение красок и получение различных оттенков составного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особенности и выразительные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работы кроющей краской «гуашь».; Приобретать опыт работы акварелью и понимать особенности работы прозрачной краской.;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различать тёплый и холодный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делении цвета на тёплый и холодный.; Уметь различать и сравнивать тёплые и холодные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тёмные и светлые оттенки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смешение цветных красок с белой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 чёрной для изменения их тона.;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пейзажи, передающие разные состояния погоды (туман, гроза, солнце и др.)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тонального звучания цвета.;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эмоциональное звучание цвета: цвет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звонкий, яркий, глухой. Приобретать навыки работы с цветом.;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изменения цвета при передаче контрастных состояний погоды на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примере морских пейзажей И. К. Айвазовского и других известных художников-маринистов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Запоминать и узнавать известные картины художника И. К. Айвазовского.;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рисунки контрастных сказочных персонажей, показывая в изображении их характер (добрый или злой, нежный или грозный и т. п.).;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объяснять, какими художественными средствами удалось показать характер сказочных персонажей.;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F5041C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F5041C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Лепка из пластилина или глины игрушки —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сказочного животного по мотивам выбранного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народного художественного промысла: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филимоновская, дымковская, каргопольская игрушки (и другие по выбору учителя с учётом местных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Познакомиться с традиционными игрушками одного из народных художественных промыслов.;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задание: лепка фигурки сказочного зверя по мотивам традиций выбранного промысла.;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и последовательность лепки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игрушки в традициях выбранного промысла.;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передачи движения и разного характера движений в лепке из пластилина.;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рассматривать и видеть, как меняется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объёмное изображение при взгляде с разных сторон;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 лепки в соответствии с традициями промысла.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Познакомиться с традиционными игрушками одного из народных художественных промыслов.;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задание: лепка фигурки сказочного зверя по мотивам традиций выбранного промысла.;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и последовательность лепки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игрушки в традициях выбранного промысла.;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передачи движения и разного характера движений в лепке из пластилина.;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рассматривать и видеть, как меняется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объёмное изображение при взгляде с разных сторон;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  <w:tr w:rsidR="00F5041C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50" w:lineRule="auto"/>
              <w:ind w:left="72"/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из пластилина или глины животных с передачей характерной пластики движения.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Соблюдение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цельности формы, её преобразование и добавление детале.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Познакомиться с традиционными игрушками одного из народных художественных промыслов.;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задание: лепка фигурки сказочного зверя по мотивам традиций выбранного промысла.;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и последовательность лепки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игрушки в традициях выбранного промысла.;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передачи движения и разного характера движений в лепке из пластилина.;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рассматривать и видеть, как меняется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объёмное изображение при взгляде с разных сторон;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F5041C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F5041C">
        <w:trPr>
          <w:trHeight w:hRule="exact" w:val="55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вышивка, ювелирные изделия и т. д.).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характеризовать и эстетически оценивать разнообразие форм в природе, воспринимаемых как узоры.;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Сравнивать, сопоставлять природные явления —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узоры (капли, снежинки, паутинки, роса на листьях и др.) с рукотворными произведениями декоративно-прикладного искусства (кружево, шитьё и др.).;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эскиз геометрического орнамента кружева или вышивки на основе природных мотивов.;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опыт преобразования бытовых подручных нехудожественных материалов в художественные изображения и поделки.;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сравнивать украшения человека на примерах иллюстраций к народным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сказкам, когда украшения не только соответствуют народным традициям, но и выражают характер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понимать, что украшения человека всегда рассказывают о нём, выявляют особенности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характера, представления о красоте.;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и рассматривать традиционные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украшения.;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55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характеризовать и эстетически оценивать разнообразие форм в природе, воспринимаемых как узоры.;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Сравнивать, сопоставлять природные явления —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узоры (капли, снежинки, паутинки, роса на листьях и др.) с рукотворными произведениями декоративно-прикладного искусства (кружево, шитьё и др.).;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эскиз геометрического орнамента кружева или вышивки на основе природных мотивов.;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опыт преобразования бытовых подручных нехудожественных материалов в художественные изображения и поделки.;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сравнивать украшения человека на примерах иллюстраций к народным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сказкам, когда украшения не только соответствуют народным традициям, но и выражают характер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понимать, что украшения человека всегда рассказывают о нём, выявляют особенности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характера, представления о красоте.;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и рассматривать традиционные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украшения.;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56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характеризовать и эстетически оценивать разнообразие форм в природе, воспринимаемых как узоры.;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Сравнивать, сопоставлять природные явления —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узоры (капли, снежинки, паутинки, роса на листьях и др.) с рукотворными произведениями декоративно-прикладного искусства (кружево, шитьё и др.).;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эскиз геометрического орнамента кружева или вышивки на основе природных мотивов.;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опыт преобразования бытовых подручных нехудожественных материалов в художественные изображения и поделки.;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сравнивать украшения человека на примерах иллюстраций к народным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сказкам, когда украшения не только соответствуют народным традициям, но и выражают характер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понимать, что украшения человека всегда рассказывают о нём, выявляют особенности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характера, представления о красоте.;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и рассматривать традиционные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украшения.;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5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Декоративные изображения животных в игрушках народных промыслов: филимоновский олень,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дымковский петух, каргопольский Полкан (по выбору учителя с учётом местных промыслов).</w:t>
            </w:r>
          </w:p>
          <w:p w:rsidR="00F5041C" w:rsidRPr="00F43DCC" w:rsidRDefault="003F0639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Поделки из подручных нехудожественных материалов.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характеризовать и эстетически оценивать разнообразие форм в природе, воспринимаемых как узоры.;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Сравнивать, сопоставлять природные явления —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узоры (капли, снежинки, паутинки, роса на листьях и др.) с рукотворными произведениями декоративно-прикладного искусства (кружево, шитьё и др.).;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эскиз геометрического орнамента кружева или вышивки на основе природных мотивов.;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опыт преобразования бытовых подручных нехудожественных материалов в художественные изображения и поделки.;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сравнивать украшения человека на примерах иллюстраций к народным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сказкам, когда украшения не только соответствуют народным традициям, но и выражают характер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понимать, что украшения человека всегда рассказывают о нём, выявляют особенности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характера, представления о красоте.;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и рассматривать традиционные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украшения.;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55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характеризовать и эстетически оценивать разнообразие форм в природе, воспринимаемых как узоры.;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Сравнивать, сопоставлять природные явления —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узоры (капли, снежинки, паутинки, роса на листьях и др.) с рукотворными произведениями декоративно-прикладного искусства (кружево, шитьё и др.).;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эскиз геометрического орнамента кружева или вышивки на основе природных мотивов.;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опыт преобразования бытовых подручных нехудожественных материалов в художественные изображения и поделки.;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сравнивать украшения человека на примерах иллюстраций к народным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сказкам, когда украшения не только соответствуют народным традициям, но и выражают характер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понимать, что украшения человека всегда рассказывают о нём, выявляют особенности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характера, представления о красоте.;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и рассматривать традиционные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украшения.;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5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Назначение украшений и их значение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характеризовать и эстетически оценивать разнообразие форм в природе, воспринимаемых как узоры.;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Сравнивать, сопоставлять природные явления —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узоры (капли, снежинки, паутинки, роса на листьях и др.) с рукотворными произведениями декоративно-прикладного искусства (кружево, шитьё и др.).;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эскиз геометрического орнамента кружева или вышивки на основе природных мотивов.;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опыт преобразования бытовых подручных нехудожественных материалов в художественные изображения и поделки.;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сравнивать украшения человека на примерах иллюстраций к народным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сказкам, когда украшения не только соответствуют народным традициям, но и выражают характер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понимать, что украшения человека всегда рассказывают о нём, выявляют особенности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характера, представления о красоте.;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и рассматривать традиционные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украшения.;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F5041C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F5041C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50" w:lineRule="auto"/>
              <w:ind w:left="72"/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из бумаги. Приёмы работы с полосой бумаги, разные варианты складывания, закручивания, надрезания.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Макетирование пространства детской площадки.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предметов из бумаги.;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объёмного декорирования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из бумаги.;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из бумаги пространство сказочного игрушечного города или детскую площадку.;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эмоциональное восприятие архитектурных построек.;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Рассуждать, объяснять связь образа здания с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конструкцией и декором. Рассматривать, исследовать, характеризовать конструкцию архитектурных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построек (по фотографиям в условиях урока).;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жилищ разных сказочных героев в иллюстрациях известных художников детской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книги.;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творческие рисунки зданий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воображению и представлению,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просмотренных материалов) для сказочных героев с разным характером, например, для добрых и злых волшебников;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4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игрового сказочного города из бумаги на основе сворачивания геометрических тел —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параллелепипедов разной высоты, цилиндров с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прорезями и наклейками; приёмы завивания,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скручивания и складывания полоски бумаги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(например, гармошкой).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предметов из бумаги.;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объёмного декорирования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из бумаги.;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из бумаги пространство сказочного игрушечного города или детскую площадку.;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эмоциональное восприятие архитектурных построек.;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Рассуждать, объяснять связь образа здания с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конструкцией и декором. Рассматривать, исследовать, характеризовать конструкцию архитектурных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построек (по фотографиям в условиях урока).;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жилищ разных сказочных героев в иллюстрациях известных художников детской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книги.;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творческие рисунки зданий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воображению и представлению,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просмотренных материалов) для сказочных героев с разным характером, например, для добрых и злых волшебников;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  <w:tr w:rsidR="00F5041C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 здания. Памятники отечественной 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западноевропейской архитектуры с ярко выраженным характером здания.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предметов из бумаги.;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объёмного декорирования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из бумаги.;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из бумаги пространство сказочного игрушечного города или детскую площадку.;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эмоциональное восприятие архитектурных построек.;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Рассуждать, объяснять связь образа здания с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конструкцией и декором. Рассматривать, исследовать, характеризовать конструкцию архитектурных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построек (по фотографиям в условиях урока).;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жилищ разных сказочных героев в иллюстрациях известных художников детской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книги.;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творческие рисунки зданий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воображению и представлению,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просмотренных материалов) для сказочных героев с разным характером, например, для добрых и злых волшебников;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4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Рисунок дома для доброго и злого сказочных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персонажей (иллюстрация сказки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предметов из бумаги.;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объёмного декорирования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из бумаги.;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из бумаги пространство сказочного игрушечного города или детскую площадку.;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эмоциональное восприятие архитектурных построек.;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Рассуждать, объяснять связь образа здания с его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конструкцией и декором. Рассматривать, исследовать, характеризовать конструкцию архитектурных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построек (по фотографиям в условиях урока).;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жилищ разных сказочных героев в иллюстрациях известных художников детской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книги.;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творческие рисунки зданий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воображению и представлению,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просмотренных материалов) для сказочных героев с разным характером, например, для добрых и злых волшебников;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F5041C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F5041C">
        <w:trPr>
          <w:trHeight w:hRule="exact" w:val="49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</w:t>
            </w:r>
          </w:p>
          <w:p w:rsidR="00F5041C" w:rsidRPr="00F43DCC" w:rsidRDefault="003F0639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 детские рисунки с точки зрения содержания, сюжета, настроения,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расположения на листе, цвета и других средств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выразительности и в соответствии с учебной задачей, поставленной учителем.;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потребность и осваивать умения вести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эстетические наблюдения явлений природы.;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структуру, цветовое состояние,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ритмическую организацию наблюдаемого природного явления.;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художественного анализа произведений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 (кружево, шитьё, резьба и роспись по дереву, роспись по ткани и др.), их орнаментальной организации.;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восприятия, эстетического анализа произведений отечественных художников-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пейзажистов: И. И. Левитана, И. И. Шишкина, И. К.</w:t>
            </w:r>
          </w:p>
          <w:p w:rsidR="00F5041C" w:rsidRPr="00F43DCC" w:rsidRDefault="003F0639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Айвазовского, А. И. Куинджи, Н. П. Крымова (и других по выбору учителя); художников-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анималистов: В. В. Ватагина, Е. И. Чарушина;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В. Ван Гога, К. Моне, А. Матисса (и других 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Запоминать имена художников И. И. Левитана, И. И.</w:t>
            </w:r>
          </w:p>
          <w:p w:rsidR="00F5041C" w:rsidRPr="00F43DCC" w:rsidRDefault="003F0639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Шишкина, И. К. Айвазовского, А. И. Куинджи;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Сопоставление их с рукотворными произведениями.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F5041C">
        <w:trPr>
          <w:trHeight w:hRule="exact" w:val="50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орнаментальных произведений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декоративно-прикладного искусства (кружево, шитьё, резьба по дереву, чеканка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 детские рисунки с точки зрения содержания, сюжета, настроения,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расположения на листе, цвета и других средств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выразительности и в соответствии с учебной задачей, поставленной учителем.;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потребность и осваивать умения вести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эстетические наблюдения явлений природы.;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структуру, цветовое состояние,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ритмическую организацию наблюдаемого природного явления.;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художественного анализа произведений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 (кружево, шитьё, резьба и роспись по дереву, роспись по ткани и др.), их орнаментальной организации.;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восприятия, эстетического анализа произведений отечественных художников-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пейзажистов: И. И. Левитана, И. И. Шишкина, И. К.</w:t>
            </w:r>
          </w:p>
          <w:p w:rsidR="00F5041C" w:rsidRPr="00F43DCC" w:rsidRDefault="003F0639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Айвазовского, А. И. Куинджи, Н. П. Крымова (и других по выбору учителя); художников-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анималистов: В. В. Ватагина, Е. И. Чарушина;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В. Ван Гога, К. Моне, А. Матисса (и других 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Запоминать имена художников И. И. Левитана, И. И.</w:t>
            </w:r>
          </w:p>
          <w:p w:rsidR="00F5041C" w:rsidRPr="00F43DCC" w:rsidRDefault="003F0639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Шишкина, И. К. Айвазовского, А. И. Куинджи;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5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 детские рисунки с точки зрения содержания, сюжета, настроения,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расположения на листе, цвета и других средств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выразительности и в соответствии с учебной задачей, поставленной учителем.;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потребность и осваивать умения вести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эстетические наблюдения явлений природы.;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структуру, цветовое состояние,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ритмическую организацию наблюдаемого природного явления.;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художественного анализа произведений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 (кружево, шитьё, резьба и роспись по дереву, роспись по ткани и др.), их орнаментальной организации.;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восприятия, эстетического анализа произведений отечественных художников-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пейзажистов: И. И. Левитана, И. И. Шишкина, И. К.</w:t>
            </w:r>
          </w:p>
          <w:p w:rsidR="00F5041C" w:rsidRPr="00F43DCC" w:rsidRDefault="003F0639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Айвазовского, А. И. Куинджи, Н. П. Крымова (и других по выбору учителя); художников-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анималистов: В. В. Ватагина, Е. И. Чарушина;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В. Ван Гога, К. Моне, А. Матисса (и других 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Запоминать имена художников И. И. Левитана, И. И.</w:t>
            </w:r>
          </w:p>
          <w:p w:rsidR="00F5041C" w:rsidRPr="00F43DCC" w:rsidRDefault="003F063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Шишкина, И. К. Айвазовского, А. И. Куинджи;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  <w:tr w:rsidR="00F5041C">
        <w:trPr>
          <w:trHeight w:hRule="exact" w:val="5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 детские рисунки с точки зрения содержания, сюжета, настроения,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расположения на листе, цвета и других средств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выразительности и в соответствии с учебной задачей, поставленной учителем.;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потребность и осваивать умения вести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эстетические наблюдения явлений природы.;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структуру, цветовое состояние,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ритмическую организацию наблюдаемого природного явления.;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художественного анализа произведений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 (кружево, шитьё, резьба и роспись по дереву, роспись по ткани и др.), их орнаментальной организации.;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восприятия, эстетического анализа произведений отечественных художников-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пейзажистов: И. И. Левитана, И. И. Шишкина, И. К.</w:t>
            </w:r>
          </w:p>
          <w:p w:rsidR="00F5041C" w:rsidRPr="00F43DCC" w:rsidRDefault="003F0639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Айвазовского, А. И. Куинджи, Н. П. Крымова (и других по выбору учителя); художников-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анималистов: В. В. Ватагина, Е. И. Чарушина;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В. Ван Гога, К. Моне, А. Матисса (и других 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Запоминать имена художников И. И. Левитана, И. И.</w:t>
            </w:r>
          </w:p>
          <w:p w:rsidR="00F5041C" w:rsidRPr="00F43DCC" w:rsidRDefault="003F0639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Шишкина, И. К. Айвазовского, А. И. Куинджи;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4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анималистического жанра в графике: В.</w:t>
            </w:r>
          </w:p>
          <w:p w:rsidR="00F5041C" w:rsidRPr="00F43DCC" w:rsidRDefault="003F0639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В. Ватагин, Е. И. Чарушин; в скульптуре: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В. Ватагин. Наблюдение за животными с точки зрения их пропорций, характера движений, пластики.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 детские рисунки с точки зрения содержания, сюжета, настроения,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расположения на листе, цвета и других средств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выразительности и в соответствии с учебной задачей, поставленной учителем.;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потребность и осваивать умения вести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эстетические наблюдения явлений природы.;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структуру, цветовое состояние,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ритмическую организацию наблюдаемого природного явления.;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художественного анализа произведений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 (кружево, шитьё, резьба и роспись по дереву, роспись по ткани и др.), их орнаментальной организации.;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восприятия, эстетического анализа произведений отечественных художников-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пейзажистов: И. И. Левитана, И. И. Шишкина, И. К.</w:t>
            </w:r>
          </w:p>
          <w:p w:rsidR="00F5041C" w:rsidRPr="00F43DCC" w:rsidRDefault="003F0639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Айвазовского, А. И. Куинджи, Н. П. Крымова (и других по выбору учителя); художников-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анималистов: В. В. Ватагина, Е. И. Чарушина;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В. Ван Гога, К. Моне, А. Матисса (и других по выбору учителя).;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Запоминать имена художников И. И. Левитана, И. И.</w:t>
            </w:r>
          </w:p>
          <w:p w:rsidR="00F5041C" w:rsidRPr="00F43DCC" w:rsidRDefault="003F063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Шишкина, И. К. Айвазовского, А. И. Куинджи;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F5041C">
        <w:trPr>
          <w:trHeight w:hRule="exact" w:val="350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F5041C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Компьютерные средства изображения. Виды линий (в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возможности изображения с помощью разных видов линий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в другом графическом редакторе).;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трансформации, копирования геометрических фигур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 из них простых рисунков или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 компьютерном редакторе (например,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художественные инструменты и создавать простые рисунки или композиции (например, «Образ дерева»).;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цветные рисунки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наглядным контрастом тёплых и холодных цветов (например, «Костёр в синей ночи» или «Перо жар-птицы»).;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композиционное построение кадра при фотографировании.;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обсуждении композиционного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построения кадра фотографии;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7" w:lineRule="auto"/>
              <w:ind w:left="72"/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Компьютерные средства изображения. Работа с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геометрическими фигурами.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Трансформация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копирование геометрических фигур в программе Paint.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возможности изображения с помощью разных видов линий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в другом графическом редакторе).;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трансформации, копирования геометрических фигур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 из них простых рисунков или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 компьютерном редакторе (например,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художественные инструменты и создавать простые рисунки или композиции (например, «Образ дерева»).;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цветные рисунки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наглядным контрастом тёплых и холодных цветов (например, «Костёр в синей ночи» или «Перо жар-птицы»).;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композиционное построение кадра при фотографировании.;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обсуждении композиционного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построения кадра фотографии;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  <w:tr w:rsidR="00F5041C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инструментов традиционного рисования (карандаш, кисточка, ластик и др.)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простых сюжетов (например, «Образ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дерева»).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возможности изображения с помощью разных видов линий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в другом графическом редакторе).;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трансформации, копирования геометрических фигур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 из них простых рисунков или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 компьютерном редакторе (например,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художественные инструменты и создавать простые рисунки или композиции (например, «Образ дерева»).;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цветные рисунки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наглядным контрастом тёплых и холодных цветов (например, «Костёр в синей ночи» или «Перо жар-птицы»).;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композиционное построение кадра при фотографировании.;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обсуждении композиционного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построения кадра фотографии;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08"/>
        <w:gridCol w:w="1080"/>
        <w:gridCol w:w="2438"/>
      </w:tblGrid>
      <w:tr w:rsidR="00F5041C">
        <w:trPr>
          <w:trHeight w:hRule="exact" w:val="4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инструментов традиционного рисования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темы «Тёплые и холодные цвета».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возможности изображения с помощью разных видов линий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в другом графическом редакторе).;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трансформации, копирования геометрических фигур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 из них простых рисунков или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 компьютерном редакторе (например,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художественные инструменты и создавать простые рисунки или композиции (например, «Образ дерева»).;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цветные рисунки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наглядным контрастом тёплых и холодных цветов (например, «Костёр в синей ночи» или «Перо жар-птицы»).;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композиционное построение кадра при фотографировании.;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обсуждении композиционного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построения кадра фотографии;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F5041C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возможности изображения с помощью разных видов линий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в другом графическом редакторе).;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трансформации, копирования геометрических фигур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 из них простых рисунков или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 компьютерном редакторе (например,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художественные инструменты и создавать простые рисунки или композиции (например, «Образ дерева»).;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цветные рисунки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наглядным контрастом тёплых и холодных цветов (например, «Костёр в синей ночи» или «Перо жар-птицы»).;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композиционное построение кадра при фотографировании.;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обсуждении композиционного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построения кадра фотографии;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rekomendatsii/dist-lit-cht-1-4.html</w:t>
            </w:r>
          </w:p>
        </w:tc>
      </w:tr>
      <w:tr w:rsidR="00F5041C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30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6840" w:h="11900"/>
          <w:pgMar w:top="284" w:right="640" w:bottom="12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78" w:line="220" w:lineRule="exact"/>
      </w:pPr>
    </w:p>
    <w:p w:rsidR="00F5041C" w:rsidRDefault="003F063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F5041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5041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1C" w:rsidRDefault="00F5041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1C" w:rsidRDefault="00F5041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1C" w:rsidRDefault="00F5041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1C" w:rsidRDefault="00F5041C"/>
        </w:tc>
      </w:tr>
      <w:tr w:rsidR="00F5041C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«Графика».Ритм линий. Выразительность линии.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материалы для линейного рисунка и их свойства.</w:t>
            </w:r>
          </w:p>
          <w:p w:rsidR="00F5041C" w:rsidRDefault="003F0639">
            <w:pPr>
              <w:autoSpaceDE w:val="0"/>
              <w:autoSpaceDN w:val="0"/>
              <w:spacing w:before="72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навыков линейного рисунка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Пастель 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мелки — особенности 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свойства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графических материалов, приёмы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Ритм пятен: знакомство с основами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композиции. Расположение пятна на плоскости листа: сгущение, разброс, доминанта, равновесие, спокойствие и движение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 Пропорции— соотношение частей и целого. Развитие аналитических навыков сравнения пропорций.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свойства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пропорций. Рисунки различных птиц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F5041C" w:rsidRPr="00F43DCC" w:rsidRDefault="003F0639">
            <w:pPr>
              <w:autoSpaceDE w:val="0"/>
              <w:autoSpaceDN w:val="0"/>
              <w:spacing w:before="72" w:after="0" w:line="286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предмета на листе бумаги. Определение формы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предмета. Соотношение частей предмета. Светлые и тёмные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предмета, тень под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предметом. Штриховка. Умение внимательно рассматривать 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анализировать форму натурного предмета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1900" w:h="16840"/>
          <w:pgMar w:top="298" w:right="650" w:bottom="10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F5041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Рисунок животного с активным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выражением его характера.</w:t>
            </w:r>
          </w:p>
          <w:p w:rsidR="00F5041C" w:rsidRPr="00F43DCC" w:rsidRDefault="003F0639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Аналитическое рассматривание графики, произведений,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созданных в анималистическом жанре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Цвета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и составные. Развитие навыков смешивания красок и получения нового цвета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Приёмы работы гуашью. Разный характер мазков и движений кистью.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Пастозное, плотное и прозрачное нанесение краски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Акварель и её свойства. Акварельные кисти.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работы акварелью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/>
              <w:ind w:left="72" w:right="144"/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Цвета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тёплый и холодный (цветовой контраст).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Цвета тёмный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светлый (тональные отношения)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Затемнение цвета с помощью тёмной краски и разбеление цвета.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Эмоциональная выразительность цветовых состояний и 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Цвет открытый — звонкий и цвет приглушённый — тихий.</w:t>
            </w:r>
          </w:p>
          <w:p w:rsidR="00F5041C" w:rsidRDefault="003F0639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Эмоциональная выразительность цвета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природы (моря) в разных контрастных состояниях погоды и соответствующих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цветовых состояниях (туман, нежное утро, гроза, буря, ветер; по выбору учителя).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художника-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мариниста И. К. Айвазовского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F504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F5041C" w:rsidRDefault="003F0639">
            <w:pPr>
              <w:autoSpaceDE w:val="0"/>
              <w:autoSpaceDN w:val="0"/>
              <w:spacing w:before="70" w:after="0"/>
              <w:ind w:left="72" w:right="144"/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сказочного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персонажа с ярко выраженным характером.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 мужской или женский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86" w:lineRule="auto"/>
              <w:ind w:left="72"/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из пластилина или глины игрушки— сказочного животного по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мотивам выбранного народного художественного промысла: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филимоновская, дымковская,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каргопольская игрушки (и другие по выбору учителя с учётом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местных промыслов).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лепки в соответствии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традициями 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из пластилина или глины животных с передачей характерной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пластики движения.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Соблюдение цельности формы, её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преобразование и добавление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деталей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62" w:lineRule="auto"/>
              <w:ind w:right="1152"/>
              <w:jc w:val="center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икусство».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(кружево, вышивка,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ювелирные изделия и т. д.)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икусство». Рисунок геометрического орнамента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кружева или вышивки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62" w:lineRule="auto"/>
              <w:ind w:right="1152"/>
              <w:jc w:val="center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икусство».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композиция. Ритм пятен в декоративной аппликации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F5041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62" w:lineRule="auto"/>
              <w:ind w:right="1152"/>
              <w:jc w:val="center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икусство».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Декоративные изображения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в игрушках народных промыслов: филимоновский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олень, дымковский петух,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каргопольский Полкан (по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 с учётом местных промыслов)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икусство». Декор одежды человека. Разнообразие украшений. Традиционные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(исторические, народные)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женские и мужские украшения.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Назначение украшений и их значение в жизни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прикладное икусство». Поделки из подручных нехудоже ственных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из бумаги.</w:t>
            </w:r>
          </w:p>
          <w:p w:rsidR="00F5041C" w:rsidRDefault="003F0639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полосой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бумаги, разные варианты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складывания, закручивания,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надрезания.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Макетирование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пространства детской площадки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F5041C" w:rsidRPr="00F43DCC" w:rsidRDefault="003F0639">
            <w:pPr>
              <w:autoSpaceDE w:val="0"/>
              <w:autoSpaceDN w:val="0"/>
              <w:spacing w:before="72" w:after="0" w:line="286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игрового сказочного города из бумаги на основе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сворачивания геометрических тел— параллелепипедов разной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высоты, цилиндров с прорезями и наклейками; приёмы завивания, скручивания и складывания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полоски бумаги (например,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гармошкой)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F5041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«Архитектура». Образ здания. Памятники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отечественной 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ападноевропейской архитектуры с ярко выраженным характером 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«Архитектура». Рисунок дома для доброго и злого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сказочных персонажей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(иллюстрация сказки по 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F5041C" w:rsidRPr="00F43DCC" w:rsidRDefault="003F0639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произведений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детского творчества. Обсуждение сюжетного и эмоционального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детских работ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окружающей природы 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красивых природных деталей; анализ их конструкции и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воздействия.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их с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рукотворными произведениями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орнаментальных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декоративно-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 (кружево, шитьё, резьба по дереву, чеканка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живописи с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активным выражением цветового состояния в погоде.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F5041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анималистического жанра в графике: В. В. Ватагин, Е. И. Чарушин; в скульптуре: В. В.</w:t>
            </w:r>
          </w:p>
          <w:p w:rsidR="00F5041C" w:rsidRPr="00F43DCC" w:rsidRDefault="003F063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Ватагин. Наблюдение за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животными с точки зрения их пропорций, характера движений, пластики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графики». Компьютерные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изображения. Виды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линий (в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или в другом графическом редакторе).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Компьютерные средства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Работа с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геометрическими фигурами.</w:t>
            </w:r>
          </w:p>
          <w:p w:rsidR="00F5041C" w:rsidRPr="00F43DCC" w:rsidRDefault="003F063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Трансформация и копирование геометрических фигур 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графики». Освоение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 традиционного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рисования (карандаш, кисточка, ластик и др.)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простых сюжетов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(например, «Образ дерева»).</w:t>
            </w:r>
          </w:p>
          <w:p w:rsidR="00F5041C" w:rsidRPr="00F43DCC" w:rsidRDefault="003F0639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инструментов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рисования 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темы«Тёплые и холодные цвета»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/>
              <w:ind w:left="72" w:right="780"/>
              <w:jc w:val="both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«Азбука цифровой графики». Художественная фотография. Расположение объекта в кадре. Масштаб.</w:t>
            </w:r>
          </w:p>
          <w:p w:rsidR="00F5041C" w:rsidRPr="00F43DCC" w:rsidRDefault="003F0639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Доминанта. Обсуждение в </w:t>
            </w:r>
            <w:r w:rsidRPr="00F43DCC">
              <w:rPr>
                <w:lang w:val="ru-RU"/>
              </w:rPr>
              <w:br/>
            </w: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урока ученических фотографий, соответствующих изучаемой тем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  <w:tr w:rsidR="00F5041C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Pr="00F43DCC" w:rsidRDefault="003F063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43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3F06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41C" w:rsidRDefault="00F5041C"/>
        </w:tc>
      </w:tr>
    </w:tbl>
    <w:p w:rsidR="00F5041C" w:rsidRDefault="00F5041C">
      <w:pPr>
        <w:autoSpaceDE w:val="0"/>
        <w:autoSpaceDN w:val="0"/>
        <w:spacing w:after="0" w:line="14" w:lineRule="exact"/>
      </w:pPr>
    </w:p>
    <w:p w:rsidR="00F5041C" w:rsidRDefault="00F5041C">
      <w:pPr>
        <w:sectPr w:rsidR="00F5041C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41C" w:rsidRDefault="00F5041C">
      <w:pPr>
        <w:autoSpaceDE w:val="0"/>
        <w:autoSpaceDN w:val="0"/>
        <w:spacing w:after="78" w:line="220" w:lineRule="exact"/>
      </w:pPr>
    </w:p>
    <w:p w:rsidR="00F5041C" w:rsidRPr="00F43DCC" w:rsidRDefault="003F0639">
      <w:pPr>
        <w:autoSpaceDE w:val="0"/>
        <w:autoSpaceDN w:val="0"/>
        <w:spacing w:after="0" w:line="230" w:lineRule="auto"/>
        <w:rPr>
          <w:lang w:val="ru-RU"/>
        </w:rPr>
      </w:pP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F5041C" w:rsidRPr="00F43DCC" w:rsidRDefault="003F0639">
      <w:pPr>
        <w:autoSpaceDE w:val="0"/>
        <w:autoSpaceDN w:val="0"/>
        <w:spacing w:before="346" w:after="0" w:line="230" w:lineRule="auto"/>
        <w:rPr>
          <w:lang w:val="ru-RU"/>
        </w:rPr>
      </w:pP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F5041C" w:rsidRPr="00F43DCC" w:rsidRDefault="003F0639">
      <w:pPr>
        <w:autoSpaceDE w:val="0"/>
        <w:autoSpaceDN w:val="0"/>
        <w:spacing w:before="262" w:after="0" w:line="230" w:lineRule="auto"/>
        <w:rPr>
          <w:lang w:val="ru-RU"/>
        </w:rPr>
      </w:pP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5041C" w:rsidRPr="00F43DCC" w:rsidRDefault="003F0639">
      <w:pPr>
        <w:autoSpaceDE w:val="0"/>
        <w:autoSpaceDN w:val="0"/>
        <w:spacing w:before="262" w:after="0" w:line="230" w:lineRule="auto"/>
        <w:rPr>
          <w:lang w:val="ru-RU"/>
        </w:rPr>
      </w:pP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5041C" w:rsidRPr="00F43DCC" w:rsidRDefault="003F0639">
      <w:pPr>
        <w:autoSpaceDE w:val="0"/>
        <w:autoSpaceDN w:val="0"/>
        <w:spacing w:before="166" w:after="0" w:line="28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mosmetod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metodicheskoe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prostranstvo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nachalnaya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metodicheskie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rekomendatsii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dist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lit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cht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-1-4.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43DC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43DC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etreniki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43DC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foxford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43DC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5041C" w:rsidRPr="00F43DCC" w:rsidRDefault="00F5041C">
      <w:pPr>
        <w:rPr>
          <w:lang w:val="ru-RU"/>
        </w:rPr>
        <w:sectPr w:rsidR="00F5041C" w:rsidRPr="00F43D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41C" w:rsidRPr="00F43DCC" w:rsidRDefault="00F5041C">
      <w:pPr>
        <w:autoSpaceDE w:val="0"/>
        <w:autoSpaceDN w:val="0"/>
        <w:spacing w:after="78" w:line="220" w:lineRule="exact"/>
        <w:rPr>
          <w:lang w:val="ru-RU"/>
        </w:rPr>
      </w:pPr>
    </w:p>
    <w:p w:rsidR="00F5041C" w:rsidRPr="00F43DCC" w:rsidRDefault="003F0639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43DCC">
        <w:rPr>
          <w:lang w:val="ru-RU"/>
        </w:rPr>
        <w:br/>
      </w:r>
      <w:r w:rsidRPr="00F43DC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5041C" w:rsidRPr="00F43DCC" w:rsidRDefault="00F5041C">
      <w:pPr>
        <w:rPr>
          <w:lang w:val="ru-RU"/>
        </w:rPr>
        <w:sectPr w:rsidR="00F5041C" w:rsidRPr="00F43D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0639" w:rsidRPr="00F43DCC" w:rsidRDefault="003F0639">
      <w:pPr>
        <w:rPr>
          <w:lang w:val="ru-RU"/>
        </w:rPr>
      </w:pPr>
    </w:p>
    <w:sectPr w:rsidR="003F0639" w:rsidRPr="00F43DC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5074B"/>
    <w:rsid w:val="0029639D"/>
    <w:rsid w:val="00326F90"/>
    <w:rsid w:val="003F0639"/>
    <w:rsid w:val="004F5765"/>
    <w:rsid w:val="00613AEB"/>
    <w:rsid w:val="00963685"/>
    <w:rsid w:val="00A148CD"/>
    <w:rsid w:val="00AA1D8D"/>
    <w:rsid w:val="00B47730"/>
    <w:rsid w:val="00CB0664"/>
    <w:rsid w:val="00E715C3"/>
    <w:rsid w:val="00F43DCC"/>
    <w:rsid w:val="00F5041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1EB8D0-F340-4C32-9FCB-A9772A84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1D574-2C75-4AF0-81D4-4B798E33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13960</Words>
  <Characters>79574</Characters>
  <Application>Microsoft Office Word</Application>
  <DocSecurity>0</DocSecurity>
  <Lines>663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10</cp:revision>
  <cp:lastPrinted>2022-06-22T09:54:00Z</cp:lastPrinted>
  <dcterms:created xsi:type="dcterms:W3CDTF">2013-12-23T23:15:00Z</dcterms:created>
  <dcterms:modified xsi:type="dcterms:W3CDTF">2022-06-29T21:33:00Z</dcterms:modified>
  <cp:category/>
</cp:coreProperties>
</file>