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94" w:rsidRPr="005D772C" w:rsidRDefault="00CB1094">
      <w:pPr>
        <w:autoSpaceDE w:val="0"/>
        <w:autoSpaceDN w:val="0"/>
        <w:spacing w:after="258" w:line="220" w:lineRule="exact"/>
        <w:rPr>
          <w:lang w:val="ru-RU"/>
        </w:rPr>
      </w:pPr>
    </w:p>
    <w:p w:rsidR="00CB1094" w:rsidRPr="005D772C" w:rsidRDefault="00CB1094">
      <w:pPr>
        <w:autoSpaceDE w:val="0"/>
        <w:autoSpaceDN w:val="0"/>
        <w:spacing w:after="78" w:line="220" w:lineRule="exact"/>
        <w:rPr>
          <w:lang w:val="ru-RU"/>
        </w:rPr>
      </w:pPr>
    </w:p>
    <w:p w:rsidR="006C1634" w:rsidRDefault="006C1634" w:rsidP="005D772C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C1634" w:rsidRDefault="006C1634" w:rsidP="005D772C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_GoBack"/>
      <w:r w:rsidRPr="006C1634">
        <w:rPr>
          <w:noProof/>
          <w:lang w:val="ru-RU" w:eastAsia="ru-RU"/>
        </w:rPr>
        <w:drawing>
          <wp:inline distT="0" distB="0" distL="0" distR="0" wp14:anchorId="63A81CCC" wp14:editId="4365A30A">
            <wp:extent cx="6720840" cy="9511665"/>
            <wp:effectExtent l="0" t="0" r="3810" b="0"/>
            <wp:docPr id="1" name="Рисунок 1" descr="C:\Users\User\Pictures\img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951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1094" w:rsidRPr="005D772C" w:rsidRDefault="005D772C" w:rsidP="005D772C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CB1094" w:rsidRPr="005D772C" w:rsidRDefault="005D772C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:rsidR="00CB1094" w:rsidRPr="005D772C" w:rsidRDefault="005D772C">
      <w:pPr>
        <w:autoSpaceDE w:val="0"/>
        <w:autoSpaceDN w:val="0"/>
        <w:spacing w:before="192" w:after="0" w:line="286" w:lineRule="auto"/>
        <w:ind w:right="144" w:firstLine="18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CB1094" w:rsidRPr="005D772C" w:rsidRDefault="005D772C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CB1094" w:rsidRPr="005D772C" w:rsidRDefault="005D772C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общедидактические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</w:t>
      </w:r>
      <w:proofErr w:type="gram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литературной  грамотности</w:t>
      </w:r>
      <w:proofErr w:type="gram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 младшего  школьника, а также возможность достижения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CB1094" w:rsidRPr="005D772C" w:rsidRDefault="005D772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CB1094" w:rsidRPr="005D772C" w:rsidRDefault="005D772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CB1094" w:rsidRPr="005D772C" w:rsidRDefault="005D772C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proofErr w:type="gram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Освоение  программы</w:t>
      </w:r>
      <w:proofErr w:type="gram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 по  предмету  «Литературное  чтение» в 1 классе начинается вводным интегрированным курсом «Обучение грамоте»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135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час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ов.</w:t>
      </w:r>
    </w:p>
    <w:p w:rsidR="00CB1094" w:rsidRPr="005D772C" w:rsidRDefault="00CB1094">
      <w:pPr>
        <w:rPr>
          <w:lang w:val="ru-RU"/>
        </w:rPr>
        <w:sectPr w:rsidR="00CB1094" w:rsidRPr="005D772C">
          <w:pgSz w:w="11900" w:h="16840"/>
          <w:pgMar w:top="298" w:right="650" w:bottom="5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B1094" w:rsidRPr="005D772C" w:rsidRDefault="00CB1094">
      <w:pPr>
        <w:autoSpaceDE w:val="0"/>
        <w:autoSpaceDN w:val="0"/>
        <w:spacing w:after="78" w:line="220" w:lineRule="exact"/>
        <w:rPr>
          <w:lang w:val="ru-RU"/>
        </w:rPr>
      </w:pPr>
    </w:p>
    <w:p w:rsidR="00CB1094" w:rsidRPr="005D772C" w:rsidRDefault="005D772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:rsidR="00CB1094" w:rsidRPr="005D772C" w:rsidRDefault="005D772C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5D772C">
        <w:rPr>
          <w:lang w:val="ru-RU"/>
        </w:rPr>
        <w:br/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предметных и универсальных действий в процессе изучения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предмета«Литературное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чтение» станут фундаментом обучения в основном звене школы, а также будут востребованы в жизни.</w:t>
      </w:r>
    </w:p>
    <w:p w:rsidR="00CB1094" w:rsidRPr="005D772C" w:rsidRDefault="005D772C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CB1094" w:rsidRPr="005D772C" w:rsidRDefault="005D772C">
      <w:pPr>
        <w:autoSpaceDE w:val="0"/>
        <w:autoSpaceDN w:val="0"/>
        <w:spacing w:before="180" w:after="0" w:line="262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CB1094" w:rsidRPr="005D772C" w:rsidRDefault="005D772C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CB1094" w:rsidRPr="005D772C" w:rsidRDefault="005D772C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CB1094" w:rsidRPr="005D772C" w:rsidRDefault="005D772C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</w:p>
    <w:p w:rsidR="00CB1094" w:rsidRPr="005D772C" w:rsidRDefault="005D772C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CB1094" w:rsidRPr="005D772C" w:rsidRDefault="00CB1094">
      <w:pPr>
        <w:rPr>
          <w:lang w:val="ru-RU"/>
        </w:rPr>
        <w:sectPr w:rsidR="00CB1094" w:rsidRPr="005D772C">
          <w:pgSz w:w="11900" w:h="16840"/>
          <w:pgMar w:top="298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CB1094" w:rsidRPr="005D772C" w:rsidRDefault="00CB1094">
      <w:pPr>
        <w:autoSpaceDE w:val="0"/>
        <w:autoSpaceDN w:val="0"/>
        <w:spacing w:after="78" w:line="220" w:lineRule="exact"/>
        <w:rPr>
          <w:lang w:val="ru-RU"/>
        </w:rPr>
      </w:pPr>
    </w:p>
    <w:p w:rsidR="00CB1094" w:rsidRPr="005D772C" w:rsidRDefault="005D772C">
      <w:pPr>
        <w:autoSpaceDE w:val="0"/>
        <w:autoSpaceDN w:val="0"/>
        <w:spacing w:after="0" w:line="230" w:lineRule="auto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CB1094" w:rsidRPr="005D772C" w:rsidRDefault="005D772C">
      <w:pPr>
        <w:autoSpaceDE w:val="0"/>
        <w:autoSpaceDN w:val="0"/>
        <w:spacing w:before="346" w:after="0" w:line="286" w:lineRule="auto"/>
        <w:ind w:right="432" w:firstLine="180"/>
        <w:rPr>
          <w:lang w:val="ru-RU"/>
        </w:rPr>
      </w:pPr>
      <w:r w:rsidRPr="005D772C">
        <w:rPr>
          <w:rFonts w:ascii="Times New Roman" w:eastAsia="Times New Roman" w:hAnsi="Times New Roman"/>
          <w:i/>
          <w:color w:val="000000"/>
          <w:sz w:val="24"/>
          <w:lang w:val="ru-RU"/>
        </w:rPr>
        <w:t>Сказка фольклорная (народная) и литературная (авторская).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CB1094" w:rsidRPr="005D772C" w:rsidRDefault="005D772C">
      <w:pPr>
        <w:autoSpaceDE w:val="0"/>
        <w:autoSpaceDN w:val="0"/>
        <w:spacing w:before="192" w:after="0"/>
        <w:ind w:right="144" w:firstLine="180"/>
        <w:rPr>
          <w:lang w:val="ru-RU"/>
        </w:rPr>
      </w:pPr>
      <w:r w:rsidRPr="005D772C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 и для детей.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Произведения одной темы, но разных жанров: рассказ, стихотворение, сказка (общее </w:t>
      </w:r>
      <w:proofErr w:type="gram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представление  на</w:t>
      </w:r>
      <w:proofErr w:type="gram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  примере   не   менее   шести   произведений К. Д. Ушинского, Л. Н.</w:t>
      </w:r>
    </w:p>
    <w:p w:rsidR="00CB1094" w:rsidRPr="005D772C" w:rsidRDefault="005D772C">
      <w:pPr>
        <w:autoSpaceDE w:val="0"/>
        <w:autoSpaceDN w:val="0"/>
        <w:spacing w:before="70" w:after="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Толстого, В. Г.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Сутеева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, Е. А. Пермяка, В. А. Осеевой, А. Л. </w:t>
      </w:r>
      <w:proofErr w:type="spellStart"/>
      <w:proofErr w:type="gram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,  Ю.</w:t>
      </w:r>
      <w:proofErr w:type="gram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И. Ермолаева,  Р. С.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, С. В. Михалкова, В. Д.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, В. Ю. Драгунского и др.).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CB1094" w:rsidRPr="005D772C" w:rsidRDefault="005D772C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5D772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Произведения о родной природе. 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</w:p>
    <w:p w:rsidR="00CB1094" w:rsidRPr="005D772C" w:rsidRDefault="005D772C">
      <w:pPr>
        <w:autoSpaceDE w:val="0"/>
        <w:autoSpaceDN w:val="0"/>
        <w:spacing w:before="70" w:after="0" w:line="283" w:lineRule="auto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Л.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D772C">
        <w:rPr>
          <w:rFonts w:ascii="Times New Roman" w:eastAsia="Times New Roman" w:hAnsi="Times New Roman"/>
          <w:i/>
          <w:color w:val="000000"/>
          <w:sz w:val="24"/>
          <w:lang w:val="ru-RU"/>
        </w:rPr>
        <w:t>Устное народное творчество — малые фольклорные жанры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шести произведений).</w:t>
      </w:r>
    </w:p>
    <w:p w:rsidR="00CB1094" w:rsidRPr="005D772C" w:rsidRDefault="005D772C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малых жанров устного народного творчества: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, загадка, пословица, их назначение (веселить, потешать, играть, поучать). Особенности разных малых фольклорных жанров.</w:t>
      </w:r>
    </w:p>
    <w:p w:rsidR="00CB1094" w:rsidRPr="005D772C" w:rsidRDefault="005D772C">
      <w:pPr>
        <w:autoSpaceDE w:val="0"/>
        <w:autoSpaceDN w:val="0"/>
        <w:spacing w:before="72" w:after="0" w:line="271" w:lineRule="auto"/>
        <w:ind w:right="288"/>
        <w:rPr>
          <w:lang w:val="ru-RU"/>
        </w:rPr>
      </w:pP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— игровой народный фольклор. Загадки — средство воспитания живости ума,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сообразительности. Пословицы — проявление народной мудрости, средство воспитания понимания жизненных правил.</w:t>
      </w:r>
    </w:p>
    <w:p w:rsidR="00CB1094" w:rsidRPr="005D772C" w:rsidRDefault="005D772C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братьях наших меньших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—воспитание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нравственно-этических понятий: любовь и забота о животных.</w:t>
      </w:r>
    </w:p>
    <w:p w:rsidR="00CB1094" w:rsidRPr="005D772C" w:rsidRDefault="005D772C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маме.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и самостоятельное чтение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разножанровых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произведений о маме (не менее одного автора по выбору, на примере доступных произведений Е. А. Благининой, А. Л.</w:t>
      </w:r>
    </w:p>
    <w:p w:rsidR="00CB1094" w:rsidRPr="005D772C" w:rsidRDefault="005D772C">
      <w:pPr>
        <w:autoSpaceDE w:val="0"/>
        <w:autoSpaceDN w:val="0"/>
        <w:spacing w:before="70" w:after="0" w:line="271" w:lineRule="auto"/>
        <w:rPr>
          <w:lang w:val="ru-RU"/>
        </w:rPr>
      </w:pP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, Н. Н.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Бромлей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, А. В. Митяева, В. Д.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, Э. Э.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Мошковской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, Г. П.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Виеру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, Р. С.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CB1094" w:rsidRPr="005D772C" w:rsidRDefault="00CB1094">
      <w:pPr>
        <w:rPr>
          <w:lang w:val="ru-RU"/>
        </w:rPr>
        <w:sectPr w:rsidR="00CB1094" w:rsidRPr="005D772C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B1094" w:rsidRPr="005D772C" w:rsidRDefault="00CB1094">
      <w:pPr>
        <w:autoSpaceDE w:val="0"/>
        <w:autoSpaceDN w:val="0"/>
        <w:spacing w:after="120" w:line="220" w:lineRule="exact"/>
        <w:rPr>
          <w:lang w:val="ru-RU"/>
        </w:rPr>
      </w:pPr>
    </w:p>
    <w:p w:rsidR="00CB1094" w:rsidRPr="005D772C" w:rsidRDefault="005D772C">
      <w:pPr>
        <w:autoSpaceDE w:val="0"/>
        <w:autoSpaceDN w:val="0"/>
        <w:spacing w:after="0"/>
        <w:ind w:firstLine="180"/>
        <w:rPr>
          <w:lang w:val="ru-RU"/>
        </w:rPr>
      </w:pPr>
      <w:r w:rsidRPr="005D772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Фольклорные и авторские произведения о чудесах и фантазии (не менее трёх произведений). 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CB1094" w:rsidRPr="005D772C" w:rsidRDefault="005D772C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5D772C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культура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(работа с детской книгой). Представление о том, что книга —источник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CB1094" w:rsidRPr="005D772C" w:rsidRDefault="00CB1094">
      <w:pPr>
        <w:rPr>
          <w:lang w:val="ru-RU"/>
        </w:rPr>
        <w:sectPr w:rsidR="00CB1094" w:rsidRPr="005D772C">
          <w:pgSz w:w="11900" w:h="16840"/>
          <w:pgMar w:top="340" w:right="836" w:bottom="1440" w:left="666" w:header="720" w:footer="720" w:gutter="0"/>
          <w:cols w:space="720" w:equalWidth="0">
            <w:col w:w="10398" w:space="0"/>
          </w:cols>
          <w:docGrid w:linePitch="360"/>
        </w:sectPr>
      </w:pPr>
    </w:p>
    <w:p w:rsidR="00CB1094" w:rsidRPr="005D772C" w:rsidRDefault="00CB1094">
      <w:pPr>
        <w:autoSpaceDE w:val="0"/>
        <w:autoSpaceDN w:val="0"/>
        <w:spacing w:after="78" w:line="220" w:lineRule="exact"/>
        <w:rPr>
          <w:lang w:val="ru-RU"/>
        </w:rPr>
      </w:pPr>
    </w:p>
    <w:p w:rsidR="00CB1094" w:rsidRPr="005D772C" w:rsidRDefault="005D772C">
      <w:pPr>
        <w:autoSpaceDE w:val="0"/>
        <w:autoSpaceDN w:val="0"/>
        <w:spacing w:after="0" w:line="230" w:lineRule="auto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B1094" w:rsidRPr="005D772C" w:rsidRDefault="005D772C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литературного чтения в 1 классе направлено на достижение обучающимися личностных,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CB1094" w:rsidRPr="005D772C" w:rsidRDefault="005D772C">
      <w:pPr>
        <w:autoSpaceDE w:val="0"/>
        <w:autoSpaceDN w:val="0"/>
        <w:spacing w:before="262" w:after="0" w:line="230" w:lineRule="auto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B1094" w:rsidRPr="005D772C" w:rsidRDefault="005D772C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</w:t>
      </w:r>
      <w:proofErr w:type="spellStart"/>
      <w:proofErr w:type="gram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чтение»отражают</w:t>
      </w:r>
      <w:proofErr w:type="spellEnd"/>
      <w:proofErr w:type="gram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CB1094" w:rsidRPr="005D772C" w:rsidRDefault="005D772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CB1094" w:rsidRPr="005D772C" w:rsidRDefault="005D772C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CB1094" w:rsidRPr="005D772C" w:rsidRDefault="005D772C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CB1094" w:rsidRPr="005D772C" w:rsidRDefault="005D772C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CB1094" w:rsidRPr="005D772C" w:rsidRDefault="005D772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CB1094" w:rsidRPr="005D772C" w:rsidRDefault="005D772C">
      <w:pPr>
        <w:autoSpaceDE w:val="0"/>
        <w:autoSpaceDN w:val="0"/>
        <w:spacing w:before="178" w:after="0"/>
        <w:ind w:left="420" w:right="7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CB1094" w:rsidRPr="005D772C" w:rsidRDefault="005D772C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CB1094" w:rsidRPr="005D772C" w:rsidRDefault="005D772C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CB1094" w:rsidRPr="005D772C" w:rsidRDefault="005D772C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CB1094" w:rsidRPr="005D772C" w:rsidRDefault="005D772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CB1094" w:rsidRPr="005D772C" w:rsidRDefault="005D772C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CB1094" w:rsidRPr="005D772C" w:rsidRDefault="005D772C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приобретение  эстетического</w:t>
      </w:r>
      <w:proofErr w:type="gram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 опыта  слушания,  чтения и эмоционально-эстетической оценки произведений фольклора и художественной литературы;</w:t>
      </w:r>
    </w:p>
    <w:p w:rsidR="00CB1094" w:rsidRPr="005D772C" w:rsidRDefault="00CB1094">
      <w:pPr>
        <w:rPr>
          <w:lang w:val="ru-RU"/>
        </w:rPr>
        <w:sectPr w:rsidR="00CB1094" w:rsidRPr="005D772C">
          <w:pgSz w:w="11900" w:h="16840"/>
          <w:pgMar w:top="298" w:right="650" w:bottom="3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B1094" w:rsidRPr="005D772C" w:rsidRDefault="00CB1094">
      <w:pPr>
        <w:autoSpaceDE w:val="0"/>
        <w:autoSpaceDN w:val="0"/>
        <w:spacing w:after="114" w:line="220" w:lineRule="exact"/>
        <w:rPr>
          <w:lang w:val="ru-RU"/>
        </w:rPr>
      </w:pPr>
    </w:p>
    <w:p w:rsidR="00CB1094" w:rsidRPr="005D772C" w:rsidRDefault="005D772C">
      <w:pPr>
        <w:autoSpaceDE w:val="0"/>
        <w:autoSpaceDN w:val="0"/>
        <w:spacing w:after="0" w:line="262" w:lineRule="auto"/>
        <w:ind w:left="420" w:right="864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CB1094" w:rsidRPr="005D772C" w:rsidRDefault="005D772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CB1094" w:rsidRPr="005D772C" w:rsidRDefault="005D772C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</w:t>
      </w:r>
      <w:proofErr w:type="gram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правил  здорового</w:t>
      </w:r>
      <w:proofErr w:type="gram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 и  безопасного  (для  себя и других людей) образа жизни в окружающей среде (в том числе информационной);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:rsidR="00CB1094" w:rsidRPr="005D772C" w:rsidRDefault="005D772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CB1094" w:rsidRPr="005D772C" w:rsidRDefault="005D772C">
      <w:pPr>
        <w:autoSpaceDE w:val="0"/>
        <w:autoSpaceDN w:val="0"/>
        <w:spacing w:before="178" w:after="0" w:line="274" w:lineRule="auto"/>
        <w:ind w:left="420" w:right="7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CB1094" w:rsidRPr="005D772C" w:rsidRDefault="005D772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CB1094" w:rsidRPr="005D772C" w:rsidRDefault="005D772C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:rsidR="00CB1094" w:rsidRPr="005D772C" w:rsidRDefault="005D772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CB1094" w:rsidRPr="005D772C" w:rsidRDefault="005D772C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CB1094" w:rsidRPr="005D772C" w:rsidRDefault="005D772C">
      <w:pPr>
        <w:autoSpaceDE w:val="0"/>
        <w:autoSpaceDN w:val="0"/>
        <w:spacing w:before="190" w:after="0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CB1094" w:rsidRPr="005D772C" w:rsidRDefault="005D772C">
      <w:pPr>
        <w:autoSpaceDE w:val="0"/>
        <w:autoSpaceDN w:val="0"/>
        <w:spacing w:before="322" w:after="0" w:line="230" w:lineRule="auto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B1094" w:rsidRPr="005D772C" w:rsidRDefault="005D772C">
      <w:pPr>
        <w:tabs>
          <w:tab w:val="left" w:pos="180"/>
        </w:tabs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 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CB1094" w:rsidRPr="005D772C" w:rsidRDefault="005D772C">
      <w:pPr>
        <w:autoSpaceDE w:val="0"/>
        <w:autoSpaceDN w:val="0"/>
        <w:spacing w:before="180" w:after="0" w:line="262" w:lineRule="auto"/>
        <w:ind w:left="420" w:right="144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:rsidR="00CB1094" w:rsidRPr="005D772C" w:rsidRDefault="005D772C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CB1094" w:rsidRPr="005D772C" w:rsidRDefault="005D772C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CB1094" w:rsidRPr="005D772C" w:rsidRDefault="005D772C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CB1094" w:rsidRPr="005D772C" w:rsidRDefault="005D772C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CB1094" w:rsidRPr="005D772C" w:rsidRDefault="00CB1094">
      <w:pPr>
        <w:rPr>
          <w:lang w:val="ru-RU"/>
        </w:rPr>
        <w:sectPr w:rsidR="00CB1094" w:rsidRPr="005D772C">
          <w:pgSz w:w="11900" w:h="16840"/>
          <w:pgMar w:top="334" w:right="720" w:bottom="36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CB1094" w:rsidRPr="005D772C" w:rsidRDefault="00CB1094">
      <w:pPr>
        <w:autoSpaceDE w:val="0"/>
        <w:autoSpaceDN w:val="0"/>
        <w:spacing w:after="72" w:line="220" w:lineRule="exact"/>
        <w:rPr>
          <w:lang w:val="ru-RU"/>
        </w:rPr>
      </w:pPr>
    </w:p>
    <w:p w:rsidR="00CB1094" w:rsidRPr="005D772C" w:rsidRDefault="005D772C">
      <w:pPr>
        <w:autoSpaceDE w:val="0"/>
        <w:autoSpaceDN w:val="0"/>
        <w:spacing w:after="0" w:line="331" w:lineRule="auto"/>
        <w:ind w:left="420" w:hanging="240"/>
        <w:rPr>
          <w:lang w:val="ru-RU"/>
        </w:rPr>
      </w:pPr>
      <w:r w:rsidRPr="005D772C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определять разрыв между реальным и желательным состоянием объекта (ситуации) на основе предложенных учителем вопросов;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ситуации;—  сравнивать несколько вариантов решения задачи, выбирать наиболее подходящий (на основе предложенных критериев);</w:t>
      </w:r>
    </w:p>
    <w:p w:rsidR="00CB1094" w:rsidRPr="005D772C" w:rsidRDefault="005D772C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lang w:val="ru-RU"/>
        </w:rPr>
      </w:pP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 объектами (часть — целое, причина —</w:t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</w:t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CB1094" w:rsidRPr="005D772C" w:rsidRDefault="005D772C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CB1094" w:rsidRPr="005D772C" w:rsidRDefault="005D772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</w:t>
      </w:r>
    </w:p>
    <w:p w:rsidR="00CB1094" w:rsidRPr="005D772C" w:rsidRDefault="00CB1094">
      <w:pPr>
        <w:rPr>
          <w:lang w:val="ru-RU"/>
        </w:rPr>
        <w:sectPr w:rsidR="00CB1094" w:rsidRPr="005D772C">
          <w:pgSz w:w="11900" w:h="16840"/>
          <w:pgMar w:top="292" w:right="740" w:bottom="408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CB1094" w:rsidRPr="005D772C" w:rsidRDefault="00CB1094">
      <w:pPr>
        <w:autoSpaceDE w:val="0"/>
        <w:autoSpaceDN w:val="0"/>
        <w:spacing w:after="66" w:line="220" w:lineRule="exact"/>
        <w:rPr>
          <w:lang w:val="ru-RU"/>
        </w:rPr>
      </w:pPr>
    </w:p>
    <w:p w:rsidR="00CB1094" w:rsidRPr="005D772C" w:rsidRDefault="005D772C">
      <w:pPr>
        <w:tabs>
          <w:tab w:val="left" w:pos="180"/>
        </w:tabs>
        <w:autoSpaceDE w:val="0"/>
        <w:autoSpaceDN w:val="0"/>
        <w:spacing w:after="0" w:line="262" w:lineRule="auto"/>
        <w:ind w:right="8352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учебные действия: 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CB1094" w:rsidRPr="005D772C" w:rsidRDefault="005D772C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:rsidR="00CB1094" w:rsidRPr="005D772C" w:rsidRDefault="005D772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D772C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CB1094" w:rsidRPr="005D772C" w:rsidRDefault="005D772C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CB1094" w:rsidRPr="005D772C" w:rsidRDefault="005D772C">
      <w:pPr>
        <w:autoSpaceDE w:val="0"/>
        <w:autoSpaceDN w:val="0"/>
        <w:spacing w:before="324" w:after="0" w:line="230" w:lineRule="auto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CB1094" w:rsidRPr="005D772C" w:rsidRDefault="005D772C">
      <w:pPr>
        <w:autoSpaceDE w:val="0"/>
        <w:autoSpaceDN w:val="0"/>
        <w:spacing w:before="228" w:after="0" w:line="271" w:lineRule="auto"/>
        <w:ind w:left="420" w:right="288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B1094" w:rsidRPr="005D772C" w:rsidRDefault="005D772C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CB1094" w:rsidRPr="005D772C" w:rsidRDefault="005D772C">
      <w:pPr>
        <w:autoSpaceDE w:val="0"/>
        <w:autoSpaceDN w:val="0"/>
        <w:spacing w:before="322" w:after="0" w:line="230" w:lineRule="auto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B1094" w:rsidRPr="005D772C" w:rsidRDefault="005D772C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CB1094" w:rsidRPr="005D772C" w:rsidRDefault="005D772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 первом классе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:rsidR="00CB1094" w:rsidRPr="005D772C" w:rsidRDefault="005D772C">
      <w:pPr>
        <w:autoSpaceDE w:val="0"/>
        <w:autoSpaceDN w:val="0"/>
        <w:spacing w:before="178" w:after="0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художественных произведениях отражение нравственных ценностей, традиций, быта разных народов;</w:t>
      </w:r>
    </w:p>
    <w:p w:rsidR="00CB1094" w:rsidRPr="005D772C" w:rsidRDefault="005D772C">
      <w:pPr>
        <w:autoSpaceDE w:val="0"/>
        <w:autoSpaceDN w:val="0"/>
        <w:spacing w:before="240" w:after="0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CB1094" w:rsidRPr="005D772C" w:rsidRDefault="005D772C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(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нестихотворную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) и стихотворную речь;</w:t>
      </w:r>
    </w:p>
    <w:p w:rsidR="00CB1094" w:rsidRPr="005D772C" w:rsidRDefault="005D772C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, сказки (фольклорные и литературные), рассказы, стихотворения);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понимать содержание прослушанного/прочитанного произведения: отвечать на вопросы по</w:t>
      </w:r>
    </w:p>
    <w:p w:rsidR="00CB1094" w:rsidRPr="005D772C" w:rsidRDefault="00CB1094">
      <w:pPr>
        <w:rPr>
          <w:lang w:val="ru-RU"/>
        </w:rPr>
        <w:sectPr w:rsidR="00CB1094" w:rsidRPr="005D772C">
          <w:pgSz w:w="11900" w:h="16840"/>
          <w:pgMar w:top="286" w:right="756" w:bottom="444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CB1094" w:rsidRPr="005D772C" w:rsidRDefault="00CB1094">
      <w:pPr>
        <w:autoSpaceDE w:val="0"/>
        <w:autoSpaceDN w:val="0"/>
        <w:spacing w:after="66" w:line="220" w:lineRule="exact"/>
        <w:rPr>
          <w:lang w:val="ru-RU"/>
        </w:rPr>
      </w:pPr>
    </w:p>
    <w:p w:rsidR="00CB1094" w:rsidRPr="005D772C" w:rsidRDefault="005D772C">
      <w:pPr>
        <w:autoSpaceDE w:val="0"/>
        <w:autoSpaceDN w:val="0"/>
        <w:spacing w:after="0" w:line="230" w:lineRule="auto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фактическому содержанию произведения;</w:t>
      </w:r>
    </w:p>
    <w:p w:rsidR="00CB1094" w:rsidRPr="005D772C" w:rsidRDefault="005D772C">
      <w:pPr>
        <w:autoSpaceDE w:val="0"/>
        <w:autoSpaceDN w:val="0"/>
        <w:spacing w:before="190" w:after="0"/>
        <w:ind w:right="144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элементарными умениями анализа текста прослушанного/прочитанного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CB1094" w:rsidRPr="005D772C" w:rsidRDefault="005D772C">
      <w:pPr>
        <w:autoSpaceDE w:val="0"/>
        <w:autoSpaceDN w:val="0"/>
        <w:spacing w:before="190" w:after="0"/>
        <w:ind w:right="20"/>
        <w:jc w:val="both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CB1094" w:rsidRPr="005D772C" w:rsidRDefault="005D772C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ударения;</w:t>
      </w:r>
    </w:p>
    <w:p w:rsidR="00CB1094" w:rsidRPr="005D772C" w:rsidRDefault="005D772C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высказывания по </w:t>
      </w:r>
      <w:proofErr w:type="gram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содержанию  произведения</w:t>
      </w:r>
      <w:proofErr w:type="gram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3 предложений) по заданному алгоритму;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сочинять </w:t>
      </w:r>
      <w:proofErr w:type="gram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небольшие  тексты</w:t>
      </w:r>
      <w:proofErr w:type="gram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 по  предложенному  началу и др. (не менее 3 предложений);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книге/учебнике по обложке, оглавлению, иллюстрациям;</w:t>
      </w:r>
    </w:p>
    <w:p w:rsidR="00CB1094" w:rsidRPr="005D772C" w:rsidRDefault="005D772C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книги для самостоятельного чтения по совету взрослого и с учётом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рекомендательного списка, рассказывать о прочитанной книге по предложенному алгоритму;</w:t>
      </w:r>
    </w:p>
    <w:p w:rsidR="00CB1094" w:rsidRPr="005D772C" w:rsidRDefault="005D772C">
      <w:pPr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обращаться к справочной литературе для получения дополнительной информации в соответствии с учебной задачей.</w:t>
      </w:r>
    </w:p>
    <w:p w:rsidR="00CB1094" w:rsidRPr="00F33024" w:rsidRDefault="00F33024" w:rsidP="00F3302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3024">
        <w:rPr>
          <w:rFonts w:ascii="Times New Roman" w:hAnsi="Times New Roman" w:cs="Times New Roman"/>
          <w:b/>
          <w:sz w:val="24"/>
          <w:szCs w:val="24"/>
          <w:lang w:val="ru-RU"/>
        </w:rPr>
        <w:t>Воспитательный потенциал</w:t>
      </w:r>
    </w:p>
    <w:p w:rsidR="00F33024" w:rsidRPr="00F33024" w:rsidRDefault="00F33024" w:rsidP="00F33024">
      <w:pPr>
        <w:shd w:val="clear" w:color="auto" w:fill="FFFFFF"/>
        <w:spacing w:line="317" w:lineRule="exact"/>
        <w:ind w:left="10" w:right="10" w:firstLine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3024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F33024" w:rsidRPr="00F33024" w:rsidRDefault="00F33024" w:rsidP="00F33024">
      <w:pPr>
        <w:shd w:val="clear" w:color="auto" w:fill="FFFFFF"/>
        <w:spacing w:before="10" w:line="317" w:lineRule="exact"/>
        <w:ind w:left="5" w:right="19" w:firstLine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3024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F3302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F33024" w:rsidRPr="00F33024" w:rsidRDefault="00F33024" w:rsidP="00F33024">
      <w:pPr>
        <w:shd w:val="clear" w:color="auto" w:fill="FFFFFF"/>
        <w:spacing w:before="5" w:line="317" w:lineRule="exact"/>
        <w:ind w:left="10" w:right="14"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3024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F3302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максимальное использование воспитательных возможностей содержания учебных </w:t>
      </w:r>
      <w:r w:rsidRPr="00F330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</w:t>
      </w:r>
      <w:r w:rsidRPr="00F3302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содержания, текстов для чтения, задач для решения, проблемных ситуаций для обсуждений;</w:t>
      </w:r>
    </w:p>
    <w:p w:rsidR="00F33024" w:rsidRPr="00F33024" w:rsidRDefault="00F33024" w:rsidP="00F33024">
      <w:pPr>
        <w:shd w:val="clear" w:color="auto" w:fill="FFFFFF"/>
        <w:spacing w:before="10" w:line="317" w:lineRule="exact"/>
        <w:ind w:right="14" w:firstLine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3024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F3302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выбор методов, методик, технологий, оказывающих воспитательное воздействие на </w:t>
      </w:r>
      <w:r w:rsidRPr="00F33024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F33024" w:rsidRPr="00F33024" w:rsidRDefault="00F33024" w:rsidP="00F33024">
      <w:pPr>
        <w:shd w:val="clear" w:color="auto" w:fill="FFFFFF"/>
        <w:spacing w:before="10" w:line="317" w:lineRule="exact"/>
        <w:ind w:left="5" w:right="19"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302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330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полноценную реализацию потенциала уроков в предметных областях целевой </w:t>
      </w:r>
      <w:r w:rsidRPr="00F3302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</w:t>
      </w:r>
    </w:p>
    <w:p w:rsidR="00F33024" w:rsidRPr="00F33024" w:rsidRDefault="00F33024" w:rsidP="00F33024">
      <w:pPr>
        <w:shd w:val="clear" w:color="auto" w:fill="FFFFFF"/>
        <w:spacing w:before="5" w:line="317" w:lineRule="exact"/>
        <w:ind w:left="5" w:right="19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3024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>-</w:t>
      </w:r>
      <w:r w:rsidRPr="00F3302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привлечение внимания обучающихся к ценностному аспекту изучаемых на уроках предметов и явлений,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F33024" w:rsidRPr="00F33024" w:rsidRDefault="00F33024" w:rsidP="00F33024">
      <w:pPr>
        <w:shd w:val="clear" w:color="auto" w:fill="FFFFFF"/>
        <w:spacing w:before="10" w:line="317" w:lineRule="exact"/>
        <w:ind w:left="10" w:right="14"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302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330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применение интерактивных форм учебной работы: интеллектуальных, стимулирующих познавательную мотивацию; дидактического театра, где знания обыгрываются в театральных постановках; дискуссий, дающих возможность приобрести </w:t>
      </w:r>
      <w:r w:rsidRPr="00F3302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опыт ведения конструктивного диалога; групповой работы, которая учит командной работе и </w:t>
      </w:r>
      <w:r w:rsidRPr="00F33024">
        <w:rPr>
          <w:rFonts w:ascii="Times New Roman" w:eastAsia="Times New Roman" w:hAnsi="Times New Roman" w:cs="Times New Roman"/>
          <w:sz w:val="24"/>
          <w:szCs w:val="24"/>
          <w:lang w:val="ru-RU"/>
        </w:rPr>
        <w:t>взаимодействию, игровых методик;</w:t>
      </w:r>
    </w:p>
    <w:p w:rsidR="00F33024" w:rsidRPr="00F33024" w:rsidRDefault="00F33024" w:rsidP="00F33024">
      <w:pPr>
        <w:shd w:val="clear" w:color="auto" w:fill="FFFFFF"/>
        <w:spacing w:before="5" w:line="317" w:lineRule="exact"/>
        <w:ind w:left="10" w:right="5"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302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330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побуждение обучающихся соблюдать на уроке нормы поведения, правила общения </w:t>
      </w:r>
      <w:r w:rsidRPr="00F3302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со сверстниками и педагогами, соответствующие укладу школы, установление и поддержка </w:t>
      </w:r>
      <w:r w:rsidRPr="00F33024">
        <w:rPr>
          <w:rFonts w:ascii="Times New Roman" w:eastAsia="Times New Roman" w:hAnsi="Times New Roman" w:cs="Times New Roman"/>
          <w:sz w:val="24"/>
          <w:szCs w:val="24"/>
          <w:lang w:val="ru-RU"/>
        </w:rPr>
        <w:t>доброжелательной атмосферы;</w:t>
      </w:r>
    </w:p>
    <w:p w:rsidR="00F33024" w:rsidRPr="00F33024" w:rsidRDefault="00F33024" w:rsidP="00F33024">
      <w:pPr>
        <w:shd w:val="clear" w:color="auto" w:fill="FFFFFF"/>
        <w:spacing w:before="5" w:line="317" w:lineRule="exact"/>
        <w:ind w:left="14" w:right="5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302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330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организация шефства мотивированных и эрудированных обучающихся над </w:t>
      </w:r>
      <w:r w:rsidRPr="00F3302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неуспевающими одноклассниками, дающего обучающимся социально значимый опыт </w:t>
      </w:r>
      <w:r w:rsidRPr="00F33024">
        <w:rPr>
          <w:rFonts w:ascii="Times New Roman" w:eastAsia="Times New Roman" w:hAnsi="Times New Roman" w:cs="Times New Roman"/>
          <w:sz w:val="24"/>
          <w:szCs w:val="24"/>
          <w:lang w:val="ru-RU"/>
        </w:rPr>
        <w:t>сотрудничества и взаимной помощи;</w:t>
      </w:r>
    </w:p>
    <w:p w:rsidR="00F33024" w:rsidRPr="00F33024" w:rsidRDefault="00F33024" w:rsidP="00F33024">
      <w:pPr>
        <w:shd w:val="clear" w:color="auto" w:fill="FFFFFF"/>
        <w:spacing w:before="5" w:line="317" w:lineRule="exact"/>
        <w:ind w:left="14" w:right="5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302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330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</w:t>
      </w:r>
      <w:r w:rsidRPr="00F3302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собственных идей, уважительного отношения к чужим идеям, публичного выступления, </w:t>
      </w:r>
      <w:r w:rsidRPr="00F33024">
        <w:rPr>
          <w:rFonts w:ascii="Times New Roman" w:eastAsia="Times New Roman" w:hAnsi="Times New Roman" w:cs="Times New Roman"/>
          <w:sz w:val="24"/>
          <w:szCs w:val="24"/>
          <w:lang w:val="ru-RU"/>
        </w:rPr>
        <w:t>аргументирования и отстаивания своей точки зрения.</w:t>
      </w:r>
    </w:p>
    <w:p w:rsidR="00F33024" w:rsidRPr="00F33024" w:rsidRDefault="00F3302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33024" w:rsidRPr="00F33024" w:rsidRDefault="00F33024">
      <w:pPr>
        <w:rPr>
          <w:rFonts w:ascii="Times New Roman" w:hAnsi="Times New Roman" w:cs="Times New Roman"/>
          <w:sz w:val="24"/>
          <w:szCs w:val="24"/>
          <w:lang w:val="ru-RU"/>
        </w:rPr>
        <w:sectPr w:rsidR="00F33024" w:rsidRPr="00F33024">
          <w:pgSz w:w="11900" w:h="16840"/>
          <w:pgMar w:top="286" w:right="868" w:bottom="1440" w:left="1086" w:header="720" w:footer="720" w:gutter="0"/>
          <w:cols w:space="720" w:equalWidth="0">
            <w:col w:w="9946" w:space="0"/>
          </w:cols>
          <w:docGrid w:linePitch="360"/>
        </w:sectPr>
      </w:pPr>
    </w:p>
    <w:p w:rsidR="00CB1094" w:rsidRPr="005D772C" w:rsidRDefault="00CB1094">
      <w:pPr>
        <w:autoSpaceDE w:val="0"/>
        <w:autoSpaceDN w:val="0"/>
        <w:spacing w:after="64" w:line="220" w:lineRule="exact"/>
        <w:rPr>
          <w:lang w:val="ru-RU"/>
        </w:rPr>
      </w:pPr>
    </w:p>
    <w:p w:rsidR="00CB1094" w:rsidRDefault="005D772C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30"/>
        <w:gridCol w:w="528"/>
        <w:gridCol w:w="1104"/>
        <w:gridCol w:w="1140"/>
        <w:gridCol w:w="806"/>
        <w:gridCol w:w="5462"/>
        <w:gridCol w:w="1082"/>
        <w:gridCol w:w="2882"/>
      </w:tblGrid>
      <w:tr w:rsidR="00CB1094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CB1094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94" w:rsidRDefault="00CB109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94" w:rsidRDefault="00CB109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94" w:rsidRDefault="00CB109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94" w:rsidRDefault="00CB109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94" w:rsidRDefault="00CB109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94" w:rsidRDefault="00CB1094"/>
        </w:tc>
      </w:tr>
      <w:tr w:rsidR="00CB109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CB1094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CB1094">
        <w:trPr>
          <w:trHeight w:hRule="exact" w:val="28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текста при его прослушивании и при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самостоятельном чтении вслух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выстроенных в правильной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последовательности: анализ изображённых событий, обсуждение сюжета, составление устного рассказа с опорой на картинки;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 с нарушенной последовательностью, анализ изображённых событий, установление правильной последовательности событий, объяснение ошибки художника, внесение изменений в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последовательность картинок, составление устного рассказа по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восстановленной серии картинок;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небольших рассказов повествовательного характера (например, рассказ о случаях из школьной жизни и т. д.);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небольших рассказов описательного характера (например, описание как результат совместных наблюдений, описание модели звукового состава слова и т. д.);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текста, понимание текста при его прослушивании;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 http://um-</w:t>
            </w:r>
          </w:p>
        </w:tc>
      </w:tr>
      <w:tr w:rsidR="00CB1094">
        <w:trPr>
          <w:trHeight w:hRule="exact" w:val="348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</w:tr>
      <w:tr w:rsidR="00CB1094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Слово и предложение</w:t>
            </w:r>
          </w:p>
        </w:tc>
      </w:tr>
      <w:tr w:rsidR="00CB1094">
        <w:trPr>
          <w:trHeight w:hRule="exact" w:val="13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предложения. Работа с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предложением: выделение слов, изменение их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порядка, распространение 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2" w:lineRule="auto"/>
              <w:ind w:left="72" w:right="576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придумывание предложения с заданным словом; Игровое упражнение «Снежный ком»: распространение предложений с добавлением слова по цепочке;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«Живые слова» (дети играют роль слов в предложении, идёт перестановка слов в предложении, прочтение получившегося);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 http://um-</w:t>
            </w:r>
          </w:p>
        </w:tc>
      </w:tr>
      <w:tr w:rsidR="00CB1094" w:rsidRPr="006C1634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обозначаемого им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предмета. Восприятие слова как объекта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изучения, материала для анализа.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слова» (дети играют роль слов в предложении, идёт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перестановка слов в предложении, прочтение получившегося);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предложения: определение количества слов в предложении и обозначение каждого слова полоской;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«Что можно сделать с предметом, а что можно сделать со словом, называющим этот предмет?», участие в диалоге помогает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первоклассникам начать различать слово и обозначаемый им предмет;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РЭШ,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видеоуроки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презентации</w:t>
            </w:r>
          </w:p>
        </w:tc>
      </w:tr>
      <w:tr w:rsidR="00CB1094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52" w:lineRule="auto"/>
              <w:ind w:left="72"/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над значением слова. Активизация и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расширение словарного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запаса.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Включение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моделью предложения: изменение предложения в соответствии с изменением модели;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chgk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D772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vbg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/~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kvint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im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Детский интеллектуальный клуб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"Квинт".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"Интеллектуальный марафон"• Музыкальный клуб</w:t>
            </w:r>
          </w:p>
        </w:tc>
      </w:tr>
      <w:tr w:rsidR="00CB1094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Осознание единства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звукового состава слова и его значения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слова» (дети играют роль слов в предложении, идёт перестановка слов в предложении, прочтение получившегося);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«Исправь ошибку в предложении» (корректировка предложений, содержащих смысловые и грамматические ошибки);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chgk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D772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vbg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/~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kvint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im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Детский интеллектуальный клуб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"Квинт".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"Интеллектуальный марафон"• Музыкальный клуб</w:t>
            </w:r>
          </w:p>
        </w:tc>
      </w:tr>
    </w:tbl>
    <w:p w:rsidR="00CB1094" w:rsidRDefault="00CB1094">
      <w:pPr>
        <w:autoSpaceDE w:val="0"/>
        <w:autoSpaceDN w:val="0"/>
        <w:spacing w:after="0" w:line="14" w:lineRule="exact"/>
      </w:pPr>
    </w:p>
    <w:p w:rsidR="00CB1094" w:rsidRDefault="00CB1094">
      <w:pPr>
        <w:sectPr w:rsidR="00CB1094">
          <w:pgSz w:w="16840" w:h="11900"/>
          <w:pgMar w:top="282" w:right="640" w:bottom="2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B1094" w:rsidRDefault="00CB109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30"/>
        <w:gridCol w:w="528"/>
        <w:gridCol w:w="1104"/>
        <w:gridCol w:w="1140"/>
        <w:gridCol w:w="806"/>
        <w:gridCol w:w="5462"/>
        <w:gridCol w:w="1082"/>
        <w:gridCol w:w="2882"/>
      </w:tblGrid>
      <w:tr w:rsidR="00CB1094">
        <w:trPr>
          <w:trHeight w:hRule="exact" w:val="348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</w:tr>
      <w:tr w:rsidR="00CB109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Чтение. Графика.</w:t>
            </w:r>
          </w:p>
        </w:tc>
      </w:tr>
      <w:tr w:rsidR="00CB1094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Формирование навыка слогового чтения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(ориентация на букву, обозначающую гласный звук).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пособием «Окошечки»: отработка умения читать слоги с изменением буквы гласного;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прочитанного слога с картинкой, в названии которой есть этот слог;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ответы на вопросы по прочитанному тексту, отработка умения находить содержащуюся в тексте информацию;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right="115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http://www.realmusic.ru/ http://www.jokeclub.ru/</w:t>
            </w:r>
          </w:p>
        </w:tc>
      </w:tr>
      <w:tr w:rsidR="00CB109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Плавное слоговое чтение и чтение целыми словами со скоростью,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соответствующей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индивидуальному темпу.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соотносить прочитанные предложения с нужным рисунком, который передаёт содержание предложения;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чтение предложений и небольших текстов с интонациями и паузами в соответствии со знаками препинания после предварительного обсуждения того, на что нужно обратить внимание при чтении;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тренировка в выразительном чтении;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right="115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http://www.realmusic.ru/ http://www.jokeclub.ru/</w:t>
            </w:r>
          </w:p>
        </w:tc>
      </w:tr>
      <w:tr w:rsidR="00CB109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Осознанное чтение слов, словосочетаний,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предложений. Чтение с интонациями и паузами в соответствии со знаками препинания.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соединение начала и конца предложения из нескольких предложенных вариантов;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«Заверши предложение», отрабатывается умение завершать прочитанные незаконченные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опорой на общий смысл предложения;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тренировка в выразительном чтении;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right="115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http://www.realmusic.ru/ http://www.jokeclub.ru/</w:t>
            </w:r>
          </w:p>
        </w:tc>
      </w:tr>
      <w:tr w:rsidR="00CB1094" w:rsidRPr="006C1634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осознанности и выразительности чтения на материале небольших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текстов и стихотворений.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соотносить прочитанные предложения с нужным рисунком, который передаёт содержание предложения;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ответы на вопросы по прочитанному тексту, отработка умения находить содержащуюся в тексте информацию;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 важности двух видов чтения: орфографического и орфоэпического, о целях этих двух видов чтения;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тренировка в выразительном чтении;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barsuk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lenin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 Журнал для детей "Барсук"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biblioguide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Гид: всё о детской книге</w:t>
            </w:r>
          </w:p>
        </w:tc>
      </w:tr>
      <w:tr w:rsidR="00CB1094" w:rsidRPr="006C163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орфоэпическим чтением (при переходе к чтению целыми словами).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 важности двух видов чтения: орфографического и орфоэпического, о целях этих двух видов чтения;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овладение орфоэпическим чтением;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тренировка в выразительном чтении;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barsuk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lenin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 Журнал для детей "Барсук"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biblioguide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Гид: всё о детской книге</w:t>
            </w:r>
          </w:p>
        </w:tc>
      </w:tr>
      <w:tr w:rsidR="00CB1094" w:rsidRPr="006C163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Орфографическое чтение (проговаривание) как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средство самоконтроля при письме под диктовку и при списывании.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ответы на вопросы по прочитанному тексту, отработка умения находить содержащуюся в тексте информацию;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 важности двух видов чтения: орфографического и орфоэпического, о целях этих двух видов чтения;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тренировка в выразительном чтении;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barsuk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lenin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 Журнал для детей "Барсук"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biblioguide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Гид: всё о детской книге</w:t>
            </w:r>
          </w:p>
        </w:tc>
      </w:tr>
      <w:tr w:rsidR="00CB1094">
        <w:trPr>
          <w:trHeight w:hRule="exact" w:val="12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Буква как знак звука.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«Найди нужную букву» (отрабатывается умение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звук и соответствующую ему букву);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предшествующих согласных звуков;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http://um-razum.ru/load/uchebnye_prezentacii/nachal 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</w:tbl>
    <w:p w:rsidR="00CB1094" w:rsidRDefault="00CB1094">
      <w:pPr>
        <w:autoSpaceDE w:val="0"/>
        <w:autoSpaceDN w:val="0"/>
        <w:spacing w:after="0" w:line="14" w:lineRule="exact"/>
      </w:pPr>
    </w:p>
    <w:p w:rsidR="00CB1094" w:rsidRDefault="00CB1094">
      <w:pPr>
        <w:sectPr w:rsidR="00CB1094">
          <w:pgSz w:w="16840" w:h="11900"/>
          <w:pgMar w:top="284" w:right="640" w:bottom="9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B1094" w:rsidRDefault="00CB109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30"/>
        <w:gridCol w:w="528"/>
        <w:gridCol w:w="1104"/>
        <w:gridCol w:w="1140"/>
        <w:gridCol w:w="806"/>
        <w:gridCol w:w="5462"/>
        <w:gridCol w:w="1082"/>
        <w:gridCol w:w="2882"/>
      </w:tblGrid>
      <w:tr w:rsidR="00CB1094">
        <w:trPr>
          <w:trHeight w:hRule="exact" w:val="21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Буквы, обозначающие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гласные звуки. Буквы,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обозначающие согласные звуки.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«Найди нужную букву» (отрабатывается умение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звук и соответствующую ему букву);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предшествующих согласных звуков;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дифференцировать буквы, обозначающие близкие по акустико-артикуляционным признакам согласные звуки ([с] — [з], [ш] — [ж], [с] — [ш], [з] — [ж], [р] — [л], [ц] — [ч’] и т. д.), и буквы, имеющие оптическое и кинетическое сходство ( о — а, и — у, п — т, л — м, х — ж, ш — т, в — д и т. д.);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http://um-razum.ru/load/uchebnye_prezentacii/nachal 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CB1094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слоговым принципом русской графики.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«Найди нужную букву» (отрабатывается умение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звук и соответствующую ему букву);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дифференцировать буквы, обозначающие близкие по акустико-артикуляционным признакам согласные звуки ([с] — [з], [ш] — [ж], [с] — [ш], [з] — [ж], [р] — [л], [ц] — [ч’] и т. д.), и буквы, имеющие оптическое и кинетическое сходство ( о — а, и — у, п — т, л — м, х — ж, ш — т, в — д и т. д.);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right="115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http://www.realmusic.ru/ http://www.jokeclub.ru/</w:t>
            </w:r>
          </w:p>
        </w:tc>
      </w:tr>
      <w:tr w:rsidR="00CB109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 гласных как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показатель твёрдости —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мягкости 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предшествующих согласных звуков;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http://um-razum.ru/load/uchebnye_prezentacii/nachal 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CB1094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букв,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обозначающих гласный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в открытом слоге: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обозначение гласного звука и указание на твёрдость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или мягкость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предшествующего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предшествующих согласных звуков;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right="115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http://www.realmusic.ru/ http://www.jokeclub.ru/</w:t>
            </w:r>
          </w:p>
        </w:tc>
      </w:tr>
      <w:tr w:rsidR="00CB109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 </w:t>
            </w:r>
            <w:r w:rsidRPr="005D77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е, ё, ю, я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«Найди нужную букву» (отрабатывается умение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звук и соответствующую ему букву);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предшествующих согласных звуков;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CB1094">
            <w:pPr>
              <w:rPr>
                <w:lang w:val="ru-RU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http://www.kinder.ru -</w:t>
            </w:r>
          </w:p>
        </w:tc>
      </w:tr>
      <w:tr w:rsidR="00CB1094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52" w:lineRule="auto"/>
              <w:ind w:left="72"/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Мягкий знак как показатель мягкости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5D772C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5D772C">
              <w:rPr>
                <w:lang w:val="ru-RU"/>
              </w:rPr>
              <w:br/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вующего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согласного звука в конце слова.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обозначения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звука [й’].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right="115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http://www.realmusic.ru/ http://www.jokeclub.ru/</w:t>
            </w:r>
          </w:p>
        </w:tc>
      </w:tr>
      <w:tr w:rsidR="00CB1094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3.14.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Функция букв </w:t>
            </w:r>
            <w:r w:rsidRPr="005D77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ь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5D77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ъ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http://www.kinder.ru -</w:t>
            </w:r>
          </w:p>
        </w:tc>
      </w:tr>
    </w:tbl>
    <w:p w:rsidR="00CB1094" w:rsidRDefault="00CB1094">
      <w:pPr>
        <w:autoSpaceDE w:val="0"/>
        <w:autoSpaceDN w:val="0"/>
        <w:spacing w:after="0" w:line="14" w:lineRule="exact"/>
      </w:pPr>
    </w:p>
    <w:p w:rsidR="00CB1094" w:rsidRDefault="00CB1094">
      <w:pPr>
        <w:sectPr w:rsidR="00CB1094">
          <w:pgSz w:w="16840" w:h="11900"/>
          <w:pgMar w:top="284" w:right="640" w:bottom="83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B1094" w:rsidRDefault="00CB109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30"/>
        <w:gridCol w:w="528"/>
        <w:gridCol w:w="1104"/>
        <w:gridCol w:w="1140"/>
        <w:gridCol w:w="806"/>
        <w:gridCol w:w="5462"/>
        <w:gridCol w:w="1082"/>
        <w:gridCol w:w="2882"/>
      </w:tblGrid>
      <w:tr w:rsidR="00CB1094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3.15.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русским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алфавитом как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последовательностью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об истории русского алфавита, о значении алфавита для систематизации информации, о важности знания последовательности букв в русском алфавите;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«Повтори фрагмент алфавита»;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Игра-соревнование «Повтори алфавит»;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упражнения «Запиши слова по алфавиту»;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нахождение ошибок в упорядочивании слов по алфавиту;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right="115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http://www.realmusic.ru/ http://www.jokeclub.ru/</w:t>
            </w:r>
          </w:p>
        </w:tc>
      </w:tr>
      <w:tr w:rsidR="00CB1094">
        <w:trPr>
          <w:trHeight w:hRule="exact" w:val="348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72</w:t>
            </w:r>
          </w:p>
        </w:tc>
        <w:tc>
          <w:tcPr>
            <w:tcW w:w="1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</w:tr>
      <w:tr w:rsidR="00CB1094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CB1094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0" w:lineRule="auto"/>
              <w:ind w:left="72" w:right="256"/>
              <w:jc w:val="both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Сказка народная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(фольклорная) и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литературная (авторская)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54" w:lineRule="auto"/>
              <w:ind w:left="72"/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чтения учителем фольклорных произведений (на примере русских народных сказок: «Кот, петух и лиса», «Кот и лиса», «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Жихарка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 «Лисичка-сестричка и волк» и литературных (авторских): К. И. Чуковский «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Путаница»,«Айболит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«Муха-Цокотуха», С Я Маршак «Тихая сказка», В. Г.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Сутеев«Палочка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-выручалочка»);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вопросов — какова тема сказки, кто её герои, что произошло (что происходило) в сказке;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поиск описания героев сказки, характеристика героя с использованием примеров из текста;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Воображаемая ситуация: представление, как бы изменилась сказка, если бы её герои были другими.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Например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добрая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а волк — умный;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</w:t>
            </w:r>
          </w:p>
        </w:tc>
      </w:tr>
      <w:tr w:rsidR="00CB1094" w:rsidRPr="006C1634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детях и для детей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чтении вслух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разножанровых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произведений о детях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(использовать слоговое плавное чтение с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переходомна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чтение словами без пропусков и перестановок букв и слогов);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по группам с книгами о детях: рассматривание, чтение заголовка и автора произведения, нахождение указанного произведения, ориентируясь на содержание (оглавление);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 книги для самостоятельного чтения по совету взрослого или с учётом рекомендательного списка;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РЭШ,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видеоуроки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презентации</w:t>
            </w:r>
          </w:p>
        </w:tc>
      </w:tr>
      <w:tr w:rsidR="00CB109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стихотворного текста, составление интонационного рисунка с опорой на знаки препинания;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Выразительное чтение стихотворений с опорой на интонационный рисунок; Составление списка авторов, которые писали о природе (с помощью учителя);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</w:t>
            </w:r>
          </w:p>
        </w:tc>
      </w:tr>
      <w:tr w:rsidR="00CB1094">
        <w:trPr>
          <w:trHeight w:hRule="exact" w:val="28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Устное народное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творчество — малые фольклорные жанры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чтении вслух (использовать слоговое плавное чтение с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переходом на чтение словами без пропусков и перестановок букв и слогов), соблюдение норм произношения, расстановка ударений при выразительном чтении;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потешек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считалок, загадок: поиск ключевых слов, помогающих охарактеризовать жанр произведения и назвать его (не менее шести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произведений);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объяснение смысла пословиц, соотнесение их с содержанием произведения;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в совместной деятельности небольших диалогов с учётом поставленной цели (организация начала игры, веселить, потешать);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Драматизация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потешек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«Вспомни и назови»: определение жанров прослушанных и прочитанных произведений: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потешка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загадка, сказка, рассказ, стихотворение;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</w:t>
            </w:r>
          </w:p>
        </w:tc>
      </w:tr>
    </w:tbl>
    <w:p w:rsidR="00CB1094" w:rsidRDefault="00CB1094">
      <w:pPr>
        <w:autoSpaceDE w:val="0"/>
        <w:autoSpaceDN w:val="0"/>
        <w:spacing w:after="0" w:line="14" w:lineRule="exact"/>
      </w:pPr>
    </w:p>
    <w:p w:rsidR="00CB1094" w:rsidRDefault="00CB1094">
      <w:pPr>
        <w:sectPr w:rsidR="00CB1094">
          <w:pgSz w:w="16840" w:h="11900"/>
          <w:pgMar w:top="284" w:right="640" w:bottom="6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B1094" w:rsidRDefault="00CB109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30"/>
        <w:gridCol w:w="528"/>
        <w:gridCol w:w="1104"/>
        <w:gridCol w:w="1140"/>
        <w:gridCol w:w="806"/>
        <w:gridCol w:w="5462"/>
        <w:gridCol w:w="1082"/>
        <w:gridCol w:w="2882"/>
      </w:tblGrid>
      <w:tr w:rsidR="00CB1094" w:rsidRPr="006C1634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братьях наших меньших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о животных. Например, произведения Н. И.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Сладкова«Без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слов», «На одном бревне», Ю. И. Коваля «Бабочка», Е. И.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Чарушина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«Про Томку», А. Л.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«Страшная птица», «Вам не нужна сорока?»;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Самостоятельное чтение произведений о животных, различение прозаического и стихотворного текстов. Например, Е. А. Благинина «Котёнок», «В лесу смешная птица», «Жук, жук, где твой дом?», Э. Ю.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Шим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«Жук на ниточке», В. Д. Берестов «Выводок», «Цыплята», С. В. Михалков «Мой щенок», «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Трезор</w:t>
            </w:r>
            <w:proofErr w:type="gram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»,«</w:t>
            </w:r>
            <w:proofErr w:type="gram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Зяблик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И. П.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Токмакова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«Купите собаку», «Разговор синицы и дятла», И. А.</w:t>
            </w:r>
          </w:p>
          <w:p w:rsidR="00CB1094" w:rsidRPr="005D772C" w:rsidRDefault="005D772C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Мазнин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«Давайте дружить»;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 на восстановление последовательности событий в произведении: чтение по частям, придумывание заголовка к каждой части, составление плана (под руководством учителя);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РЭШ,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видеоуроки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презентации</w:t>
            </w:r>
          </w:p>
        </w:tc>
      </w:tr>
      <w:tr w:rsidR="00CB1094" w:rsidRPr="006C1634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маме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выявлению понимания прослушанного/прочитанного произведения, ответы на вопросы о впечатлении от произведения, понимание идеи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произведения: любовь к своей семье, родным, Родине — самое дорогое и важное чувство в жизни человека. Например, слушание и чтение произведений П. Н. Воронько «Лучше нет родного края», М. Ю.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Есеновского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«Моя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небольшая родина», Н. Н.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Бромлей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«Какое самое первое слово?», А. В.</w:t>
            </w:r>
          </w:p>
          <w:p w:rsidR="00CB1094" w:rsidRPr="005D772C" w:rsidRDefault="005D772C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Митяева «За что я люблю маму», В. Д.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Берестова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«Любили тебя без особых причин…», Г. П.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Виеру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«Сколько звёзд на ясном небе!», И. С. Соколова-Микитова «Радуга», С. Я. Маршака «Радуга» (по выбору не менее одного автора);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поиск и анализ ключевых слов, определяющих главную мысль произведения, объяснение заголовка, поиск значения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незнакомого слова с использованием словаря;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обсуждение значения выражений «Родина-мать», «Родина любимая — что мать родная», осознание нравственно-этических понятий, обогащение духовно-нравственного опыта учащихся: заботливое отношение к родным в семье, внимание и любовь к ним;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РЭШ,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видеоуроки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презентации</w:t>
            </w:r>
          </w:p>
        </w:tc>
      </w:tr>
      <w:tr w:rsidR="00CB1094" w:rsidRPr="006C1634">
        <w:trPr>
          <w:trHeight w:hRule="exact" w:val="26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 в чтении стихотворных произведений о чудесах и превращении, словесной игре и фантазии (не менее трёх произведений). Например, К. И.</w:t>
            </w:r>
          </w:p>
          <w:p w:rsidR="00CB1094" w:rsidRPr="005D772C" w:rsidRDefault="005D772C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Чуковский «Путаница», И. П.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Токмакова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«Мы играли в хохотушки», И. М. Пивоварова «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Кулинаки-пулинаки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«Я палочкой волшебной…», В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Лунин «Я видела чудо», Р. С.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Сеф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«Чудо», Б. В.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Заходер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«Моя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вообразилия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 Ю. П.</w:t>
            </w:r>
          </w:p>
          <w:p w:rsidR="00CB1094" w:rsidRPr="005D772C" w:rsidRDefault="005D772C">
            <w:pPr>
              <w:autoSpaceDE w:val="0"/>
              <w:autoSpaceDN w:val="0"/>
              <w:spacing w:before="18" w:after="0" w:line="254" w:lineRule="auto"/>
              <w:ind w:left="72" w:right="144"/>
              <w:rPr>
                <w:lang w:val="ru-RU"/>
              </w:rPr>
            </w:pP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Мориц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«Сто фантазий», Ю.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Тувим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«Чудеса», английские народные песни и небылицы в переводе К. И. Чуковского и С. Я. Маршака;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Задание на развитие творческого воображения: узнай зрительные образы, представленные в воображаемой ситуации (например, задание «Кто живёт в кляксах?», «Каких животных ты видишь в проплывающих облаках?»); Дифференцированная работа: определение фрагмента для устного словесного рисования, выделение слов, словосочетаний, отражающих содержание этого фрагмента;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текстом;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load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/47-2-2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B1094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Библиографическая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культура (работа с детской книгой)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 в библиотеку, нахождение книги по определённой теме; Группировка книг по изученным разделам и темам;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 необходимой информации в словарях и справочниках об авторах изученных произведений;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о своих любимых книгах по предложенному алгоритму;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Рекомендации по летнему чтению, оформление дневника читателя;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Экскурсия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</w:t>
            </w:r>
          </w:p>
        </w:tc>
      </w:tr>
      <w:tr w:rsidR="00CB1094">
        <w:trPr>
          <w:trHeight w:hRule="exact" w:val="348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44</w:t>
            </w:r>
          </w:p>
        </w:tc>
        <w:tc>
          <w:tcPr>
            <w:tcW w:w="1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</w:tr>
      <w:tr w:rsidR="00CB1094">
        <w:trPr>
          <w:trHeight w:hRule="exact" w:val="328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</w:tr>
    </w:tbl>
    <w:p w:rsidR="00CB1094" w:rsidRDefault="00CB1094">
      <w:pPr>
        <w:autoSpaceDE w:val="0"/>
        <w:autoSpaceDN w:val="0"/>
        <w:spacing w:after="0" w:line="14" w:lineRule="exact"/>
      </w:pPr>
    </w:p>
    <w:p w:rsidR="00CB1094" w:rsidRDefault="00CB1094">
      <w:pPr>
        <w:sectPr w:rsidR="00CB1094">
          <w:pgSz w:w="16840" w:h="11900"/>
          <w:pgMar w:top="284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B1094" w:rsidRDefault="00CB109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2498"/>
        <w:gridCol w:w="528"/>
        <w:gridCol w:w="1104"/>
        <w:gridCol w:w="1140"/>
        <w:gridCol w:w="10232"/>
      </w:tblGrid>
      <w:tr w:rsidR="00CB1094">
        <w:trPr>
          <w:trHeight w:hRule="exact" w:val="520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 w:rsidP="005D772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</w:tr>
    </w:tbl>
    <w:p w:rsidR="00CB1094" w:rsidRDefault="00CB1094">
      <w:pPr>
        <w:autoSpaceDE w:val="0"/>
        <w:autoSpaceDN w:val="0"/>
        <w:spacing w:after="0" w:line="14" w:lineRule="exact"/>
      </w:pPr>
    </w:p>
    <w:p w:rsidR="00CB1094" w:rsidRDefault="00CB1094">
      <w:pPr>
        <w:sectPr w:rsidR="00CB109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B1094" w:rsidRDefault="00CB1094">
      <w:pPr>
        <w:autoSpaceDE w:val="0"/>
        <w:autoSpaceDN w:val="0"/>
        <w:spacing w:after="78" w:line="220" w:lineRule="exact"/>
      </w:pPr>
    </w:p>
    <w:p w:rsidR="00CB1094" w:rsidRDefault="005D772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CB1094" w:rsidRDefault="005D772C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CB1094" w:rsidRPr="005D772C" w:rsidRDefault="005D772C">
      <w:pPr>
        <w:autoSpaceDE w:val="0"/>
        <w:autoSpaceDN w:val="0"/>
        <w:spacing w:before="166" w:after="0" w:line="271" w:lineRule="auto"/>
        <w:ind w:right="864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Л.Ф., Горецкий В.Г., Голованова М.В. и другие, Литературное чтение (в 2 частях). Учебник. 1класс. Акционерное общество «Издательство «Просвещение»;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CB1094" w:rsidRPr="005D772C" w:rsidRDefault="005D772C">
      <w:pPr>
        <w:autoSpaceDE w:val="0"/>
        <w:autoSpaceDN w:val="0"/>
        <w:spacing w:before="262" w:after="0" w:line="230" w:lineRule="auto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B1094" w:rsidRPr="005D772C" w:rsidRDefault="005D772C">
      <w:pPr>
        <w:autoSpaceDE w:val="0"/>
        <w:autoSpaceDN w:val="0"/>
        <w:spacing w:before="166" w:after="0" w:line="286" w:lineRule="auto"/>
        <w:ind w:right="1152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collektion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3. Каталог образовательных ресурсов сети Интернет для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katalog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 4. Библиотека материалов для начальной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5.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todkabinet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 информационно-методический кабинет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metodkabinet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/ 6. Каталог образовательных ресурсов сети «Интернет»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7 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8. Портал «Российское образование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CB1094" w:rsidRPr="005D772C" w:rsidRDefault="005D772C">
      <w:pPr>
        <w:autoSpaceDE w:val="0"/>
        <w:autoSpaceDN w:val="0"/>
        <w:spacing w:before="262" w:after="0" w:line="230" w:lineRule="auto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B1094" w:rsidRPr="005D772C" w:rsidRDefault="005D772C">
      <w:pPr>
        <w:autoSpaceDE w:val="0"/>
        <w:autoSpaceDN w:val="0"/>
        <w:spacing w:before="166" w:after="0" w:line="281" w:lineRule="auto"/>
        <w:ind w:right="2448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Для учащихся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uchportal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/47-2-2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um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razum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uchebnye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prezentacii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nachalnaja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/18 </w:t>
      </w:r>
      <w:r w:rsidRPr="005D772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chgk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vbg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/~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kvint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im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Детский интеллектуальный клуб "Квинт". "Интеллектуальный марафон"• Музыкальный клуб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realmusic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jokeclub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3. Сайты детских писателей.</w:t>
      </w:r>
    </w:p>
    <w:p w:rsidR="00CB1094" w:rsidRPr="005D772C" w:rsidRDefault="005D772C">
      <w:pPr>
        <w:autoSpaceDE w:val="0"/>
        <w:autoSpaceDN w:val="0"/>
        <w:spacing w:before="70" w:after="0" w:line="271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mccme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/~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dima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erunda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naoborot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- "Всё наоборот" – стихи для детей, собранные Григорием Кружковым.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sf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mksat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vk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krapivin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- Писатель Владислав Крапивин.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literatura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1.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dmitrij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emets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- Писатель Дмитрий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Емец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CB1094" w:rsidRPr="005D772C" w:rsidRDefault="005D772C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nikitinsky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ua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- Детский писатель Юрий Никитинский.</w:t>
      </w:r>
    </w:p>
    <w:p w:rsidR="00CB1094" w:rsidRPr="005D772C" w:rsidRDefault="005D772C">
      <w:pPr>
        <w:autoSpaceDE w:val="0"/>
        <w:autoSpaceDN w:val="0"/>
        <w:spacing w:before="70" w:after="0" w:line="230" w:lineRule="auto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4. Электронные версии журналов.</w:t>
      </w:r>
    </w:p>
    <w:p w:rsidR="00CB1094" w:rsidRPr="005D772C" w:rsidRDefault="005D772C">
      <w:pPr>
        <w:autoSpaceDE w:val="0"/>
        <w:autoSpaceDN w:val="0"/>
        <w:spacing w:before="70" w:after="0" w:line="288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skazki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- "Сказка для народа" - народные и авторские сказки </w:t>
      </w:r>
      <w:r w:rsidRPr="005D772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kinder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- Каталог детских ресурсов "</w:t>
      </w:r>
      <w:r>
        <w:rPr>
          <w:rFonts w:ascii="Times New Roman" w:eastAsia="Times New Roman" w:hAnsi="Times New Roman"/>
          <w:color w:val="000000"/>
          <w:sz w:val="24"/>
        </w:rPr>
        <w:t>Kinder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"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barsuk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lenin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- Журнал для детей "Барсук"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biblioguide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/ 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Гид: всё о детской книге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kostyor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archives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-Журнал для школьников "Костёр"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murzilka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km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- Детский журнал "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Мурзилка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" </w:t>
      </w:r>
      <w:r w:rsidRPr="005D772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vkids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km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/ - Детская страничка "Кирилла и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Мефодия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". Чат, игры, призы, информация для родителей </w:t>
      </w:r>
      <w:r w:rsidRPr="005D772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posnayko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- Журнал "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Познайка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". Детский игровой журнал. Конкурсы, игры и прочее. Здесь можно найти стихи и песни для детей </w:t>
      </w:r>
      <w:r w:rsidRPr="005D772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cofe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read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 - "Почитай-ка" - детский сказочный журнал.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народов.</w:t>
      </w:r>
    </w:p>
    <w:p w:rsidR="00CB1094" w:rsidRPr="005D772C" w:rsidRDefault="00CB1094">
      <w:pPr>
        <w:rPr>
          <w:lang w:val="ru-RU"/>
        </w:rPr>
        <w:sectPr w:rsidR="00CB1094" w:rsidRPr="005D772C">
          <w:pgSz w:w="11900" w:h="16840"/>
          <w:pgMar w:top="298" w:right="650" w:bottom="12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B1094" w:rsidRPr="005D772C" w:rsidRDefault="00CB1094">
      <w:pPr>
        <w:autoSpaceDE w:val="0"/>
        <w:autoSpaceDN w:val="0"/>
        <w:spacing w:after="78" w:line="220" w:lineRule="exact"/>
        <w:rPr>
          <w:lang w:val="ru-RU"/>
        </w:rPr>
      </w:pPr>
    </w:p>
    <w:p w:rsidR="00CB1094" w:rsidRPr="005D772C" w:rsidRDefault="005D772C">
      <w:pPr>
        <w:autoSpaceDE w:val="0"/>
        <w:autoSpaceDN w:val="0"/>
        <w:spacing w:after="0" w:line="230" w:lineRule="auto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CB1094" w:rsidRPr="005D772C" w:rsidRDefault="005D772C">
      <w:pPr>
        <w:autoSpaceDE w:val="0"/>
        <w:autoSpaceDN w:val="0"/>
        <w:spacing w:before="346" w:after="0" w:line="230" w:lineRule="auto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CB1094" w:rsidRPr="005D772C" w:rsidRDefault="005D772C">
      <w:pPr>
        <w:autoSpaceDE w:val="0"/>
        <w:autoSpaceDN w:val="0"/>
        <w:spacing w:before="166" w:after="0" w:line="262" w:lineRule="auto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разделам грамматического материала, содержащегося в программе по русскому языку. Наборы сюжетных (предметных) картинок в соответствии с тематикой</w:t>
      </w:r>
    </w:p>
    <w:p w:rsidR="00CB1094" w:rsidRPr="005D772C" w:rsidRDefault="005D772C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CB1094" w:rsidRPr="005D772C" w:rsidRDefault="005D772C">
      <w:pPr>
        <w:autoSpaceDE w:val="0"/>
        <w:autoSpaceDN w:val="0"/>
        <w:spacing w:before="166" w:after="0" w:line="230" w:lineRule="auto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1. Классная магнитная доска.</w:t>
      </w:r>
    </w:p>
    <w:p w:rsidR="00CB1094" w:rsidRPr="005D772C" w:rsidRDefault="005D772C">
      <w:pPr>
        <w:autoSpaceDE w:val="0"/>
        <w:autoSpaceDN w:val="0"/>
        <w:spacing w:before="70" w:after="0" w:line="230" w:lineRule="auto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2. Настенная доска с приспособлением для крепления картинок.</w:t>
      </w:r>
    </w:p>
    <w:p w:rsidR="00CB1094" w:rsidRPr="005D772C" w:rsidRDefault="00CB1094">
      <w:pPr>
        <w:rPr>
          <w:lang w:val="ru-RU"/>
        </w:rPr>
        <w:sectPr w:rsidR="00CB1094" w:rsidRPr="005D772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D772C" w:rsidRPr="005D772C" w:rsidRDefault="005D772C">
      <w:pPr>
        <w:rPr>
          <w:lang w:val="ru-RU"/>
        </w:rPr>
      </w:pPr>
    </w:p>
    <w:sectPr w:rsidR="005D772C" w:rsidRPr="005D772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301AB"/>
    <w:rsid w:val="005D772C"/>
    <w:rsid w:val="006C1634"/>
    <w:rsid w:val="00AA1D8D"/>
    <w:rsid w:val="00B47730"/>
    <w:rsid w:val="00CB0664"/>
    <w:rsid w:val="00CB1094"/>
    <w:rsid w:val="00F3302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33E0DF"/>
  <w14:defaultImageDpi w14:val="300"/>
  <w15:docId w15:val="{1F4096E7-C0F7-4A51-B043-521ACB8B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5D7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5D7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4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EAAEEA-77A4-49A0-A8A9-7E3EB048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6564</Words>
  <Characters>37418</Characters>
  <Application>Microsoft Office Word</Application>
  <DocSecurity>0</DocSecurity>
  <Lines>311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43895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2</cp:revision>
  <cp:lastPrinted>2022-06-20T11:36:00Z</cp:lastPrinted>
  <dcterms:created xsi:type="dcterms:W3CDTF">2022-06-29T20:52:00Z</dcterms:created>
  <dcterms:modified xsi:type="dcterms:W3CDTF">2022-06-29T20:52:00Z</dcterms:modified>
  <cp:category/>
</cp:coreProperties>
</file>