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72B" w:rsidRDefault="0074372B" w:rsidP="00932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84950" cy="930920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30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2B" w:rsidRDefault="0074372B" w:rsidP="00932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2B86" w:rsidRDefault="00932B86" w:rsidP="00932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Аннотация к рабочей программе</w:t>
      </w:r>
    </w:p>
    <w:p w:rsidR="00932B86" w:rsidRDefault="00932B86" w:rsidP="00932B86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71"/>
        <w:gridCol w:w="6915"/>
      </w:tblGrid>
      <w:tr w:rsidR="00932B86" w:rsidTr="00932B86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Математика. Геометрия </w:t>
            </w:r>
          </w:p>
        </w:tc>
      </w:tr>
      <w:tr w:rsidR="00932B86" w:rsidTr="00932B86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32B86" w:rsidTr="00932B86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ФК ГОС ООО</w:t>
            </w:r>
          </w:p>
        </w:tc>
      </w:tr>
      <w:tr w:rsidR="00932B86" w:rsidTr="00932B86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32B86" w:rsidTr="00932B86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932B86" w:rsidTr="00932B86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Базовый </w:t>
            </w:r>
          </w:p>
        </w:tc>
      </w:tr>
      <w:tr w:rsidR="00932B86" w:rsidTr="00932B86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</w:tr>
      <w:tr w:rsidR="00932B86" w:rsidRPr="005A40CE" w:rsidTr="00932B86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Pr="005A40CE" w:rsidRDefault="00932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A40CE">
              <w:rPr>
                <w:rFonts w:ascii="Times New Roman" w:hAnsi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Pr="005A40CE" w:rsidRDefault="00932B8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1. </w:t>
            </w:r>
            <w:r w:rsidR="005A40CE" w:rsidRPr="005A40CE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>овторение</w:t>
            </w:r>
            <w:r w:rsidR="005A40CE"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 за курс 7 класса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 (</w:t>
            </w:r>
            <w:r w:rsidR="005A40CE" w:rsidRPr="005A40CE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 часа)</w:t>
            </w:r>
          </w:p>
          <w:p w:rsidR="00932B86" w:rsidRPr="005A40CE" w:rsidRDefault="00932B8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A40CE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>Четырёхугольники (</w:t>
            </w:r>
            <w:r w:rsidRPr="005A40CE">
              <w:rPr>
                <w:rFonts w:ascii="Times New Roman" w:hAnsi="Times New Roman"/>
                <w:sz w:val="28"/>
                <w:szCs w:val="28"/>
              </w:rPr>
              <w:t>1</w:t>
            </w:r>
            <w:r w:rsidR="005A40CE" w:rsidRPr="005A40CE">
              <w:rPr>
                <w:rFonts w:ascii="Times New Roman" w:hAnsi="Times New Roman"/>
                <w:sz w:val="28"/>
                <w:szCs w:val="28"/>
              </w:rPr>
              <w:t>3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 часов)</w:t>
            </w:r>
          </w:p>
          <w:p w:rsidR="00932B86" w:rsidRPr="005A40CE" w:rsidRDefault="00932B8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>3. Площадь (</w:t>
            </w:r>
            <w:r w:rsidRPr="005A40CE">
              <w:rPr>
                <w:rFonts w:ascii="Times New Roman" w:hAnsi="Times New Roman"/>
                <w:sz w:val="28"/>
                <w:szCs w:val="28"/>
              </w:rPr>
              <w:t>14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 часов)</w:t>
            </w:r>
          </w:p>
          <w:p w:rsidR="00932B86" w:rsidRPr="005A40CE" w:rsidRDefault="00932B8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>4. Подобные треугольники (</w:t>
            </w:r>
            <w:r w:rsidRPr="005A40CE">
              <w:rPr>
                <w:rFonts w:ascii="Times New Roman" w:hAnsi="Times New Roman"/>
                <w:sz w:val="28"/>
                <w:szCs w:val="28"/>
              </w:rPr>
              <w:t>19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 часов)</w:t>
            </w:r>
          </w:p>
          <w:p w:rsidR="00932B86" w:rsidRPr="005A40CE" w:rsidRDefault="00932B8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>5. Окружность (</w:t>
            </w:r>
            <w:r w:rsidR="005A40CE" w:rsidRPr="005A40CE">
              <w:rPr>
                <w:rFonts w:ascii="Times New Roman" w:hAnsi="Times New Roman"/>
                <w:sz w:val="28"/>
                <w:szCs w:val="28"/>
              </w:rPr>
              <w:t>15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 часов)</w:t>
            </w:r>
          </w:p>
          <w:p w:rsidR="00932B86" w:rsidRPr="005A40CE" w:rsidRDefault="00932B86" w:rsidP="005A40C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6. </w:t>
            </w:r>
            <w:r w:rsidR="005A40CE" w:rsidRPr="005A40CE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>овторение</w:t>
            </w:r>
            <w:r w:rsidR="005A40CE"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 за курс 8 класса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 (</w:t>
            </w:r>
            <w:r w:rsidR="005A40CE" w:rsidRPr="005A40CE">
              <w:rPr>
                <w:rFonts w:ascii="Times New Roman" w:hAnsi="Times New Roman"/>
                <w:sz w:val="28"/>
                <w:szCs w:val="28"/>
              </w:rPr>
              <w:t>5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 часа)</w:t>
            </w:r>
          </w:p>
          <w:p w:rsidR="005A40CE" w:rsidRPr="005A40CE" w:rsidRDefault="005A40CE" w:rsidP="005A40CE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 xml:space="preserve">В том числе Внутри предметный модуль «Практические и прикладные задачи по геометрии» </w:t>
            </w:r>
            <w:r w:rsidRPr="005A40CE">
              <w:rPr>
                <w:rFonts w:ascii="Times New Roman" w:hAnsi="Times New Roman"/>
                <w:sz w:val="28"/>
                <w:szCs w:val="28"/>
              </w:rPr>
              <w:t>–</w:t>
            </w:r>
            <w:r w:rsidRPr="005A40CE">
              <w:rPr>
                <w:rFonts w:ascii="Times New Roman" w:hAnsi="Times New Roman"/>
                <w:iCs/>
                <w:sz w:val="28"/>
                <w:szCs w:val="28"/>
              </w:rPr>
              <w:t>20 час</w:t>
            </w:r>
          </w:p>
        </w:tc>
      </w:tr>
      <w:tr w:rsidR="00932B86" w:rsidTr="00932B86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B86" w:rsidRDefault="00932B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Геометрия, 7 – 9: учеб. для общеобразоват. учреждений / (Л.С. Атанасян, В.Ф. Бутузов, С.Б. Кадомцев и др.) - 16-е из</w:t>
            </w:r>
            <w:r w:rsidR="005A40CE">
              <w:rPr>
                <w:rFonts w:ascii="Times New Roman" w:hAnsi="Times New Roman"/>
                <w:sz w:val="28"/>
                <w:szCs w:val="28"/>
              </w:rPr>
              <w:t>д. – М.: Просвещение, 201</w:t>
            </w:r>
            <w:r>
              <w:rPr>
                <w:rFonts w:ascii="Times New Roman" w:hAnsi="Times New Roman"/>
                <w:sz w:val="28"/>
                <w:szCs w:val="28"/>
              </w:rPr>
              <w:t>6. – 384 с.: ил.</w:t>
            </w:r>
          </w:p>
        </w:tc>
      </w:tr>
    </w:tbl>
    <w:p w:rsidR="00932B86" w:rsidRDefault="00932B86" w:rsidP="00932B86">
      <w:pPr>
        <w:rPr>
          <w:rFonts w:ascii="Times New Roman" w:hAnsi="Times New Roman"/>
        </w:rPr>
      </w:pPr>
    </w:p>
    <w:p w:rsidR="00F64859" w:rsidRPr="00F64859" w:rsidRDefault="00932B86" w:rsidP="00F64859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br w:type="column"/>
      </w:r>
      <w:r w:rsidR="00F64859" w:rsidRPr="00F64859">
        <w:rPr>
          <w:rFonts w:ascii="Times New Roman" w:hAnsi="Times New Roman"/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F64859" w:rsidRPr="00F64859" w:rsidRDefault="00F64859" w:rsidP="00F64859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64859">
        <w:rPr>
          <w:rFonts w:ascii="Times New Roman" w:hAnsi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F64859" w:rsidRPr="00F64859" w:rsidRDefault="00F64859" w:rsidP="00F64859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64859">
        <w:rPr>
          <w:rFonts w:ascii="Times New Roman" w:hAnsi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F64859" w:rsidRPr="00F64859" w:rsidRDefault="00F64859" w:rsidP="00F64859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64859">
        <w:rPr>
          <w:rFonts w:ascii="Times New Roman" w:hAnsi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F64859" w:rsidRPr="00F64859" w:rsidRDefault="00F64859" w:rsidP="00F64859">
      <w:pPr>
        <w:pStyle w:val="ad"/>
        <w:spacing w:line="240" w:lineRule="auto"/>
        <w:ind w:firstLine="567"/>
        <w:rPr>
          <w:color w:val="auto"/>
          <w:sz w:val="24"/>
          <w:szCs w:val="24"/>
        </w:rPr>
      </w:pPr>
      <w:r w:rsidRPr="00F64859">
        <w:rPr>
          <w:color w:val="auto"/>
          <w:sz w:val="24"/>
          <w:szCs w:val="24"/>
        </w:rPr>
        <w:t>А</w:t>
      </w:r>
      <w:r w:rsidRPr="00F64859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F64859">
        <w:rPr>
          <w:color w:val="auto"/>
          <w:sz w:val="24"/>
          <w:szCs w:val="24"/>
        </w:rPr>
        <w:t xml:space="preserve">– </w:t>
      </w:r>
      <w:r w:rsidRPr="00F64859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F64859">
        <w:rPr>
          <w:color w:val="auto"/>
          <w:sz w:val="24"/>
          <w:szCs w:val="24"/>
        </w:rPr>
        <w:t xml:space="preserve">, </w:t>
      </w:r>
      <w:r w:rsidRPr="00F64859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F64859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F64859">
        <w:rPr>
          <w:color w:val="auto"/>
          <w:sz w:val="24"/>
          <w:szCs w:val="24"/>
        </w:rPr>
        <w:t>.</w:t>
      </w:r>
    </w:p>
    <w:p w:rsidR="00F64859" w:rsidRPr="00F64859" w:rsidRDefault="00F64859" w:rsidP="00F64859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64859">
        <w:rPr>
          <w:rFonts w:ascii="Times New Roman" w:hAnsi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F64859" w:rsidRPr="00F64859" w:rsidRDefault="00F64859" w:rsidP="00F64859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64859">
        <w:rPr>
          <w:rFonts w:ascii="Times New Roman" w:hAnsi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F64859" w:rsidRPr="00F64859" w:rsidRDefault="00F64859" w:rsidP="00F6485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64859">
        <w:rPr>
          <w:rFonts w:ascii="Times New Roman" w:hAnsi="Times New Roman"/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F64859" w:rsidRPr="00F64859" w:rsidRDefault="00F64859" w:rsidP="00F64859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C5260" w:rsidRPr="00FF208D" w:rsidRDefault="005C5260" w:rsidP="005C5260">
      <w:pPr>
        <w:pStyle w:val="1"/>
        <w:spacing w:line="242" w:lineRule="auto"/>
        <w:ind w:left="3133" w:right="1368" w:firstLine="200"/>
        <w:jc w:val="left"/>
        <w:rPr>
          <w:sz w:val="24"/>
          <w:szCs w:val="24"/>
        </w:rPr>
      </w:pPr>
      <w:r w:rsidRPr="00FF208D">
        <w:rPr>
          <w:sz w:val="24"/>
          <w:szCs w:val="24"/>
        </w:rPr>
        <w:t>ПЛАНИРУЕМЫЕ РЕЗУЛЬТАТЫ</w:t>
      </w:r>
    </w:p>
    <w:p w:rsidR="005C5260" w:rsidRPr="00FF208D" w:rsidRDefault="005C5260" w:rsidP="005C5260">
      <w:pPr>
        <w:pStyle w:val="ab"/>
        <w:spacing w:before="10"/>
        <w:ind w:left="0"/>
        <w:rPr>
          <w:b/>
          <w:sz w:val="24"/>
          <w:szCs w:val="24"/>
        </w:rPr>
      </w:pPr>
    </w:p>
    <w:p w:rsidR="005C5260" w:rsidRPr="00FF208D" w:rsidRDefault="005C5260" w:rsidP="005C5260">
      <w:pPr>
        <w:pStyle w:val="ab"/>
        <w:tabs>
          <w:tab w:val="left" w:pos="1891"/>
          <w:tab w:val="left" w:pos="3934"/>
          <w:tab w:val="left" w:pos="5801"/>
          <w:tab w:val="left" w:pos="7632"/>
          <w:tab w:val="left" w:pos="9507"/>
        </w:tabs>
        <w:ind w:right="114"/>
        <w:jc w:val="both"/>
        <w:rPr>
          <w:sz w:val="24"/>
          <w:szCs w:val="24"/>
        </w:rPr>
      </w:pPr>
      <w:r w:rsidRPr="00FF208D">
        <w:rPr>
          <w:spacing w:val="-2"/>
          <w:sz w:val="24"/>
          <w:szCs w:val="24"/>
        </w:rPr>
        <w:t xml:space="preserve">Программаобеспечиваетдостиженияследующихрезультатовосвоения </w:t>
      </w:r>
      <w:r w:rsidRPr="00FF208D">
        <w:rPr>
          <w:sz w:val="24"/>
          <w:szCs w:val="24"/>
        </w:rPr>
        <w:t>образовательной программы основного общего образования:</w:t>
      </w:r>
    </w:p>
    <w:p w:rsidR="005C5260" w:rsidRPr="00FF208D" w:rsidRDefault="005C5260" w:rsidP="005C5260">
      <w:pPr>
        <w:pStyle w:val="ab"/>
        <w:spacing w:before="1" w:line="321" w:lineRule="exact"/>
        <w:jc w:val="both"/>
        <w:rPr>
          <w:sz w:val="24"/>
          <w:szCs w:val="24"/>
        </w:rPr>
      </w:pPr>
      <w:r w:rsidRPr="00FF208D">
        <w:rPr>
          <w:spacing w:val="-2"/>
          <w:sz w:val="24"/>
          <w:szCs w:val="24"/>
          <w:u w:val="single"/>
        </w:rPr>
        <w:t>личностные: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</w:tabs>
        <w:autoSpaceDE w:val="0"/>
        <w:autoSpaceDN w:val="0"/>
        <w:spacing w:after="0" w:line="240" w:lineRule="auto"/>
        <w:ind w:left="107" w:right="10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способности обучающихся к </w:t>
      </w:r>
      <w:r w:rsidRPr="00FF208D">
        <w:rPr>
          <w:rFonts w:ascii="Times New Roman" w:hAnsi="Times New Roman"/>
          <w:sz w:val="24"/>
          <w:szCs w:val="24"/>
        </w:rPr>
        <w:lastRenderedPageBreak/>
        <w:t>саморазвитию и самообразованию на основе мотивации к обучению и познанию, выборудальнейшегообразованиянабазеориентировки вмирепрофессий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</w:tabs>
        <w:autoSpaceDE w:val="0"/>
        <w:autoSpaceDN w:val="0"/>
        <w:spacing w:before="1" w:after="0" w:line="240" w:lineRule="auto"/>
        <w:ind w:left="107" w:right="11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</w:tabs>
        <w:autoSpaceDE w:val="0"/>
        <w:autoSpaceDN w:val="0"/>
        <w:spacing w:after="0" w:line="240" w:lineRule="auto"/>
        <w:ind w:left="107" w:right="111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0" w:lineRule="auto"/>
        <w:ind w:left="107" w:right="113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приводитьпримеры и контрпримеры;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</w:tabs>
        <w:autoSpaceDE w:val="0"/>
        <w:autoSpaceDN w:val="0"/>
        <w:spacing w:before="1" w:after="0" w:line="240" w:lineRule="auto"/>
        <w:ind w:left="107" w:right="10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критичность мышления, умение распознавать логически некорректныевысказывания, отличать гипотезу от факта;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</w:tabs>
        <w:autoSpaceDE w:val="0"/>
        <w:autoSpaceDN w:val="0"/>
        <w:spacing w:after="0" w:line="240" w:lineRule="auto"/>
        <w:ind w:left="107" w:right="11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креативность мышления, инициативу, находчивость, активность при решении геометрических задач;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321" w:lineRule="exact"/>
        <w:ind w:left="280" w:hanging="17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умениеконтролироватьпроцессирезультатучебнойматематической</w:t>
      </w:r>
      <w:r w:rsidRPr="00FF208D">
        <w:rPr>
          <w:rFonts w:ascii="Times New Roman" w:hAnsi="Times New Roman"/>
          <w:spacing w:val="-2"/>
          <w:sz w:val="24"/>
          <w:szCs w:val="24"/>
        </w:rPr>
        <w:t>деятельности;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</w:tabs>
        <w:autoSpaceDE w:val="0"/>
        <w:autoSpaceDN w:val="0"/>
        <w:spacing w:after="0" w:line="242" w:lineRule="auto"/>
        <w:ind w:left="107" w:right="11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рассуждений;</w:t>
      </w:r>
    </w:p>
    <w:p w:rsidR="005C5260" w:rsidRPr="00FF208D" w:rsidRDefault="005C5260" w:rsidP="005C5260">
      <w:pPr>
        <w:pStyle w:val="ab"/>
        <w:spacing w:line="316" w:lineRule="exact"/>
        <w:jc w:val="both"/>
        <w:rPr>
          <w:sz w:val="24"/>
          <w:szCs w:val="24"/>
        </w:rPr>
      </w:pPr>
      <w:r w:rsidRPr="00FF208D">
        <w:rPr>
          <w:spacing w:val="-2"/>
          <w:sz w:val="24"/>
          <w:szCs w:val="24"/>
          <w:u w:val="single"/>
        </w:rPr>
        <w:t>метапредметные:</w:t>
      </w:r>
    </w:p>
    <w:p w:rsidR="005C5260" w:rsidRPr="00FF208D" w:rsidRDefault="005C5260" w:rsidP="005C5260">
      <w:pPr>
        <w:pStyle w:val="ab"/>
        <w:spacing w:before="2" w:line="321" w:lineRule="exact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регулятивныеуниверсальныеучебные</w:t>
      </w:r>
      <w:r w:rsidRPr="00FF208D">
        <w:rPr>
          <w:spacing w:val="-2"/>
          <w:sz w:val="24"/>
          <w:szCs w:val="24"/>
        </w:rPr>
        <w:t>действия: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0" w:lineRule="auto"/>
        <w:ind w:left="107" w:right="11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  <w:tab w:val="left" w:pos="1347"/>
          <w:tab w:val="left" w:pos="3192"/>
          <w:tab w:val="left" w:pos="4495"/>
          <w:tab w:val="left" w:pos="6841"/>
          <w:tab w:val="left" w:pos="9288"/>
          <w:tab w:val="left" w:pos="9768"/>
        </w:tabs>
        <w:autoSpaceDE w:val="0"/>
        <w:autoSpaceDN w:val="0"/>
        <w:spacing w:before="1" w:after="0" w:line="240" w:lineRule="auto"/>
        <w:ind w:left="107" w:right="10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pacing w:val="-2"/>
          <w:sz w:val="24"/>
          <w:szCs w:val="24"/>
        </w:rPr>
        <w:t>умениеосуществлятьконтроль</w:t>
      </w:r>
      <w:r w:rsidRPr="00FF208D">
        <w:rPr>
          <w:rFonts w:ascii="Times New Roman" w:hAnsi="Times New Roman"/>
          <w:sz w:val="24"/>
          <w:szCs w:val="24"/>
        </w:rPr>
        <w:t xml:space="preserve"> порезультатуи способудействия </w:t>
      </w:r>
      <w:r w:rsidRPr="00FF208D">
        <w:rPr>
          <w:rFonts w:ascii="Times New Roman" w:hAnsi="Times New Roman"/>
          <w:spacing w:val="-6"/>
          <w:sz w:val="24"/>
          <w:szCs w:val="24"/>
        </w:rPr>
        <w:t>на</w:t>
      </w:r>
      <w:r w:rsidRPr="00FF208D">
        <w:rPr>
          <w:rFonts w:ascii="Times New Roman" w:hAnsi="Times New Roman"/>
          <w:spacing w:val="-2"/>
          <w:sz w:val="24"/>
          <w:szCs w:val="24"/>
        </w:rPr>
        <w:t xml:space="preserve">уровне </w:t>
      </w:r>
      <w:r w:rsidRPr="00FF208D">
        <w:rPr>
          <w:rFonts w:ascii="Times New Roman" w:hAnsi="Times New Roman"/>
          <w:sz w:val="24"/>
          <w:szCs w:val="24"/>
        </w:rPr>
        <w:t>произвольного внимания и вносить необходимые коррективы;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0" w:lineRule="auto"/>
        <w:ind w:left="107" w:right="113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умениеадекватнооцениватьправильностьилиошибочностьвыполненияучебной задачи, ее объективную трудность и собственные возможности ее решения;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  <w:tab w:val="left" w:pos="1820"/>
          <w:tab w:val="left" w:pos="3215"/>
          <w:tab w:val="left" w:pos="5522"/>
          <w:tab w:val="left" w:pos="7310"/>
          <w:tab w:val="left" w:pos="7694"/>
          <w:tab w:val="left" w:pos="8785"/>
          <w:tab w:val="left" w:pos="10460"/>
        </w:tabs>
        <w:autoSpaceDE w:val="0"/>
        <w:autoSpaceDN w:val="0"/>
        <w:spacing w:before="1" w:after="0" w:line="240" w:lineRule="auto"/>
        <w:ind w:left="107" w:right="11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pacing w:val="-2"/>
          <w:sz w:val="24"/>
          <w:szCs w:val="24"/>
        </w:rPr>
        <w:t>пониманиесущностиалгоритмическихпредписаний</w:t>
      </w:r>
      <w:r w:rsidRPr="00FF208D">
        <w:rPr>
          <w:rFonts w:ascii="Times New Roman" w:hAnsi="Times New Roman"/>
          <w:spacing w:val="-10"/>
          <w:sz w:val="24"/>
          <w:szCs w:val="24"/>
        </w:rPr>
        <w:t>и</w:t>
      </w:r>
      <w:r w:rsidRPr="00FF208D">
        <w:rPr>
          <w:rFonts w:ascii="Times New Roman" w:hAnsi="Times New Roman"/>
          <w:spacing w:val="-2"/>
          <w:sz w:val="24"/>
          <w:szCs w:val="24"/>
        </w:rPr>
        <w:t>умениедействовать</w:t>
      </w:r>
      <w:r w:rsidRPr="00FF208D">
        <w:rPr>
          <w:rFonts w:ascii="Times New Roman" w:hAnsi="Times New Roman"/>
          <w:spacing w:val="-10"/>
          <w:sz w:val="24"/>
          <w:szCs w:val="24"/>
        </w:rPr>
        <w:t xml:space="preserve">в </w:t>
      </w:r>
      <w:r w:rsidRPr="00FF208D">
        <w:rPr>
          <w:rFonts w:ascii="Times New Roman" w:hAnsi="Times New Roman"/>
          <w:sz w:val="24"/>
          <w:szCs w:val="24"/>
        </w:rPr>
        <w:t>соответствии с предложенным алгоритмом;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2" w:lineRule="auto"/>
        <w:ind w:left="107" w:right="11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2" w:lineRule="auto"/>
        <w:ind w:left="107" w:right="11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 планироватьи осуществлять деятельность, направленную на решение задач исследовательского характера;</w:t>
      </w:r>
    </w:p>
    <w:p w:rsidR="005C5260" w:rsidRPr="00FF208D" w:rsidRDefault="005C5260" w:rsidP="005C5260">
      <w:pPr>
        <w:pStyle w:val="ab"/>
        <w:spacing w:line="316" w:lineRule="exact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познавательныеуниверсальныеучебные</w:t>
      </w:r>
      <w:r w:rsidRPr="00FF208D">
        <w:rPr>
          <w:spacing w:val="-2"/>
          <w:sz w:val="24"/>
          <w:szCs w:val="24"/>
        </w:rPr>
        <w:t>действия: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</w:tabs>
        <w:autoSpaceDE w:val="0"/>
        <w:autoSpaceDN w:val="0"/>
        <w:spacing w:before="62" w:after="0" w:line="240" w:lineRule="auto"/>
        <w:ind w:left="107" w:right="10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осознанное владение логическими действиями определения понятий, обобщения, установленияаналогий,классификациина основесамостоятельноговыбора оснований и критериев, установления родовидовых связей;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2" w:lineRule="auto"/>
        <w:ind w:left="107" w:right="10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2" w:lineRule="auto"/>
        <w:ind w:left="107" w:right="10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</w:tabs>
        <w:autoSpaceDE w:val="0"/>
        <w:autoSpaceDN w:val="0"/>
        <w:spacing w:after="0" w:line="240" w:lineRule="auto"/>
        <w:ind w:left="107" w:right="10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 xml:space="preserve">формирование и развитие учебной и общепользовательской компетентности в области использования информационно-коммуникационных технологий (ИКТ- </w:t>
      </w:r>
      <w:r w:rsidRPr="00FF208D">
        <w:rPr>
          <w:rFonts w:ascii="Times New Roman" w:hAnsi="Times New Roman"/>
          <w:spacing w:val="-2"/>
          <w:sz w:val="24"/>
          <w:szCs w:val="24"/>
        </w:rPr>
        <w:t>компетентности);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</w:tabs>
        <w:autoSpaceDE w:val="0"/>
        <w:autoSpaceDN w:val="0"/>
        <w:spacing w:after="0" w:line="240" w:lineRule="auto"/>
        <w:ind w:left="107" w:right="113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0" w:lineRule="auto"/>
        <w:ind w:left="107" w:right="11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0" w:lineRule="auto"/>
        <w:ind w:left="107" w:right="11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2" w:lineRule="auto"/>
        <w:ind w:left="107" w:right="11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умениепониматьииспользоватьматематическиесредстванаглядности(рисунки, чертежи, схемы и др.) для иллюстрации, интерпретации, аргументации;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2" w:lineRule="auto"/>
        <w:ind w:left="107" w:right="11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lastRenderedPageBreak/>
        <w:t>умение выдвигать гипотезы при решении учебных задач и понимать необходимость их проверки;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  <w:tab w:val="left" w:pos="1347"/>
          <w:tab w:val="left" w:pos="2826"/>
          <w:tab w:val="left" w:pos="4620"/>
          <w:tab w:val="left" w:pos="4976"/>
          <w:tab w:val="left" w:pos="6735"/>
          <w:tab w:val="left" w:pos="7954"/>
          <w:tab w:val="left" w:pos="9792"/>
        </w:tabs>
        <w:autoSpaceDE w:val="0"/>
        <w:autoSpaceDN w:val="0"/>
        <w:spacing w:after="0" w:line="242" w:lineRule="auto"/>
        <w:ind w:left="107" w:right="113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pacing w:val="-2"/>
          <w:sz w:val="24"/>
          <w:szCs w:val="24"/>
        </w:rPr>
        <w:t>умениеприменятьиндуктивные</w:t>
      </w:r>
      <w:r w:rsidRPr="00FF208D">
        <w:rPr>
          <w:rFonts w:ascii="Times New Roman" w:hAnsi="Times New Roman"/>
          <w:spacing w:val="-10"/>
          <w:sz w:val="24"/>
          <w:szCs w:val="24"/>
        </w:rPr>
        <w:t>и</w:t>
      </w:r>
      <w:r w:rsidRPr="00FF208D">
        <w:rPr>
          <w:rFonts w:ascii="Times New Roman" w:hAnsi="Times New Roman"/>
          <w:spacing w:val="-2"/>
          <w:sz w:val="24"/>
          <w:szCs w:val="24"/>
        </w:rPr>
        <w:t xml:space="preserve">дедуктивныеспособырассуждений,видеть </w:t>
      </w:r>
      <w:r w:rsidRPr="00FF208D">
        <w:rPr>
          <w:rFonts w:ascii="Times New Roman" w:hAnsi="Times New Roman"/>
          <w:sz w:val="24"/>
          <w:szCs w:val="24"/>
        </w:rPr>
        <w:t>различные стратегии решения задач;</w:t>
      </w:r>
    </w:p>
    <w:p w:rsidR="005C5260" w:rsidRPr="00FF208D" w:rsidRDefault="005C5260" w:rsidP="005C5260">
      <w:pPr>
        <w:pStyle w:val="ab"/>
        <w:spacing w:line="316" w:lineRule="exact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коммуникативныеуниверсальныеучебные</w:t>
      </w:r>
      <w:r w:rsidRPr="00FF208D">
        <w:rPr>
          <w:spacing w:val="-2"/>
          <w:sz w:val="24"/>
          <w:szCs w:val="24"/>
        </w:rPr>
        <w:t>действия: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0" w:lineRule="auto"/>
        <w:ind w:left="107" w:right="11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81"/>
        </w:tabs>
        <w:autoSpaceDE w:val="0"/>
        <w:autoSpaceDN w:val="0"/>
        <w:spacing w:after="0" w:line="242" w:lineRule="auto"/>
        <w:ind w:left="107" w:right="11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</w:tabs>
        <w:autoSpaceDE w:val="0"/>
        <w:autoSpaceDN w:val="0"/>
        <w:spacing w:after="0" w:line="316" w:lineRule="exact"/>
        <w:ind w:left="276" w:hanging="17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слушать</w:t>
      </w:r>
      <w:r w:rsidRPr="00FF208D">
        <w:rPr>
          <w:rFonts w:ascii="Times New Roman" w:hAnsi="Times New Roman"/>
          <w:spacing w:val="-2"/>
          <w:sz w:val="24"/>
          <w:szCs w:val="24"/>
        </w:rPr>
        <w:t>партнера;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277"/>
        </w:tabs>
        <w:autoSpaceDE w:val="0"/>
        <w:autoSpaceDN w:val="0"/>
        <w:spacing w:after="0" w:line="240" w:lineRule="auto"/>
        <w:ind w:left="107" w:right="3213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 xml:space="preserve">формулировать,аргументироватьиотстаиватьсвоемнение; </w:t>
      </w:r>
      <w:r w:rsidRPr="00FF208D">
        <w:rPr>
          <w:rFonts w:ascii="Times New Roman" w:hAnsi="Times New Roman"/>
          <w:spacing w:val="-2"/>
          <w:sz w:val="24"/>
          <w:szCs w:val="24"/>
          <w:u w:val="single"/>
        </w:rPr>
        <w:t>предметные:</w:t>
      </w:r>
    </w:p>
    <w:p w:rsidR="005C5260" w:rsidRPr="00FF208D" w:rsidRDefault="005C5260" w:rsidP="005C5260">
      <w:pPr>
        <w:pStyle w:val="ab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Предметнымрезультатомизучениякурсаявляетсясформированностьследующих </w:t>
      </w:r>
      <w:r w:rsidRPr="00FF208D">
        <w:rPr>
          <w:spacing w:val="-2"/>
          <w:sz w:val="24"/>
          <w:szCs w:val="24"/>
        </w:rPr>
        <w:t>умений: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349"/>
        </w:tabs>
        <w:autoSpaceDE w:val="0"/>
        <w:autoSpaceDN w:val="0"/>
        <w:spacing w:after="0" w:line="321" w:lineRule="exact"/>
        <w:ind w:left="348" w:hanging="2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пользоватьсягеометрическимязыкомдляописанияпредметовокружающего</w:t>
      </w:r>
      <w:r w:rsidRPr="00FF208D">
        <w:rPr>
          <w:rFonts w:ascii="Times New Roman" w:hAnsi="Times New Roman"/>
          <w:spacing w:val="-2"/>
          <w:sz w:val="24"/>
          <w:szCs w:val="24"/>
        </w:rPr>
        <w:t>мира;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349"/>
        </w:tabs>
        <w:autoSpaceDE w:val="0"/>
        <w:autoSpaceDN w:val="0"/>
        <w:spacing w:after="0" w:line="321" w:lineRule="exact"/>
        <w:ind w:left="348" w:hanging="2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распознаватьгеометрическиефигуры,различатьихвзаимное</w:t>
      </w:r>
      <w:r w:rsidRPr="00FF208D">
        <w:rPr>
          <w:rFonts w:ascii="Times New Roman" w:hAnsi="Times New Roman"/>
          <w:spacing w:val="-2"/>
          <w:sz w:val="24"/>
          <w:szCs w:val="24"/>
        </w:rPr>
        <w:t>расположение;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476"/>
          <w:tab w:val="left" w:pos="477"/>
          <w:tab w:val="left" w:pos="6804"/>
        </w:tabs>
        <w:autoSpaceDE w:val="0"/>
        <w:autoSpaceDN w:val="0"/>
        <w:spacing w:after="0" w:line="240" w:lineRule="auto"/>
        <w:ind w:left="107" w:right="11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изображатьгеометрическиефигуры;выполнять чертежипоусловиюзадачи; осуществлять преобразования фигур;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496"/>
          <w:tab w:val="left" w:pos="497"/>
          <w:tab w:val="left" w:pos="2283"/>
          <w:tab w:val="left" w:pos="2775"/>
          <w:tab w:val="left" w:pos="4171"/>
          <w:tab w:val="left" w:pos="5379"/>
          <w:tab w:val="left" w:pos="5747"/>
          <w:tab w:val="left" w:pos="6102"/>
          <w:tab w:val="left" w:pos="7890"/>
          <w:tab w:val="left" w:pos="9445"/>
        </w:tabs>
        <w:autoSpaceDE w:val="0"/>
        <w:autoSpaceDN w:val="0"/>
        <w:spacing w:after="0" w:line="242" w:lineRule="auto"/>
        <w:ind w:left="107" w:right="10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pacing w:val="-2"/>
          <w:sz w:val="24"/>
          <w:szCs w:val="24"/>
        </w:rPr>
        <w:t xml:space="preserve">распознавать </w:t>
      </w:r>
      <w:r w:rsidRPr="00FF208D">
        <w:rPr>
          <w:rFonts w:ascii="Times New Roman" w:hAnsi="Times New Roman"/>
          <w:spacing w:val="-6"/>
          <w:sz w:val="24"/>
          <w:szCs w:val="24"/>
        </w:rPr>
        <w:t xml:space="preserve">на </w:t>
      </w:r>
      <w:r w:rsidRPr="00FF208D">
        <w:rPr>
          <w:rFonts w:ascii="Times New Roman" w:hAnsi="Times New Roman"/>
          <w:spacing w:val="-2"/>
          <w:sz w:val="24"/>
          <w:szCs w:val="24"/>
        </w:rPr>
        <w:t xml:space="preserve">чертежах, моделях </w:t>
      </w:r>
      <w:r w:rsidRPr="00FF208D">
        <w:rPr>
          <w:rFonts w:ascii="Times New Roman" w:hAnsi="Times New Roman"/>
          <w:spacing w:val="-10"/>
          <w:sz w:val="24"/>
          <w:szCs w:val="24"/>
        </w:rPr>
        <w:t xml:space="preserve">и в </w:t>
      </w:r>
      <w:r w:rsidRPr="00FF208D">
        <w:rPr>
          <w:rFonts w:ascii="Times New Roman" w:hAnsi="Times New Roman"/>
          <w:spacing w:val="-2"/>
          <w:sz w:val="24"/>
          <w:szCs w:val="24"/>
        </w:rPr>
        <w:t xml:space="preserve">окружающей обстановке основные </w:t>
      </w:r>
      <w:r w:rsidRPr="00FF208D">
        <w:rPr>
          <w:rFonts w:ascii="Times New Roman" w:hAnsi="Times New Roman"/>
          <w:sz w:val="24"/>
          <w:szCs w:val="24"/>
        </w:rPr>
        <w:t>пространственные тела, изображать их;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349"/>
        </w:tabs>
        <w:autoSpaceDE w:val="0"/>
        <w:autoSpaceDN w:val="0"/>
        <w:spacing w:after="0" w:line="316" w:lineRule="exact"/>
        <w:ind w:left="348" w:hanging="2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впростейшихслучаяхстроитьсеченияи разверткипространственных</w:t>
      </w:r>
      <w:r w:rsidRPr="00FF208D">
        <w:rPr>
          <w:rFonts w:ascii="Times New Roman" w:hAnsi="Times New Roman"/>
          <w:spacing w:val="-4"/>
          <w:sz w:val="24"/>
          <w:szCs w:val="24"/>
        </w:rPr>
        <w:t>тел;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389"/>
        </w:tabs>
        <w:autoSpaceDE w:val="0"/>
        <w:autoSpaceDN w:val="0"/>
        <w:spacing w:after="0" w:line="240" w:lineRule="auto"/>
        <w:ind w:left="107" w:right="11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проводитьоперациинадвекторами,вычислятьдлинуикоординатывектора,угол между векторами;</w:t>
      </w:r>
    </w:p>
    <w:p w:rsidR="005C5260" w:rsidRPr="00FF208D" w:rsidRDefault="005C5260" w:rsidP="00C931ED">
      <w:pPr>
        <w:pStyle w:val="a4"/>
        <w:widowControl w:val="0"/>
        <w:numPr>
          <w:ilvl w:val="0"/>
          <w:numId w:val="20"/>
        </w:numPr>
        <w:tabs>
          <w:tab w:val="left" w:pos="408"/>
          <w:tab w:val="left" w:pos="409"/>
        </w:tabs>
        <w:autoSpaceDE w:val="0"/>
        <w:autoSpaceDN w:val="0"/>
        <w:spacing w:before="62" w:after="0" w:line="237" w:lineRule="auto"/>
        <w:ind w:left="107" w:right="10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вычислятьзначениягеометрическихвеличин(длин,углов,площадей,объемов);в томчисле: дляугловот0до180°определятьзначениятригонометрическихфункцийпо заданным значениям углов; находить значения тригонометрических функций по значению одной из них, 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349"/>
          <w:tab w:val="left" w:pos="1672"/>
          <w:tab w:val="left" w:pos="2691"/>
          <w:tab w:val="left" w:pos="4163"/>
          <w:tab w:val="left" w:pos="6470"/>
          <w:tab w:val="left" w:pos="8236"/>
          <w:tab w:val="left" w:pos="10443"/>
        </w:tabs>
        <w:autoSpaceDE w:val="0"/>
        <w:autoSpaceDN w:val="0"/>
        <w:spacing w:before="1" w:after="0" w:line="240" w:lineRule="auto"/>
        <w:ind w:left="576" w:right="112" w:hanging="46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 xml:space="preserve">решать геометрические задачи, опираясь на изученные свойства фигур и отношений </w:t>
      </w:r>
      <w:r w:rsidRPr="00FF208D">
        <w:rPr>
          <w:rFonts w:ascii="Times New Roman" w:hAnsi="Times New Roman"/>
          <w:spacing w:val="-2"/>
          <w:sz w:val="24"/>
          <w:szCs w:val="24"/>
        </w:rPr>
        <w:t xml:space="preserve">между </w:t>
      </w:r>
      <w:r w:rsidRPr="00FF208D">
        <w:rPr>
          <w:rFonts w:ascii="Times New Roman" w:hAnsi="Times New Roman"/>
          <w:spacing w:val="-4"/>
          <w:sz w:val="24"/>
          <w:szCs w:val="24"/>
        </w:rPr>
        <w:t xml:space="preserve">ними, </w:t>
      </w:r>
      <w:r w:rsidRPr="00FF208D">
        <w:rPr>
          <w:rFonts w:ascii="Times New Roman" w:hAnsi="Times New Roman"/>
          <w:spacing w:val="-2"/>
          <w:sz w:val="24"/>
          <w:szCs w:val="24"/>
        </w:rPr>
        <w:t>применяядополнительныепостроения,алгебраический</w:t>
      </w:r>
      <w:r w:rsidRPr="00FF208D">
        <w:rPr>
          <w:rFonts w:ascii="Times New Roman" w:hAnsi="Times New Roman"/>
          <w:spacing w:val="-10"/>
          <w:sz w:val="24"/>
          <w:szCs w:val="24"/>
        </w:rPr>
        <w:t>и</w:t>
      </w:r>
    </w:p>
    <w:p w:rsidR="005C5260" w:rsidRPr="00FF208D" w:rsidRDefault="005C5260" w:rsidP="005C5260">
      <w:pPr>
        <w:pStyle w:val="ab"/>
        <w:spacing w:line="321" w:lineRule="exact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тригонометрическийаппарат,правила</w:t>
      </w:r>
      <w:r w:rsidRPr="00FF208D">
        <w:rPr>
          <w:spacing w:val="-2"/>
          <w:sz w:val="24"/>
          <w:szCs w:val="24"/>
        </w:rPr>
        <w:t>симметрии;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420"/>
          <w:tab w:val="left" w:pos="421"/>
        </w:tabs>
        <w:autoSpaceDE w:val="0"/>
        <w:autoSpaceDN w:val="0"/>
        <w:spacing w:after="0" w:line="242" w:lineRule="auto"/>
        <w:ind w:left="107" w:right="11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проводитьдоказательныерассужденияприрешениизадач,используяизвестные теоремы, обнаруживая возможности для их использования;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420"/>
          <w:tab w:val="left" w:pos="421"/>
        </w:tabs>
        <w:autoSpaceDE w:val="0"/>
        <w:autoSpaceDN w:val="0"/>
        <w:spacing w:after="0" w:line="316" w:lineRule="exact"/>
        <w:ind w:left="420" w:hanging="31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решатьпростейшиепланиметрическиезадачив</w:t>
      </w:r>
      <w:r w:rsidRPr="00FF208D">
        <w:rPr>
          <w:rFonts w:ascii="Times New Roman" w:hAnsi="Times New Roman"/>
          <w:spacing w:val="-2"/>
          <w:sz w:val="24"/>
          <w:szCs w:val="24"/>
        </w:rPr>
        <w:t xml:space="preserve"> пространстве.</w:t>
      </w:r>
    </w:p>
    <w:p w:rsidR="005C5260" w:rsidRPr="00FF208D" w:rsidRDefault="005C5260" w:rsidP="005C5260">
      <w:pPr>
        <w:pStyle w:val="ab"/>
        <w:tabs>
          <w:tab w:val="left" w:pos="1954"/>
          <w:tab w:val="left" w:pos="4001"/>
          <w:tab w:val="left" w:pos="5024"/>
          <w:tab w:val="left" w:pos="5384"/>
          <w:tab w:val="left" w:pos="6456"/>
          <w:tab w:val="left" w:pos="6795"/>
          <w:tab w:val="left" w:pos="8639"/>
          <w:tab w:val="left" w:pos="10442"/>
        </w:tabs>
        <w:spacing w:before="1"/>
        <w:ind w:right="113"/>
        <w:jc w:val="both"/>
        <w:rPr>
          <w:sz w:val="24"/>
          <w:szCs w:val="24"/>
        </w:rPr>
      </w:pPr>
      <w:r w:rsidRPr="00FF208D">
        <w:rPr>
          <w:spacing w:val="-2"/>
          <w:sz w:val="24"/>
          <w:szCs w:val="24"/>
        </w:rPr>
        <w:t>Использоватьприобретенныезнания</w:t>
      </w:r>
      <w:r w:rsidRPr="00FF208D">
        <w:rPr>
          <w:spacing w:val="-10"/>
          <w:sz w:val="24"/>
          <w:szCs w:val="24"/>
        </w:rPr>
        <w:t>и</w:t>
      </w:r>
      <w:r w:rsidRPr="00FF208D">
        <w:rPr>
          <w:spacing w:val="-2"/>
          <w:sz w:val="24"/>
          <w:szCs w:val="24"/>
        </w:rPr>
        <w:t>умения</w:t>
      </w:r>
      <w:r w:rsidRPr="00FF208D">
        <w:rPr>
          <w:spacing w:val="-10"/>
          <w:sz w:val="24"/>
          <w:szCs w:val="24"/>
        </w:rPr>
        <w:t>в</w:t>
      </w:r>
      <w:r w:rsidRPr="00FF208D">
        <w:rPr>
          <w:spacing w:val="-2"/>
          <w:sz w:val="24"/>
          <w:szCs w:val="24"/>
        </w:rPr>
        <w:t>практическойдеятельности</w:t>
      </w:r>
      <w:r w:rsidRPr="00FF208D">
        <w:rPr>
          <w:spacing w:val="-10"/>
          <w:sz w:val="24"/>
          <w:szCs w:val="24"/>
        </w:rPr>
        <w:t xml:space="preserve">и </w:t>
      </w:r>
      <w:r w:rsidRPr="00FF208D">
        <w:rPr>
          <w:sz w:val="24"/>
          <w:szCs w:val="24"/>
        </w:rPr>
        <w:t>повседневной жизни для: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420"/>
          <w:tab w:val="left" w:pos="421"/>
        </w:tabs>
        <w:autoSpaceDE w:val="0"/>
        <w:autoSpaceDN w:val="0"/>
        <w:spacing w:after="0" w:line="321" w:lineRule="exact"/>
        <w:ind w:left="420" w:hanging="31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описанияреальныхситуацийнаязыке</w:t>
      </w:r>
      <w:r w:rsidRPr="00FF208D">
        <w:rPr>
          <w:rFonts w:ascii="Times New Roman" w:hAnsi="Times New Roman"/>
          <w:spacing w:val="-2"/>
          <w:sz w:val="24"/>
          <w:szCs w:val="24"/>
        </w:rPr>
        <w:t>геометрии;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420"/>
          <w:tab w:val="left" w:pos="421"/>
        </w:tabs>
        <w:autoSpaceDE w:val="0"/>
        <w:autoSpaceDN w:val="0"/>
        <w:spacing w:after="0" w:line="321" w:lineRule="exact"/>
        <w:ind w:left="420" w:hanging="31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расчетов,включающихпростейшиетригонометрические</w:t>
      </w:r>
      <w:r w:rsidRPr="00FF208D">
        <w:rPr>
          <w:rFonts w:ascii="Times New Roman" w:hAnsi="Times New Roman"/>
          <w:spacing w:val="-2"/>
          <w:sz w:val="24"/>
          <w:szCs w:val="24"/>
        </w:rPr>
        <w:t>формулы;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420"/>
          <w:tab w:val="left" w:pos="421"/>
        </w:tabs>
        <w:autoSpaceDE w:val="0"/>
        <w:autoSpaceDN w:val="0"/>
        <w:spacing w:before="2" w:after="0" w:line="321" w:lineRule="exact"/>
        <w:ind w:left="420" w:hanging="31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решениягеометрическихзадачсиспользованием</w:t>
      </w:r>
      <w:r w:rsidRPr="00FF208D">
        <w:rPr>
          <w:rFonts w:ascii="Times New Roman" w:hAnsi="Times New Roman"/>
          <w:spacing w:val="-2"/>
          <w:sz w:val="24"/>
          <w:szCs w:val="24"/>
        </w:rPr>
        <w:t>тригонометрии;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508"/>
          <w:tab w:val="left" w:pos="509"/>
        </w:tabs>
        <w:autoSpaceDE w:val="0"/>
        <w:autoSpaceDN w:val="0"/>
        <w:spacing w:after="0" w:line="240" w:lineRule="auto"/>
        <w:ind w:left="107" w:right="10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решенияпрактическихзадач,связанныхснахождениемгеометрическихвеличин (используя при необходимости справочники и технические средства);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20"/>
        </w:numPr>
        <w:tabs>
          <w:tab w:val="left" w:pos="436"/>
          <w:tab w:val="left" w:pos="437"/>
        </w:tabs>
        <w:autoSpaceDE w:val="0"/>
        <w:autoSpaceDN w:val="0"/>
        <w:spacing w:after="0" w:line="242" w:lineRule="auto"/>
        <w:ind w:left="107" w:right="11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 xml:space="preserve">построений с помощью геометрических инструментов (линейка, угольник, циркуль, </w:t>
      </w:r>
      <w:r w:rsidRPr="00FF208D">
        <w:rPr>
          <w:rFonts w:ascii="Times New Roman" w:hAnsi="Times New Roman"/>
          <w:spacing w:val="-2"/>
          <w:sz w:val="24"/>
          <w:szCs w:val="24"/>
        </w:rPr>
        <w:t>транспортир).</w:t>
      </w:r>
    </w:p>
    <w:p w:rsidR="005C5260" w:rsidRPr="00FF208D" w:rsidRDefault="005C5260" w:rsidP="005C5260">
      <w:pPr>
        <w:pStyle w:val="ab"/>
        <w:tabs>
          <w:tab w:val="left" w:pos="4333"/>
        </w:tabs>
        <w:spacing w:line="316" w:lineRule="exact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Врезультатеизучения</w:t>
      </w:r>
      <w:r w:rsidRPr="00FF208D">
        <w:rPr>
          <w:spacing w:val="-2"/>
          <w:sz w:val="24"/>
          <w:szCs w:val="24"/>
        </w:rPr>
        <w:t xml:space="preserve"> геометрии</w:t>
      </w:r>
      <w:r w:rsidRPr="00FF208D">
        <w:rPr>
          <w:sz w:val="24"/>
          <w:szCs w:val="24"/>
        </w:rPr>
        <w:t xml:space="preserve"> обучающийся</w:t>
      </w:r>
      <w:r w:rsidRPr="00FF208D">
        <w:rPr>
          <w:spacing w:val="-2"/>
          <w:sz w:val="24"/>
          <w:szCs w:val="24"/>
        </w:rPr>
        <w:t>научится:</w:t>
      </w:r>
    </w:p>
    <w:p w:rsidR="005C5260" w:rsidRPr="00FF208D" w:rsidRDefault="005C5260" w:rsidP="005C5260">
      <w:pPr>
        <w:pStyle w:val="ab"/>
        <w:spacing w:before="1" w:line="321" w:lineRule="exact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Наглядная</w:t>
      </w:r>
      <w:r w:rsidRPr="00FF208D">
        <w:rPr>
          <w:spacing w:val="-2"/>
          <w:sz w:val="24"/>
          <w:szCs w:val="24"/>
        </w:rPr>
        <w:t>геометрия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9"/>
        </w:numPr>
        <w:tabs>
          <w:tab w:val="left" w:pos="477"/>
        </w:tabs>
        <w:autoSpaceDE w:val="0"/>
        <w:autoSpaceDN w:val="0"/>
        <w:spacing w:after="0" w:line="242" w:lineRule="auto"/>
        <w:ind w:left="107" w:right="111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распознаватьначертежах,рисунках,моделяхивокружающеммиреплоскиеи пространственные геометрические фигуры;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9"/>
        </w:numPr>
        <w:tabs>
          <w:tab w:val="left" w:pos="412"/>
        </w:tabs>
        <w:autoSpaceDE w:val="0"/>
        <w:autoSpaceDN w:val="0"/>
        <w:spacing w:after="0" w:line="316" w:lineRule="exact"/>
        <w:ind w:left="411" w:hanging="3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распознаватьразвёрткикуба,прямоугольного</w:t>
      </w:r>
      <w:r w:rsidRPr="00FF208D">
        <w:rPr>
          <w:rFonts w:ascii="Times New Roman" w:hAnsi="Times New Roman"/>
          <w:spacing w:val="-2"/>
          <w:sz w:val="24"/>
          <w:szCs w:val="24"/>
        </w:rPr>
        <w:t>параллелепипеда;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9"/>
        </w:numPr>
        <w:tabs>
          <w:tab w:val="left" w:pos="484"/>
        </w:tabs>
        <w:autoSpaceDE w:val="0"/>
        <w:autoSpaceDN w:val="0"/>
        <w:spacing w:before="1" w:after="0" w:line="240" w:lineRule="auto"/>
        <w:ind w:left="107" w:right="11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определятьполинейнымразмерамразвёрткифигурылинейныеразмерысамойфигуры и наоборот;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9"/>
        </w:numPr>
        <w:tabs>
          <w:tab w:val="left" w:pos="412"/>
        </w:tabs>
        <w:autoSpaceDE w:val="0"/>
        <w:autoSpaceDN w:val="0"/>
        <w:spacing w:after="0" w:line="240" w:lineRule="auto"/>
        <w:ind w:left="107" w:right="405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вычислятьобъёмпрямоугольногопараллелепипеда. Обучающийся получит возможность: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9"/>
        </w:numPr>
        <w:tabs>
          <w:tab w:val="left" w:pos="517"/>
        </w:tabs>
        <w:autoSpaceDE w:val="0"/>
        <w:autoSpaceDN w:val="0"/>
        <w:spacing w:before="1" w:after="0" w:line="240" w:lineRule="auto"/>
        <w:ind w:left="107" w:right="11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вычислятьобъёмыпространственныхгеометрическихфигур,составленныхиз прямоугольных параллелепипедов;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9"/>
        </w:numPr>
        <w:tabs>
          <w:tab w:val="left" w:pos="417"/>
        </w:tabs>
        <w:autoSpaceDE w:val="0"/>
        <w:autoSpaceDN w:val="0"/>
        <w:spacing w:after="0" w:line="321" w:lineRule="exact"/>
        <w:ind w:left="416" w:hanging="31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lastRenderedPageBreak/>
        <w:t>углубитьиразвитьпредставленияопространственныхгеометрических</w:t>
      </w:r>
      <w:r w:rsidRPr="00FF208D">
        <w:rPr>
          <w:rFonts w:ascii="Times New Roman" w:hAnsi="Times New Roman"/>
          <w:spacing w:val="-2"/>
          <w:sz w:val="24"/>
          <w:szCs w:val="24"/>
        </w:rPr>
        <w:t>фигурах;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9"/>
        </w:numPr>
        <w:tabs>
          <w:tab w:val="left" w:pos="413"/>
        </w:tabs>
        <w:autoSpaceDE w:val="0"/>
        <w:autoSpaceDN w:val="0"/>
        <w:spacing w:after="0" w:line="242" w:lineRule="auto"/>
        <w:ind w:left="107" w:right="184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применятьпонятиеразвёрткидлявыполненияпрактическихрасчётов. Геометрические фигуры</w:t>
      </w:r>
    </w:p>
    <w:p w:rsidR="005C5260" w:rsidRPr="00FF208D" w:rsidRDefault="005C5260" w:rsidP="005C5260">
      <w:pPr>
        <w:pStyle w:val="ab"/>
        <w:spacing w:line="316" w:lineRule="exact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Обучающийся</w:t>
      </w:r>
      <w:r w:rsidRPr="00FF208D">
        <w:rPr>
          <w:spacing w:val="-2"/>
          <w:sz w:val="24"/>
          <w:szCs w:val="24"/>
        </w:rPr>
        <w:t>научится: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448"/>
        </w:tabs>
        <w:autoSpaceDE w:val="0"/>
        <w:autoSpaceDN w:val="0"/>
        <w:spacing w:before="1" w:after="0" w:line="240" w:lineRule="auto"/>
        <w:ind w:left="107" w:right="11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456"/>
        </w:tabs>
        <w:autoSpaceDE w:val="0"/>
        <w:autoSpaceDN w:val="0"/>
        <w:spacing w:before="1" w:after="0" w:line="240" w:lineRule="auto"/>
        <w:ind w:left="107" w:right="11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 xml:space="preserve">распознавать и изображать на чертежах и рисунках геометрические фигуры и их </w:t>
      </w:r>
      <w:r w:rsidRPr="00FF208D">
        <w:rPr>
          <w:rFonts w:ascii="Times New Roman" w:hAnsi="Times New Roman"/>
          <w:spacing w:val="-2"/>
          <w:sz w:val="24"/>
          <w:szCs w:val="24"/>
        </w:rPr>
        <w:t>конфигурации;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464"/>
        </w:tabs>
        <w:autoSpaceDE w:val="0"/>
        <w:autoSpaceDN w:val="0"/>
        <w:spacing w:after="0" w:line="240" w:lineRule="auto"/>
        <w:ind w:left="107" w:right="113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 xml:space="preserve">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поворот, параллельный </w:t>
      </w:r>
      <w:r w:rsidRPr="00FF208D">
        <w:rPr>
          <w:rFonts w:ascii="Times New Roman" w:hAnsi="Times New Roman"/>
          <w:spacing w:val="-2"/>
          <w:sz w:val="24"/>
          <w:szCs w:val="24"/>
        </w:rPr>
        <w:t>перенос);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412"/>
        </w:tabs>
        <w:autoSpaceDE w:val="0"/>
        <w:autoSpaceDN w:val="0"/>
        <w:spacing w:after="0" w:line="240" w:lineRule="auto"/>
        <w:ind w:left="411" w:hanging="3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оперироватьсначальнымипонятиями</w:t>
      </w:r>
      <w:r w:rsidRPr="00FF208D">
        <w:rPr>
          <w:rFonts w:ascii="Times New Roman" w:hAnsi="Times New Roman"/>
          <w:spacing w:val="-2"/>
          <w:sz w:val="24"/>
          <w:szCs w:val="24"/>
        </w:rPr>
        <w:t>тригонометрии</w:t>
      </w:r>
    </w:p>
    <w:p w:rsidR="005C5260" w:rsidRPr="00FF208D" w:rsidRDefault="005C5260" w:rsidP="005C5260">
      <w:pPr>
        <w:pStyle w:val="ab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ивыполнятьэлементарныеоперациинадфункциями</w:t>
      </w:r>
      <w:r w:rsidRPr="00FF208D">
        <w:rPr>
          <w:spacing w:val="-2"/>
          <w:sz w:val="24"/>
          <w:szCs w:val="24"/>
        </w:rPr>
        <w:t xml:space="preserve"> углов;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528"/>
        </w:tabs>
        <w:autoSpaceDE w:val="0"/>
        <w:autoSpaceDN w:val="0"/>
        <w:spacing w:before="62" w:after="0" w:line="240" w:lineRule="auto"/>
        <w:ind w:left="107" w:right="11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решатьзадачинадоказательство,опираясьнаизученныесвойствафигуриотношений между ними и применяя изученные методы доказательств;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587"/>
          <w:tab w:val="left" w:pos="588"/>
          <w:tab w:val="left" w:pos="1687"/>
          <w:tab w:val="left" w:pos="3266"/>
          <w:tab w:val="left" w:pos="4305"/>
          <w:tab w:val="left" w:pos="4825"/>
          <w:tab w:val="left" w:pos="6504"/>
          <w:tab w:val="left" w:pos="7900"/>
          <w:tab w:val="left" w:pos="9292"/>
        </w:tabs>
        <w:autoSpaceDE w:val="0"/>
        <w:autoSpaceDN w:val="0"/>
        <w:spacing w:before="1" w:after="0" w:line="240" w:lineRule="auto"/>
        <w:ind w:left="107" w:right="11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pacing w:val="-2"/>
          <w:sz w:val="24"/>
          <w:szCs w:val="24"/>
        </w:rPr>
        <w:t>решатьнесложныезадачи</w:t>
      </w:r>
      <w:r w:rsidRPr="00FF208D">
        <w:rPr>
          <w:rFonts w:ascii="Times New Roman" w:hAnsi="Times New Roman"/>
          <w:spacing w:val="-6"/>
          <w:sz w:val="24"/>
          <w:szCs w:val="24"/>
        </w:rPr>
        <w:t>на</w:t>
      </w:r>
      <w:r w:rsidRPr="00FF208D">
        <w:rPr>
          <w:rFonts w:ascii="Times New Roman" w:hAnsi="Times New Roman"/>
          <w:spacing w:val="-2"/>
          <w:sz w:val="24"/>
          <w:szCs w:val="24"/>
        </w:rPr>
        <w:t xml:space="preserve">построение,применяяосновныеалгоритмы </w:t>
      </w:r>
      <w:r w:rsidRPr="00FF208D">
        <w:rPr>
          <w:rFonts w:ascii="Times New Roman" w:hAnsi="Times New Roman"/>
          <w:sz w:val="24"/>
          <w:szCs w:val="24"/>
        </w:rPr>
        <w:t>построения с помощью циркуля и линейки;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412"/>
        </w:tabs>
        <w:autoSpaceDE w:val="0"/>
        <w:autoSpaceDN w:val="0"/>
        <w:spacing w:after="0" w:line="240" w:lineRule="auto"/>
        <w:ind w:left="107" w:right="284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решатьпростейшиепланиметрическиезадачивпространстве. Обучающийся получит возможность: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477"/>
        </w:tabs>
        <w:autoSpaceDE w:val="0"/>
        <w:autoSpaceDN w:val="0"/>
        <w:spacing w:after="0" w:line="240" w:lineRule="auto"/>
        <w:ind w:left="107" w:right="11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овладеть методами решения задач на вычисления и доказательства: методом от противного, методом подобия, методом перебора вариантов и методомгеометрических мест точек;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453"/>
        </w:tabs>
        <w:autoSpaceDE w:val="0"/>
        <w:autoSpaceDN w:val="0"/>
        <w:spacing w:after="0" w:line="242" w:lineRule="auto"/>
        <w:ind w:left="107" w:right="1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приобрести опыт применения алгебраического и тригонометрического аппарата и идей движения при решении геометрических задач;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573"/>
        </w:tabs>
        <w:autoSpaceDE w:val="0"/>
        <w:autoSpaceDN w:val="0"/>
        <w:spacing w:after="0" w:line="242" w:lineRule="auto"/>
        <w:ind w:left="107" w:right="11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овладеть традиционной схемой решения задач на построение с помощью циркуляи линейки: анализ, построение, доказательство и исследование;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593"/>
        </w:tabs>
        <w:autoSpaceDE w:val="0"/>
        <w:autoSpaceDN w:val="0"/>
        <w:spacing w:after="0" w:line="242" w:lineRule="auto"/>
        <w:ind w:left="107" w:right="10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научиться решать задачи на построение методом геометрического места точек и методом подобия;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8"/>
        </w:numPr>
        <w:tabs>
          <w:tab w:val="left" w:pos="645"/>
        </w:tabs>
        <w:autoSpaceDE w:val="0"/>
        <w:autoSpaceDN w:val="0"/>
        <w:spacing w:after="0" w:line="242" w:lineRule="auto"/>
        <w:ind w:left="107" w:right="11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приобрести опыт исследования свойств планиметрических фигур с помощью компьютерных программ.</w:t>
      </w:r>
    </w:p>
    <w:p w:rsidR="005C5260" w:rsidRPr="00FF208D" w:rsidRDefault="005C5260" w:rsidP="005C5260">
      <w:pPr>
        <w:pStyle w:val="ab"/>
        <w:spacing w:line="242" w:lineRule="auto"/>
        <w:ind w:right="626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Измерениегеометрическихвеличин Обучающийся научится: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7"/>
        </w:numPr>
        <w:tabs>
          <w:tab w:val="left" w:pos="460"/>
        </w:tabs>
        <w:autoSpaceDE w:val="0"/>
        <w:autoSpaceDN w:val="0"/>
        <w:spacing w:after="0" w:line="240" w:lineRule="auto"/>
        <w:ind w:left="107" w:right="10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7"/>
        </w:numPr>
        <w:tabs>
          <w:tab w:val="left" w:pos="424"/>
        </w:tabs>
        <w:autoSpaceDE w:val="0"/>
        <w:autoSpaceDN w:val="0"/>
        <w:spacing w:after="0" w:line="240" w:lineRule="auto"/>
        <w:ind w:left="107" w:right="11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7"/>
        </w:numPr>
        <w:tabs>
          <w:tab w:val="left" w:pos="416"/>
        </w:tabs>
        <w:autoSpaceDE w:val="0"/>
        <w:autoSpaceDN w:val="0"/>
        <w:spacing w:after="0" w:line="240" w:lineRule="auto"/>
        <w:ind w:left="107" w:right="11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вычислять площадитреугольников,прямоугольников,параллелограммов,трапеций, кругов и секторов;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7"/>
        </w:numPr>
        <w:tabs>
          <w:tab w:val="left" w:pos="412"/>
        </w:tabs>
        <w:autoSpaceDE w:val="0"/>
        <w:autoSpaceDN w:val="0"/>
        <w:spacing w:after="0" w:line="321" w:lineRule="exact"/>
        <w:ind w:left="411" w:hanging="3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вычислятьдлинуокружности, длинудуги</w:t>
      </w:r>
      <w:r w:rsidRPr="00FF208D">
        <w:rPr>
          <w:rFonts w:ascii="Times New Roman" w:hAnsi="Times New Roman"/>
          <w:spacing w:val="-2"/>
          <w:sz w:val="24"/>
          <w:szCs w:val="24"/>
        </w:rPr>
        <w:t>окружности;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7"/>
        </w:numPr>
        <w:tabs>
          <w:tab w:val="left" w:pos="460"/>
        </w:tabs>
        <w:autoSpaceDE w:val="0"/>
        <w:autoSpaceDN w:val="0"/>
        <w:spacing w:after="0" w:line="242" w:lineRule="auto"/>
        <w:ind w:left="107" w:right="113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7"/>
        </w:numPr>
        <w:tabs>
          <w:tab w:val="left" w:pos="472"/>
        </w:tabs>
        <w:autoSpaceDE w:val="0"/>
        <w:autoSpaceDN w:val="0"/>
        <w:spacing w:after="0" w:line="242" w:lineRule="auto"/>
        <w:ind w:left="107" w:right="11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5C5260" w:rsidRPr="00FF208D" w:rsidRDefault="005C5260" w:rsidP="005C5260">
      <w:pPr>
        <w:pStyle w:val="ab"/>
        <w:spacing w:line="316" w:lineRule="exact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Обучающийсяполучит</w:t>
      </w:r>
      <w:r w:rsidRPr="00FF208D">
        <w:rPr>
          <w:spacing w:val="-2"/>
          <w:sz w:val="24"/>
          <w:szCs w:val="24"/>
        </w:rPr>
        <w:t>возможность: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7"/>
        </w:numPr>
        <w:tabs>
          <w:tab w:val="left" w:pos="493"/>
        </w:tabs>
        <w:autoSpaceDE w:val="0"/>
        <w:autoSpaceDN w:val="0"/>
        <w:spacing w:after="0" w:line="240" w:lineRule="auto"/>
        <w:ind w:left="107" w:right="11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вычислятьплощадифигур,составленныхиздвухилиболеепрямоугольников,параллелограммов, треугольников, круга и сектора;</w:t>
      </w:r>
    </w:p>
    <w:p w:rsidR="005C5260" w:rsidRPr="00FF208D" w:rsidRDefault="005C5260" w:rsidP="005C5260">
      <w:pPr>
        <w:pStyle w:val="a4"/>
        <w:widowControl w:val="0"/>
        <w:numPr>
          <w:ilvl w:val="0"/>
          <w:numId w:val="17"/>
        </w:numPr>
        <w:tabs>
          <w:tab w:val="left" w:pos="513"/>
        </w:tabs>
        <w:autoSpaceDE w:val="0"/>
        <w:autoSpaceDN w:val="0"/>
        <w:spacing w:after="0" w:line="240" w:lineRule="auto"/>
        <w:ind w:left="107" w:right="11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 xml:space="preserve">вычислятьплощадимногоугольников,используяотношенияравновеликостии </w:t>
      </w:r>
      <w:r w:rsidRPr="00FF208D">
        <w:rPr>
          <w:rFonts w:ascii="Times New Roman" w:hAnsi="Times New Roman"/>
          <w:spacing w:val="-2"/>
          <w:sz w:val="24"/>
          <w:szCs w:val="24"/>
        </w:rPr>
        <w:t>равносоставленности;</w:t>
      </w:r>
    </w:p>
    <w:p w:rsidR="005C5260" w:rsidRDefault="005C5260" w:rsidP="005C5260">
      <w:pPr>
        <w:pStyle w:val="a4"/>
        <w:widowControl w:val="0"/>
        <w:numPr>
          <w:ilvl w:val="0"/>
          <w:numId w:val="17"/>
        </w:numPr>
        <w:tabs>
          <w:tab w:val="left" w:pos="453"/>
        </w:tabs>
        <w:autoSpaceDE w:val="0"/>
        <w:autoSpaceDN w:val="0"/>
        <w:spacing w:after="0" w:line="240" w:lineRule="auto"/>
        <w:ind w:left="107" w:right="113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приобрестиопытпримененияалгебраическогоитригонометрического аппаратаи идей движения при решении задач на вычисление площадей многоугольников.</w:t>
      </w:r>
    </w:p>
    <w:p w:rsidR="00FF208D" w:rsidRPr="00FF208D" w:rsidRDefault="00FF208D" w:rsidP="00FF208D">
      <w:pPr>
        <w:pStyle w:val="a4"/>
        <w:widowControl w:val="0"/>
        <w:tabs>
          <w:tab w:val="left" w:pos="453"/>
        </w:tabs>
        <w:autoSpaceDE w:val="0"/>
        <w:autoSpaceDN w:val="0"/>
        <w:spacing w:after="0" w:line="240" w:lineRule="auto"/>
        <w:ind w:left="107" w:right="113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F208D" w:rsidRPr="00FF208D" w:rsidRDefault="00FF208D" w:rsidP="00FF208D">
      <w:pPr>
        <w:pStyle w:val="1"/>
        <w:spacing w:line="319" w:lineRule="exact"/>
        <w:ind w:left="1248"/>
        <w:jc w:val="left"/>
        <w:rPr>
          <w:sz w:val="24"/>
          <w:szCs w:val="24"/>
        </w:rPr>
      </w:pPr>
      <w:r w:rsidRPr="00FF208D">
        <w:rPr>
          <w:sz w:val="24"/>
          <w:szCs w:val="24"/>
        </w:rPr>
        <w:t>Критерииинормыоценкизнаний обучающихсяпо</w:t>
      </w:r>
      <w:r w:rsidRPr="00FF208D">
        <w:rPr>
          <w:spacing w:val="-2"/>
          <w:sz w:val="24"/>
          <w:szCs w:val="24"/>
        </w:rPr>
        <w:t xml:space="preserve"> математике.</w:t>
      </w:r>
    </w:p>
    <w:p w:rsidR="00B22747" w:rsidRDefault="00FF208D" w:rsidP="00FF208D">
      <w:pPr>
        <w:pStyle w:val="ab"/>
        <w:spacing w:line="237" w:lineRule="auto"/>
        <w:ind w:left="816" w:right="136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Оценкаписьменныхконтрольныхработобучающихсяпоматематике. </w:t>
      </w:r>
    </w:p>
    <w:p w:rsidR="00FF208D" w:rsidRPr="00FF208D" w:rsidRDefault="00FF208D" w:rsidP="00FF208D">
      <w:pPr>
        <w:pStyle w:val="ab"/>
        <w:spacing w:line="237" w:lineRule="auto"/>
        <w:ind w:left="816" w:right="136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Ответ оценивается отметкой «5», если: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before="3" w:after="0" w:line="321" w:lineRule="exact"/>
        <w:ind w:left="980" w:hanging="16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pacing w:val="-2"/>
          <w:sz w:val="24"/>
          <w:szCs w:val="24"/>
        </w:rPr>
        <w:lastRenderedPageBreak/>
        <w:t>работавыполненаполностью;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321" w:lineRule="exact"/>
        <w:ind w:left="980" w:hanging="16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влогическихрассужденияхиобоснованиирешениянетпробелови</w:t>
      </w:r>
      <w:r w:rsidRPr="00FF208D">
        <w:rPr>
          <w:rFonts w:ascii="Times New Roman" w:hAnsi="Times New Roman"/>
          <w:spacing w:val="-2"/>
          <w:sz w:val="24"/>
          <w:szCs w:val="24"/>
        </w:rPr>
        <w:t>ошибок;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before="2" w:after="0" w:line="240" w:lineRule="auto"/>
        <w:ind w:left="107" w:right="603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врешениинетматематическихошибок(возможнаоднанеточность,описка, которая не является следствием незнания или непонимания учебного материала).</w:t>
      </w:r>
    </w:p>
    <w:p w:rsidR="00FF208D" w:rsidRPr="00FF208D" w:rsidRDefault="00FF208D" w:rsidP="00FF208D">
      <w:pPr>
        <w:pStyle w:val="ab"/>
        <w:spacing w:before="1"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Отметка«4»ставитсявследующих </w:t>
      </w:r>
      <w:r w:rsidRPr="00FF208D">
        <w:rPr>
          <w:spacing w:val="-2"/>
          <w:sz w:val="24"/>
          <w:szCs w:val="24"/>
        </w:rPr>
        <w:t>случаях: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0" w:lineRule="auto"/>
        <w:ind w:left="107" w:right="538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 xml:space="preserve">работавыполненаполностью,нообоснованияшаговрешениянедостаточны (если умение обосновывать рассуждения не являлось специальным объектом </w:t>
      </w:r>
      <w:r w:rsidRPr="00FF208D">
        <w:rPr>
          <w:rFonts w:ascii="Times New Roman" w:hAnsi="Times New Roman"/>
          <w:spacing w:val="-2"/>
          <w:sz w:val="24"/>
          <w:szCs w:val="24"/>
        </w:rPr>
        <w:t>проверки);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before="7" w:after="0" w:line="237" w:lineRule="auto"/>
        <w:ind w:left="107" w:right="635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 xml:space="preserve">допущены однаошибкаилиестьдва –тринедочѐтаввыкладках,рисунках, чертежах или графиках (если эти виды работ не являлись специальным объектом </w:t>
      </w:r>
      <w:r w:rsidRPr="00FF208D">
        <w:rPr>
          <w:rFonts w:ascii="Times New Roman" w:hAnsi="Times New Roman"/>
          <w:spacing w:val="-2"/>
          <w:sz w:val="24"/>
          <w:szCs w:val="24"/>
        </w:rPr>
        <w:t>проверки).</w:t>
      </w:r>
    </w:p>
    <w:p w:rsidR="00FF208D" w:rsidRPr="00FF208D" w:rsidRDefault="00FF208D" w:rsidP="00FF208D">
      <w:pPr>
        <w:pStyle w:val="ab"/>
        <w:spacing w:before="4"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Отметка«3»ставится,</w:t>
      </w:r>
      <w:r w:rsidRPr="00FF208D">
        <w:rPr>
          <w:spacing w:val="-4"/>
          <w:sz w:val="24"/>
          <w:szCs w:val="24"/>
        </w:rPr>
        <w:t>если: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0" w:lineRule="auto"/>
        <w:ind w:left="107" w:right="411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допущеноболееоднойошибкиилиболеедвух –трехнедочетов ввыкладках, чертежах или графиках, но обучающийся обладает обязательными умениями по проверяемой теме.</w:t>
      </w:r>
    </w:p>
    <w:p w:rsidR="00FF208D" w:rsidRPr="00FF208D" w:rsidRDefault="00FF208D" w:rsidP="00FF208D">
      <w:pPr>
        <w:pStyle w:val="ab"/>
        <w:spacing w:before="1"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Отметка«2»ставится,</w:t>
      </w:r>
      <w:r w:rsidRPr="00FF208D">
        <w:rPr>
          <w:spacing w:val="-4"/>
          <w:sz w:val="24"/>
          <w:szCs w:val="24"/>
        </w:rPr>
        <w:t>если: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2" w:lineRule="auto"/>
        <w:ind w:left="107" w:right="396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допущенысущественныеошибки,показавшие,чтообучающийсянеобладает обязательными умениями по данной теме в полной мере.</w:t>
      </w:r>
    </w:p>
    <w:p w:rsidR="00FF208D" w:rsidRPr="00FF208D" w:rsidRDefault="00FF208D" w:rsidP="00FF208D">
      <w:pPr>
        <w:pStyle w:val="ab"/>
        <w:ind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Учитель может повысить отметку за оригинальный ответ на вопрос или оригинальноерешениезадачи,которыесвидетельствуютовысокомматематическом развитии обучающегося; за решение более сложной задачи или ответ на более</w:t>
      </w:r>
    </w:p>
    <w:p w:rsidR="00FF208D" w:rsidRPr="00FF208D" w:rsidRDefault="00FF208D" w:rsidP="00FF208D">
      <w:pPr>
        <w:pStyle w:val="ab"/>
        <w:ind w:right="290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сложныйвопрос,предложенныеобучающемусядополнительнопослевыполненияим каких-либо других заданий.</w:t>
      </w:r>
    </w:p>
    <w:p w:rsidR="00FF208D" w:rsidRPr="00FF208D" w:rsidRDefault="00FF208D" w:rsidP="00B22747">
      <w:pPr>
        <w:pStyle w:val="a4"/>
        <w:widowControl w:val="0"/>
        <w:tabs>
          <w:tab w:val="left" w:pos="1101"/>
        </w:tabs>
        <w:autoSpaceDE w:val="0"/>
        <w:autoSpaceDN w:val="0"/>
        <w:spacing w:after="0" w:line="240" w:lineRule="auto"/>
        <w:ind w:left="816" w:right="31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Оценкаустныхответовобучающихсяпоматематике. Ответ оценивается отметкой «5», если ученик: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0" w:lineRule="auto"/>
        <w:ind w:left="107" w:right="244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полнораскрылсодержаниематериалавобъеме,предусмотренномпрограммой и учебником;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0" w:lineRule="auto"/>
        <w:ind w:left="107" w:right="1004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изложилматериалграмотнымязыком,точноиспользуяматематическую терминологию и символику, в определенной логической</w:t>
      </w:r>
    </w:p>
    <w:p w:rsidR="00FF208D" w:rsidRPr="00FF208D" w:rsidRDefault="00FF208D" w:rsidP="00FF208D">
      <w:pPr>
        <w:pStyle w:val="ab"/>
        <w:spacing w:line="321" w:lineRule="exact"/>
        <w:ind w:left="960"/>
        <w:jc w:val="both"/>
        <w:rPr>
          <w:sz w:val="24"/>
          <w:szCs w:val="24"/>
        </w:rPr>
      </w:pPr>
      <w:r w:rsidRPr="00FF208D">
        <w:rPr>
          <w:spacing w:val="-2"/>
          <w:sz w:val="24"/>
          <w:szCs w:val="24"/>
        </w:rPr>
        <w:t>последовательности;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321" w:lineRule="exact"/>
        <w:ind w:left="980" w:hanging="16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правильновыполнилрисунки,чертежи,графики,сопутствующие</w:t>
      </w:r>
      <w:r w:rsidRPr="00FF208D">
        <w:rPr>
          <w:rFonts w:ascii="Times New Roman" w:hAnsi="Times New Roman"/>
          <w:spacing w:val="-2"/>
          <w:sz w:val="24"/>
          <w:szCs w:val="24"/>
        </w:rPr>
        <w:t>ответу;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0" w:lineRule="auto"/>
        <w:ind w:left="107" w:right="391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показалумениеиллюстрироватьтеориюконкретнымипримерами,применять ее в новой ситуации при выполнении практического задания;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0" w:lineRule="auto"/>
        <w:ind w:left="107" w:right="94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продемонстрировалзнаниетеорииранееизученныхсопутствующихтем, сформированность и устойчивость используемых при ответе умений и</w:t>
      </w:r>
    </w:p>
    <w:p w:rsidR="00FF208D" w:rsidRPr="00FF208D" w:rsidRDefault="00FF208D" w:rsidP="00FF208D">
      <w:pPr>
        <w:pStyle w:val="ab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pacing w:val="-2"/>
          <w:sz w:val="24"/>
          <w:szCs w:val="24"/>
        </w:rPr>
        <w:t>навыков;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321" w:lineRule="exact"/>
        <w:ind w:left="980" w:hanging="16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отвечалсамостоятельно,безнаводящихвопросов</w:t>
      </w:r>
      <w:r w:rsidRPr="00FF208D">
        <w:rPr>
          <w:rFonts w:ascii="Times New Roman" w:hAnsi="Times New Roman"/>
          <w:spacing w:val="-2"/>
          <w:sz w:val="24"/>
          <w:szCs w:val="24"/>
        </w:rPr>
        <w:t>учителя;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before="1" w:after="0" w:line="240" w:lineRule="auto"/>
        <w:ind w:left="107" w:right="179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возможныодна–двенеточностиприосвещениивторостепенныхвопросовили в выкладках, которые ученик легко исправил после замечания</w:t>
      </w:r>
    </w:p>
    <w:p w:rsidR="00FF208D" w:rsidRPr="00FF208D" w:rsidRDefault="00FF208D" w:rsidP="00FF208D">
      <w:pPr>
        <w:pStyle w:val="ab"/>
        <w:ind w:left="816"/>
        <w:jc w:val="both"/>
        <w:rPr>
          <w:spacing w:val="-2"/>
          <w:sz w:val="24"/>
          <w:szCs w:val="24"/>
        </w:rPr>
      </w:pPr>
      <w:r w:rsidRPr="00FF208D">
        <w:rPr>
          <w:spacing w:val="-2"/>
          <w:sz w:val="24"/>
          <w:szCs w:val="24"/>
        </w:rPr>
        <w:t>учителя.</w:t>
      </w:r>
    </w:p>
    <w:p w:rsidR="00FF208D" w:rsidRPr="00FF208D" w:rsidRDefault="00FF208D" w:rsidP="00FF208D">
      <w:pPr>
        <w:pStyle w:val="ab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Ответоцениваетсяотметкой«4», еслиудовлетворяетвосновномтребованиямна оценку«5», но при этом имеет один из недостатков: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before="1" w:after="0" w:line="240" w:lineRule="auto"/>
        <w:ind w:left="107" w:right="565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визложениидопущенынебольшиепробелы,неисказившеематематическое содержание ответа;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0" w:lineRule="auto"/>
        <w:ind w:left="107" w:right="431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допущеныодин–дванедочетаприосвещенииосновногосодержанияответа, исправленные после замечания учителя;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0" w:lineRule="auto"/>
        <w:ind w:left="107" w:right="438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допущеныошибкаилиболеедвухнедочетовприосвещениивторостепенных вопросов или в выкладках, легко исправленные после замечания учителя.</w:t>
      </w:r>
    </w:p>
    <w:p w:rsidR="00FF208D" w:rsidRPr="00FF208D" w:rsidRDefault="00FF208D" w:rsidP="00FF208D">
      <w:pPr>
        <w:pStyle w:val="ab"/>
        <w:spacing w:before="1"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Ответоцениваетсяотметкой«3»ставитсявследующих</w:t>
      </w:r>
      <w:r w:rsidRPr="00FF208D">
        <w:rPr>
          <w:spacing w:val="-2"/>
          <w:sz w:val="24"/>
          <w:szCs w:val="24"/>
        </w:rPr>
        <w:t>случаях:</w:t>
      </w:r>
    </w:p>
    <w:p w:rsidR="00FF208D" w:rsidRPr="00FF208D" w:rsidRDefault="00FF208D" w:rsidP="00FF208D">
      <w:pPr>
        <w:pStyle w:val="ab"/>
        <w:spacing w:line="242" w:lineRule="auto"/>
        <w:ind w:right="113" w:firstLine="708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-неполнораскрытосодержаниематериала(содержаниеизложенофрагментарно, не всегда последовательно), но показано общее понимание вопроса</w:t>
      </w:r>
    </w:p>
    <w:p w:rsidR="00FF208D" w:rsidRPr="00FF208D" w:rsidRDefault="00FF208D" w:rsidP="00FF208D">
      <w:pPr>
        <w:pStyle w:val="ab"/>
        <w:spacing w:line="242" w:lineRule="auto"/>
        <w:ind w:firstLine="924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ипродемонстрированыумения,достаточныедляусвоенияпрограммного </w:t>
      </w:r>
      <w:r w:rsidRPr="00FF208D">
        <w:rPr>
          <w:spacing w:val="-2"/>
          <w:sz w:val="24"/>
          <w:szCs w:val="24"/>
        </w:rPr>
        <w:t>материала;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2" w:lineRule="auto"/>
        <w:ind w:left="107" w:right="54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имелисьзатрудненияилидопущеныошибкивопределенииматематической терминологии, чертежах, выкладках, исправленные после нескольких</w:t>
      </w:r>
    </w:p>
    <w:p w:rsidR="00FF208D" w:rsidRPr="00FF208D" w:rsidRDefault="00FF208D" w:rsidP="00FF208D">
      <w:pPr>
        <w:pStyle w:val="ab"/>
        <w:spacing w:line="316" w:lineRule="exact"/>
        <w:ind w:left="960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наводящихвопросов</w:t>
      </w:r>
      <w:r w:rsidRPr="00FF208D">
        <w:rPr>
          <w:spacing w:val="-2"/>
          <w:sz w:val="24"/>
          <w:szCs w:val="24"/>
        </w:rPr>
        <w:t xml:space="preserve"> учителя;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5"/>
        </w:tabs>
        <w:autoSpaceDE w:val="0"/>
        <w:autoSpaceDN w:val="0"/>
        <w:spacing w:after="0" w:line="240" w:lineRule="auto"/>
        <w:ind w:left="107" w:right="27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lastRenderedPageBreak/>
        <w:t>ученикнесправилсясприменениемтеориивновойситуациипривыполнении практического задания, но выполнил задания обязательного уровня</w:t>
      </w:r>
    </w:p>
    <w:p w:rsidR="00FF208D" w:rsidRPr="00FF208D" w:rsidRDefault="00FF208D" w:rsidP="00FF208D">
      <w:pPr>
        <w:pStyle w:val="ab"/>
        <w:spacing w:line="321" w:lineRule="exact"/>
        <w:ind w:left="960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сложностиподанной</w:t>
      </w:r>
      <w:r w:rsidRPr="00FF208D">
        <w:rPr>
          <w:spacing w:val="-4"/>
          <w:sz w:val="24"/>
          <w:szCs w:val="24"/>
        </w:rPr>
        <w:t>теме;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2" w:lineRule="auto"/>
        <w:ind w:left="180" w:right="595" w:firstLine="63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придостаточномзнаниитеоретическогоматериалавыявленанедостаточная сформированность основных умений и навыков.</w:t>
      </w:r>
    </w:p>
    <w:p w:rsidR="00FF208D" w:rsidRPr="00FF208D" w:rsidRDefault="00FF208D" w:rsidP="00FF208D">
      <w:pPr>
        <w:pStyle w:val="ab"/>
        <w:spacing w:line="316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Отметка«2»ставитсявследующих</w:t>
      </w:r>
      <w:r w:rsidRPr="00FF208D">
        <w:rPr>
          <w:spacing w:val="-2"/>
          <w:sz w:val="24"/>
          <w:szCs w:val="24"/>
        </w:rPr>
        <w:t>случаях: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321" w:lineRule="exact"/>
        <w:ind w:left="980" w:hanging="16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нераскрытоосновноесодержаниеучебного</w:t>
      </w:r>
      <w:r w:rsidRPr="00FF208D">
        <w:rPr>
          <w:rFonts w:ascii="Times New Roman" w:hAnsi="Times New Roman"/>
          <w:spacing w:val="-2"/>
          <w:sz w:val="24"/>
          <w:szCs w:val="24"/>
        </w:rPr>
        <w:t>материала;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2" w:lineRule="auto"/>
        <w:ind w:left="107" w:right="268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 xml:space="preserve">обнаруженонезнаниеученикомбольшейилинаиболееважнойчастиучебного </w:t>
      </w:r>
      <w:r w:rsidRPr="00FF208D">
        <w:rPr>
          <w:rFonts w:ascii="Times New Roman" w:hAnsi="Times New Roman"/>
          <w:spacing w:val="-2"/>
          <w:sz w:val="24"/>
          <w:szCs w:val="24"/>
        </w:rPr>
        <w:t>материала;</w:t>
      </w:r>
    </w:p>
    <w:p w:rsidR="00FF208D" w:rsidRPr="00FF208D" w:rsidRDefault="00FF208D" w:rsidP="00FF208D">
      <w:pPr>
        <w:pStyle w:val="a4"/>
        <w:widowControl w:val="0"/>
        <w:numPr>
          <w:ilvl w:val="1"/>
          <w:numId w:val="17"/>
        </w:numPr>
        <w:tabs>
          <w:tab w:val="left" w:pos="981"/>
        </w:tabs>
        <w:autoSpaceDE w:val="0"/>
        <w:autoSpaceDN w:val="0"/>
        <w:spacing w:after="0" w:line="242" w:lineRule="auto"/>
        <w:ind w:left="180" w:right="162" w:firstLine="63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допущеныошибкивопределениипонятий,прииспользованииматематической терминологии, в рисунках, чертежах или графиках, в выкладках,</w:t>
      </w:r>
    </w:p>
    <w:p w:rsidR="00FF208D" w:rsidRPr="00FF208D" w:rsidRDefault="00FF208D" w:rsidP="00FF208D">
      <w:pPr>
        <w:pStyle w:val="ab"/>
        <w:spacing w:line="316" w:lineRule="exact"/>
        <w:ind w:left="1032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которыенеисправленыпосленесколькихнаводящихвопросов</w:t>
      </w:r>
      <w:r w:rsidRPr="00FF208D">
        <w:rPr>
          <w:spacing w:val="-2"/>
          <w:sz w:val="24"/>
          <w:szCs w:val="24"/>
        </w:rPr>
        <w:t>учителя.</w:t>
      </w:r>
    </w:p>
    <w:p w:rsidR="00FF208D" w:rsidRPr="00FF208D" w:rsidRDefault="00FF208D" w:rsidP="00FF208D">
      <w:pPr>
        <w:pStyle w:val="ab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>Оценкатестовыхработ</w:t>
      </w:r>
      <w:r w:rsidRPr="00FF208D">
        <w:rPr>
          <w:spacing w:val="-2"/>
          <w:sz w:val="24"/>
          <w:szCs w:val="24"/>
        </w:rPr>
        <w:t>учащихся</w:t>
      </w:r>
    </w:p>
    <w:p w:rsidR="00FF208D" w:rsidRPr="00FF208D" w:rsidRDefault="00FF208D" w:rsidP="00FF208D">
      <w:pPr>
        <w:pStyle w:val="ab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«5»- 85%- </w:t>
      </w:r>
      <w:r w:rsidRPr="00FF208D">
        <w:rPr>
          <w:spacing w:val="-4"/>
          <w:sz w:val="24"/>
          <w:szCs w:val="24"/>
        </w:rPr>
        <w:t>100%</w:t>
      </w:r>
    </w:p>
    <w:p w:rsidR="00FF208D" w:rsidRPr="00FF208D" w:rsidRDefault="00FF208D" w:rsidP="00FF208D">
      <w:pPr>
        <w:pStyle w:val="ab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«4»- 65% - </w:t>
      </w:r>
      <w:r w:rsidRPr="00FF208D">
        <w:rPr>
          <w:spacing w:val="-5"/>
          <w:sz w:val="24"/>
          <w:szCs w:val="24"/>
        </w:rPr>
        <w:t>84%</w:t>
      </w:r>
    </w:p>
    <w:p w:rsidR="00FF208D" w:rsidRPr="00FF208D" w:rsidRDefault="00FF208D" w:rsidP="00FF208D">
      <w:pPr>
        <w:pStyle w:val="ab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«3»- 41% - </w:t>
      </w:r>
      <w:r w:rsidRPr="00FF208D">
        <w:rPr>
          <w:spacing w:val="-5"/>
          <w:sz w:val="24"/>
          <w:szCs w:val="24"/>
        </w:rPr>
        <w:t>64%</w:t>
      </w:r>
    </w:p>
    <w:p w:rsidR="00FF208D" w:rsidRPr="00FF208D" w:rsidRDefault="00FF208D" w:rsidP="00FF208D">
      <w:pPr>
        <w:pStyle w:val="ab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«2»- 21% - </w:t>
      </w:r>
      <w:r w:rsidRPr="00FF208D">
        <w:rPr>
          <w:spacing w:val="-5"/>
          <w:sz w:val="24"/>
          <w:szCs w:val="24"/>
        </w:rPr>
        <w:t>40%</w:t>
      </w:r>
    </w:p>
    <w:p w:rsidR="00FF208D" w:rsidRPr="00FF208D" w:rsidRDefault="00FF208D" w:rsidP="00FF208D">
      <w:pPr>
        <w:pStyle w:val="ab"/>
        <w:spacing w:line="321" w:lineRule="exact"/>
        <w:ind w:left="816"/>
        <w:jc w:val="both"/>
        <w:rPr>
          <w:sz w:val="24"/>
          <w:szCs w:val="24"/>
        </w:rPr>
      </w:pPr>
      <w:r w:rsidRPr="00FF208D">
        <w:rPr>
          <w:sz w:val="24"/>
          <w:szCs w:val="24"/>
        </w:rPr>
        <w:t xml:space="preserve">«1»- 0% - </w:t>
      </w:r>
      <w:r w:rsidRPr="00FF208D">
        <w:rPr>
          <w:spacing w:val="-5"/>
          <w:sz w:val="24"/>
          <w:szCs w:val="24"/>
        </w:rPr>
        <w:t>20%</w:t>
      </w:r>
    </w:p>
    <w:p w:rsidR="006068F0" w:rsidRDefault="006068F0" w:rsidP="006068F0">
      <w:pPr>
        <w:pStyle w:val="a4"/>
        <w:tabs>
          <w:tab w:val="left" w:pos="461"/>
          <w:tab w:val="left" w:pos="851"/>
          <w:tab w:val="left" w:pos="1134"/>
          <w:tab w:val="left" w:pos="1509"/>
        </w:tabs>
        <w:ind w:left="567" w:right="-113"/>
        <w:rPr>
          <w:rFonts w:ascii="Times New Roman" w:hAnsi="Times New Roman"/>
          <w:b/>
          <w:sz w:val="24"/>
          <w:szCs w:val="24"/>
        </w:rPr>
      </w:pPr>
    </w:p>
    <w:p w:rsidR="006068F0" w:rsidRPr="00FF208D" w:rsidRDefault="006068F0" w:rsidP="006068F0">
      <w:pPr>
        <w:pStyle w:val="a4"/>
        <w:tabs>
          <w:tab w:val="left" w:pos="461"/>
          <w:tab w:val="left" w:pos="851"/>
          <w:tab w:val="left" w:pos="1134"/>
          <w:tab w:val="left" w:pos="1509"/>
        </w:tabs>
        <w:spacing w:after="0"/>
        <w:ind w:left="567" w:right="-113"/>
        <w:rPr>
          <w:rFonts w:ascii="Times New Roman" w:hAnsi="Times New Roman"/>
          <w:b/>
          <w:sz w:val="24"/>
          <w:szCs w:val="24"/>
        </w:rPr>
      </w:pPr>
      <w:r w:rsidRPr="00FF208D">
        <w:rPr>
          <w:rFonts w:ascii="Times New Roman" w:hAnsi="Times New Roman"/>
          <w:b/>
          <w:sz w:val="24"/>
          <w:szCs w:val="24"/>
        </w:rPr>
        <w:t>Общая классификация ошибок.</w:t>
      </w:r>
    </w:p>
    <w:p w:rsidR="006068F0" w:rsidRPr="00FF208D" w:rsidRDefault="006068F0" w:rsidP="006068F0">
      <w:pPr>
        <w:pStyle w:val="ab"/>
        <w:tabs>
          <w:tab w:val="left" w:pos="851"/>
          <w:tab w:val="left" w:pos="1134"/>
        </w:tabs>
        <w:ind w:right="-113" w:firstLine="567"/>
        <w:rPr>
          <w:sz w:val="24"/>
          <w:szCs w:val="24"/>
        </w:rPr>
      </w:pPr>
      <w:r w:rsidRPr="00FF208D">
        <w:rPr>
          <w:sz w:val="24"/>
          <w:szCs w:val="24"/>
        </w:rPr>
        <w:t>При оценке знаний,умений и навыков учащихся следует учитывать все ошибки (грубые и негрубые) и недочёты.</w:t>
      </w:r>
    </w:p>
    <w:p w:rsidR="006068F0" w:rsidRPr="00FF208D" w:rsidRDefault="006068F0" w:rsidP="006068F0">
      <w:pPr>
        <w:pStyle w:val="11"/>
        <w:tabs>
          <w:tab w:val="left" w:pos="641"/>
          <w:tab w:val="left" w:pos="851"/>
          <w:tab w:val="left" w:pos="1134"/>
        </w:tabs>
        <w:spacing w:before="0"/>
        <w:ind w:left="567" w:right="-113"/>
      </w:pPr>
      <w:r w:rsidRPr="00FF208D">
        <w:t>Грубымисчитаютсяошибки: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незнание определения основных понятий, законов, правил, основных положенийтеории,незнаниеформул,общепринятыхсимволовобозначенийвеличин,единицихизмерения;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незнаниенаименованийединицизмерения;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неумениевыделитьвответеглавное;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неумениеприменятьзнания,алгоритмыдлярешениязадач;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неумениеделатьвыводыиобобщения;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неумениепользоватьсяпервоисточниками,учебникомисправочниками;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отбрасываниебезобъясненийодногоиз</w:t>
      </w:r>
      <w:r>
        <w:rPr>
          <w:rFonts w:ascii="Times New Roman" w:hAnsi="Times New Roman"/>
          <w:sz w:val="24"/>
          <w:szCs w:val="24"/>
        </w:rPr>
        <w:t xml:space="preserve"> ответов</w:t>
      </w:r>
      <w:r w:rsidRPr="00FF208D">
        <w:rPr>
          <w:rFonts w:ascii="Times New Roman" w:hAnsi="Times New Roman"/>
          <w:sz w:val="24"/>
          <w:szCs w:val="24"/>
        </w:rPr>
        <w:t>;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вычислительныеошибки,еслионинеявляютсяопиской;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логическиеошибки.</w:t>
      </w:r>
    </w:p>
    <w:p w:rsidR="006068F0" w:rsidRPr="00FF208D" w:rsidRDefault="006068F0" w:rsidP="006068F0">
      <w:pPr>
        <w:pStyle w:val="a4"/>
        <w:tabs>
          <w:tab w:val="left" w:pos="851"/>
          <w:tab w:val="left" w:pos="1134"/>
        </w:tabs>
        <w:ind w:left="567" w:right="-113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b/>
          <w:sz w:val="24"/>
          <w:szCs w:val="24"/>
        </w:rPr>
        <w:t>Кнегрубымошибкам</w:t>
      </w:r>
      <w:r w:rsidRPr="00FF208D">
        <w:rPr>
          <w:rFonts w:ascii="Times New Roman" w:hAnsi="Times New Roman"/>
          <w:sz w:val="24"/>
          <w:szCs w:val="24"/>
        </w:rPr>
        <w:t>следуетотнести: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неточность формулировок, определений, понятий, теорий, вызванная неполнотойохвата основных признаков определяемого понятия или заменой одного - двух изэтихпризнаковвторостепенными;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нерациональныйметодрешениязадачиилинедостаточнопродуманныйпланответа(нарушениелогики,подменаотдельныхосновныхвопросоввторостепенными);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нерациональныеметодыработысосправочнойидругойлитературой;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106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неумениевыполнятьзаданиявобщемвиде.</w:t>
      </w:r>
    </w:p>
    <w:p w:rsidR="006068F0" w:rsidRPr="00FF208D" w:rsidRDefault="006068F0" w:rsidP="006068F0">
      <w:pPr>
        <w:pStyle w:val="a4"/>
        <w:tabs>
          <w:tab w:val="left" w:pos="641"/>
          <w:tab w:val="left" w:pos="851"/>
          <w:tab w:val="left" w:pos="1134"/>
        </w:tabs>
        <w:ind w:left="567" w:right="-113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b/>
          <w:sz w:val="24"/>
          <w:szCs w:val="24"/>
        </w:rPr>
        <w:t xml:space="preserve">Недочетами </w:t>
      </w:r>
      <w:r w:rsidRPr="00FF208D">
        <w:rPr>
          <w:rFonts w:ascii="Times New Roman" w:hAnsi="Times New Roman"/>
          <w:sz w:val="24"/>
          <w:szCs w:val="24"/>
        </w:rPr>
        <w:t>являются:</w:t>
      </w:r>
    </w:p>
    <w:p w:rsidR="006068F0" w:rsidRPr="00FF208D" w:rsidRDefault="006068F0" w:rsidP="006068F0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92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F208D">
        <w:rPr>
          <w:rFonts w:ascii="Times New Roman" w:hAnsi="Times New Roman"/>
          <w:sz w:val="24"/>
          <w:szCs w:val="24"/>
        </w:rPr>
        <w:t>нерациональныеприемывычисленийипреобразований;</w:t>
      </w:r>
    </w:p>
    <w:p w:rsidR="005C5260" w:rsidRPr="00B22747" w:rsidRDefault="006068F0" w:rsidP="00C931ED">
      <w:pPr>
        <w:pStyle w:val="a4"/>
        <w:widowControl w:val="0"/>
        <w:numPr>
          <w:ilvl w:val="2"/>
          <w:numId w:val="22"/>
        </w:numPr>
        <w:tabs>
          <w:tab w:val="left" w:pos="851"/>
          <w:tab w:val="left" w:pos="925"/>
          <w:tab w:val="left" w:pos="1134"/>
        </w:tabs>
        <w:autoSpaceDE w:val="0"/>
        <w:autoSpaceDN w:val="0"/>
        <w:spacing w:after="0" w:line="240" w:lineRule="auto"/>
        <w:ind w:left="0" w:right="-113" w:firstLine="567"/>
        <w:contextualSpacing w:val="0"/>
        <w:jc w:val="both"/>
        <w:rPr>
          <w:rFonts w:ascii="Times New Roman" w:hAnsi="Times New Roman"/>
        </w:rPr>
      </w:pPr>
      <w:r w:rsidRPr="00B22747">
        <w:rPr>
          <w:rFonts w:ascii="Times New Roman" w:hAnsi="Times New Roman"/>
          <w:sz w:val="24"/>
          <w:szCs w:val="24"/>
        </w:rPr>
        <w:t>небрежное выполнение записей, чертежей, схем, графиков.</w:t>
      </w:r>
    </w:p>
    <w:p w:rsidR="00B22747" w:rsidRDefault="006068F0" w:rsidP="00B22747">
      <w:pPr>
        <w:pStyle w:val="1"/>
        <w:ind w:right="646"/>
      </w:pPr>
      <w:r>
        <w:br w:type="column"/>
      </w:r>
      <w:r w:rsidR="00B22747">
        <w:lastRenderedPageBreak/>
        <w:t>СОДЕРЖАНИЕУЧЕБНОГО</w:t>
      </w:r>
      <w:r w:rsidR="00B22747">
        <w:rPr>
          <w:spacing w:val="-2"/>
        </w:rPr>
        <w:t>ПРЕДМЕТА</w:t>
      </w:r>
    </w:p>
    <w:p w:rsidR="00B22747" w:rsidRPr="00442722" w:rsidRDefault="00B22747" w:rsidP="00B22747">
      <w:pPr>
        <w:pStyle w:val="ab"/>
        <w:spacing w:before="194"/>
        <w:ind w:left="392" w:right="531" w:firstLine="540"/>
        <w:jc w:val="both"/>
        <w:rPr>
          <w:sz w:val="24"/>
          <w:szCs w:val="24"/>
        </w:rPr>
      </w:pPr>
      <w:r w:rsidRPr="00442722">
        <w:rPr>
          <w:sz w:val="24"/>
          <w:szCs w:val="24"/>
        </w:rPr>
        <w:t>Предметные результаты изучения учебного предмета «Математика» (базовый уровень) на уровне основного общего образования ориентирована на применение знаний, умений и навыков в учебных ситуациях и реальных жизненных условиях.</w:t>
      </w:r>
    </w:p>
    <w:p w:rsidR="00B22747" w:rsidRPr="00442722" w:rsidRDefault="00B22747" w:rsidP="00B22747">
      <w:pPr>
        <w:pStyle w:val="ab"/>
        <w:ind w:left="391" w:right="533" w:firstLine="539"/>
        <w:jc w:val="both"/>
        <w:rPr>
          <w:sz w:val="24"/>
          <w:szCs w:val="24"/>
          <w:u w:val="single"/>
        </w:rPr>
      </w:pPr>
      <w:r w:rsidRPr="00442722">
        <w:rPr>
          <w:sz w:val="24"/>
          <w:szCs w:val="24"/>
          <w:u w:val="single"/>
        </w:rPr>
        <w:t>Повторение изученного в 7-м классе.</w:t>
      </w:r>
    </w:p>
    <w:p w:rsidR="00B22747" w:rsidRPr="00442722" w:rsidRDefault="00B22747" w:rsidP="00B22747">
      <w:pPr>
        <w:pStyle w:val="ab"/>
        <w:ind w:left="391" w:right="533" w:firstLine="539"/>
        <w:jc w:val="both"/>
        <w:rPr>
          <w:sz w:val="24"/>
          <w:szCs w:val="24"/>
        </w:rPr>
      </w:pPr>
      <w:r w:rsidRPr="00442722">
        <w:rPr>
          <w:sz w:val="24"/>
          <w:szCs w:val="24"/>
        </w:rPr>
        <w:t xml:space="preserve">Цель: повторить основные определения, необходимые для дальнейшего усвоения материала по геометрии в 8-м классе, подготовиться к входной контрольной работе. </w:t>
      </w:r>
    </w:p>
    <w:p w:rsidR="00B22747" w:rsidRPr="00442722" w:rsidRDefault="00B22747" w:rsidP="00B22747">
      <w:pPr>
        <w:pStyle w:val="ab"/>
        <w:spacing w:line="321" w:lineRule="exact"/>
        <w:ind w:left="816"/>
        <w:jc w:val="both"/>
        <w:rPr>
          <w:sz w:val="24"/>
          <w:szCs w:val="24"/>
        </w:rPr>
      </w:pPr>
      <w:r w:rsidRPr="00442722">
        <w:rPr>
          <w:sz w:val="24"/>
          <w:szCs w:val="24"/>
          <w:u w:val="single"/>
        </w:rPr>
        <w:t>Глава5. Четырехугольники</w:t>
      </w:r>
    </w:p>
    <w:p w:rsidR="00B22747" w:rsidRPr="00442722" w:rsidRDefault="00B22747" w:rsidP="00B22747">
      <w:pPr>
        <w:pStyle w:val="ab"/>
        <w:ind w:firstLine="708"/>
        <w:jc w:val="both"/>
        <w:rPr>
          <w:sz w:val="24"/>
          <w:szCs w:val="24"/>
        </w:rPr>
      </w:pPr>
      <w:r w:rsidRPr="00442722">
        <w:rPr>
          <w:sz w:val="24"/>
          <w:szCs w:val="24"/>
        </w:rPr>
        <w:t>Многоугольник,выпуклыймногоугольник,четырехугольник.Параллелограмм, его свойства и признаки. Трапеция. Прямоугольник, ромб, квадрат, их свойства.</w:t>
      </w:r>
    </w:p>
    <w:p w:rsidR="00B22747" w:rsidRPr="00442722" w:rsidRDefault="00B22747" w:rsidP="00B22747">
      <w:pPr>
        <w:pStyle w:val="ab"/>
        <w:jc w:val="both"/>
        <w:rPr>
          <w:sz w:val="24"/>
          <w:szCs w:val="24"/>
        </w:rPr>
      </w:pPr>
      <w:r w:rsidRPr="00442722">
        <w:rPr>
          <w:sz w:val="24"/>
          <w:szCs w:val="24"/>
        </w:rPr>
        <w:t>Осеваяицентральная</w:t>
      </w:r>
      <w:r w:rsidRPr="00442722">
        <w:rPr>
          <w:spacing w:val="-2"/>
          <w:sz w:val="24"/>
          <w:szCs w:val="24"/>
        </w:rPr>
        <w:t>симметрии.</w:t>
      </w:r>
    </w:p>
    <w:p w:rsidR="00B22747" w:rsidRPr="00442722" w:rsidRDefault="00B22747" w:rsidP="00B22747">
      <w:pPr>
        <w:pStyle w:val="ab"/>
        <w:spacing w:before="1"/>
        <w:ind w:firstLine="708"/>
        <w:jc w:val="both"/>
        <w:rPr>
          <w:sz w:val="24"/>
          <w:szCs w:val="24"/>
        </w:rPr>
      </w:pPr>
      <w:r w:rsidRPr="00442722">
        <w:rPr>
          <w:i/>
          <w:sz w:val="24"/>
          <w:szCs w:val="24"/>
        </w:rPr>
        <w:t>Цель</w:t>
      </w:r>
      <w:r w:rsidRPr="00442722">
        <w:rPr>
          <w:sz w:val="24"/>
          <w:szCs w:val="24"/>
        </w:rPr>
        <w:t>: изучить наиболее важные виды четырехугольников — параллелограмм, прямоугольник,ромб,квадрат,трапецию;датьпредставлениеофигурах,обладающих осевой или центральной симметрией.</w:t>
      </w:r>
    </w:p>
    <w:p w:rsidR="00B22747" w:rsidRPr="00442722" w:rsidRDefault="00B22747" w:rsidP="00B22747">
      <w:pPr>
        <w:pStyle w:val="ab"/>
        <w:ind w:right="921" w:firstLine="708"/>
        <w:jc w:val="both"/>
        <w:rPr>
          <w:sz w:val="24"/>
          <w:szCs w:val="24"/>
        </w:rPr>
      </w:pPr>
      <w:r w:rsidRPr="00442722">
        <w:rPr>
          <w:sz w:val="24"/>
          <w:szCs w:val="24"/>
        </w:rPr>
        <w:t>Доказательствабольшинстватеоремданнойтемыирешениямногихзадач проводятсяспомощьюпризнаков равенстватреугольников,поэтомуполезноих повторить, в начале изучения темы.</w:t>
      </w:r>
    </w:p>
    <w:p w:rsidR="00B22747" w:rsidRPr="000066C1" w:rsidRDefault="00B22747" w:rsidP="000066C1">
      <w:pPr>
        <w:pStyle w:val="ab"/>
        <w:ind w:right="290" w:firstLine="708"/>
        <w:jc w:val="both"/>
        <w:rPr>
          <w:sz w:val="24"/>
          <w:szCs w:val="24"/>
        </w:rPr>
      </w:pPr>
      <w:r w:rsidRPr="000066C1">
        <w:rPr>
          <w:sz w:val="24"/>
          <w:szCs w:val="24"/>
        </w:rPr>
        <w:t>Осеваяицентральнаясимметриивводятсянекакпреобразованиеплоскости,а как свойства геометрических фигур, в частности четырехугольников. Рассмотрение этих понятий как движений плоскости состоится в 9 классе.</w:t>
      </w:r>
    </w:p>
    <w:p w:rsidR="00B22747" w:rsidRPr="000066C1" w:rsidRDefault="00B22747" w:rsidP="000066C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066C1">
        <w:rPr>
          <w:rFonts w:ascii="Times New Roman" w:hAnsi="Times New Roman"/>
          <w:bCs/>
          <w:i/>
          <w:iCs/>
          <w:sz w:val="24"/>
          <w:szCs w:val="24"/>
        </w:rPr>
        <w:t>Основные изучаемые вопросы:</w:t>
      </w:r>
    </w:p>
    <w:p w:rsidR="00B22747" w:rsidRPr="000066C1" w:rsidRDefault="00B22747" w:rsidP="000066C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sz w:val="24"/>
          <w:szCs w:val="24"/>
        </w:rPr>
        <w:t>Выпуклые многоугольники.</w:t>
      </w:r>
    </w:p>
    <w:p w:rsidR="00B22747" w:rsidRPr="000066C1" w:rsidRDefault="00B22747" w:rsidP="000066C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sz w:val="24"/>
          <w:szCs w:val="24"/>
        </w:rPr>
        <w:t xml:space="preserve">Сумма углов выпуклого многоугольника. </w:t>
      </w:r>
    </w:p>
    <w:p w:rsidR="00B22747" w:rsidRPr="000066C1" w:rsidRDefault="00B22747" w:rsidP="000066C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color w:val="000000"/>
          <w:sz w:val="24"/>
          <w:szCs w:val="24"/>
        </w:rPr>
        <w:t>Параллелограмм, его свойства и признаки.</w:t>
      </w:r>
    </w:p>
    <w:p w:rsidR="00B22747" w:rsidRPr="000066C1" w:rsidRDefault="00B22747" w:rsidP="000066C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color w:val="000000"/>
          <w:sz w:val="24"/>
          <w:szCs w:val="24"/>
        </w:rPr>
        <w:t>Прямоугольник, квадрат, ромб, их свойства и признаки.</w:t>
      </w:r>
    </w:p>
    <w:p w:rsidR="00B22747" w:rsidRPr="000066C1" w:rsidRDefault="00B22747" w:rsidP="000066C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color w:val="000000"/>
          <w:sz w:val="24"/>
          <w:szCs w:val="24"/>
        </w:rPr>
        <w:t>Трапеция, средняя линия трапеции; равнобедренная трапеция.</w:t>
      </w:r>
    </w:p>
    <w:p w:rsidR="00B22747" w:rsidRPr="000066C1" w:rsidRDefault="00B22747" w:rsidP="000066C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color w:val="000000"/>
          <w:sz w:val="24"/>
          <w:szCs w:val="24"/>
        </w:rPr>
        <w:t>Теорема Фалеса.</w:t>
      </w:r>
    </w:p>
    <w:p w:rsidR="00B22747" w:rsidRPr="000066C1" w:rsidRDefault="00B22747" w:rsidP="000066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bCs/>
          <w:sz w:val="24"/>
          <w:szCs w:val="24"/>
        </w:rPr>
        <w:t>Требования к знаниям и умениям</w:t>
      </w:r>
    </w:p>
    <w:p w:rsidR="00B22747" w:rsidRPr="000066C1" w:rsidRDefault="00B22747" w:rsidP="000066C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066C1">
        <w:rPr>
          <w:rFonts w:ascii="Times New Roman" w:hAnsi="Times New Roman"/>
          <w:bCs/>
          <w:i/>
          <w:iCs/>
          <w:sz w:val="24"/>
          <w:szCs w:val="24"/>
        </w:rPr>
        <w:t>Уровень обязательной подготовки обучающегося:</w:t>
      </w:r>
    </w:p>
    <w:p w:rsidR="00B22747" w:rsidRPr="000066C1" w:rsidRDefault="00B22747" w:rsidP="000066C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sz w:val="24"/>
          <w:szCs w:val="24"/>
        </w:rPr>
        <w:t>Знать различные виды четырехугольников, их признаки и свойства.</w:t>
      </w:r>
    </w:p>
    <w:p w:rsidR="00B22747" w:rsidRPr="000066C1" w:rsidRDefault="00B22747" w:rsidP="000066C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sz w:val="24"/>
          <w:szCs w:val="24"/>
        </w:rPr>
        <w:t xml:space="preserve">Уметь применять свойства четырехугольников при решении простых задач. </w:t>
      </w:r>
    </w:p>
    <w:p w:rsidR="00B22747" w:rsidRPr="000066C1" w:rsidRDefault="00B22747" w:rsidP="000066C1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B22747" w:rsidRPr="000066C1" w:rsidRDefault="00B22747" w:rsidP="000066C1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0066C1">
        <w:rPr>
          <w:rFonts w:ascii="Times New Roman" w:hAnsi="Times New Roman"/>
          <w:i/>
          <w:iCs/>
          <w:sz w:val="24"/>
          <w:szCs w:val="24"/>
        </w:rPr>
        <w:t>Уровень возможной подготовки обучающегося</w:t>
      </w:r>
    </w:p>
    <w:p w:rsidR="00B22747" w:rsidRPr="000066C1" w:rsidRDefault="00B22747" w:rsidP="000066C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sz w:val="24"/>
          <w:szCs w:val="24"/>
        </w:rPr>
        <w:t>Уметь решать геометрические задачи, опираясь на изученные свойства фигур и отношений между ними.</w:t>
      </w:r>
    </w:p>
    <w:p w:rsidR="00B22747" w:rsidRPr="000066C1" w:rsidRDefault="00B22747" w:rsidP="000066C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sz w:val="24"/>
          <w:szCs w:val="24"/>
        </w:rPr>
        <w:t>Уметь решать задачи на построение.</w:t>
      </w:r>
    </w:p>
    <w:p w:rsidR="00B22747" w:rsidRPr="000066C1" w:rsidRDefault="00B22747" w:rsidP="000066C1">
      <w:pPr>
        <w:pStyle w:val="ab"/>
        <w:ind w:right="290" w:firstLine="708"/>
        <w:jc w:val="both"/>
        <w:rPr>
          <w:sz w:val="24"/>
          <w:szCs w:val="24"/>
        </w:rPr>
      </w:pPr>
    </w:p>
    <w:p w:rsidR="00B22747" w:rsidRPr="000066C1" w:rsidRDefault="00B22747" w:rsidP="000066C1">
      <w:pPr>
        <w:pStyle w:val="ab"/>
        <w:ind w:left="816"/>
        <w:jc w:val="both"/>
        <w:rPr>
          <w:sz w:val="24"/>
          <w:szCs w:val="24"/>
        </w:rPr>
      </w:pPr>
      <w:r w:rsidRPr="000066C1">
        <w:rPr>
          <w:sz w:val="24"/>
          <w:szCs w:val="24"/>
          <w:u w:val="single"/>
        </w:rPr>
        <w:t>Глава6.Площадь</w:t>
      </w:r>
    </w:p>
    <w:p w:rsidR="00B22747" w:rsidRPr="000066C1" w:rsidRDefault="00B22747" w:rsidP="000066C1">
      <w:pPr>
        <w:pStyle w:val="ab"/>
        <w:ind w:firstLine="708"/>
        <w:jc w:val="both"/>
        <w:rPr>
          <w:sz w:val="24"/>
          <w:szCs w:val="24"/>
        </w:rPr>
      </w:pPr>
      <w:r w:rsidRPr="000066C1">
        <w:rPr>
          <w:sz w:val="24"/>
          <w:szCs w:val="24"/>
        </w:rPr>
        <w:t>Понятиеплощадимногоугольника.Площадипрямоугольника,параллелограмма, треугольника, трапеции. Теорема Пифагора.</w:t>
      </w:r>
    </w:p>
    <w:p w:rsidR="00B22747" w:rsidRPr="000066C1" w:rsidRDefault="00B22747" w:rsidP="000066C1">
      <w:pPr>
        <w:pStyle w:val="ab"/>
        <w:ind w:firstLine="708"/>
        <w:jc w:val="both"/>
        <w:rPr>
          <w:sz w:val="24"/>
          <w:szCs w:val="24"/>
        </w:rPr>
      </w:pPr>
      <w:r w:rsidRPr="000066C1">
        <w:rPr>
          <w:i/>
          <w:sz w:val="24"/>
          <w:szCs w:val="24"/>
          <w:u w:val="single"/>
        </w:rPr>
        <w:t>Цель</w:t>
      </w:r>
      <w:r w:rsidRPr="000066C1">
        <w:rPr>
          <w:sz w:val="24"/>
          <w:szCs w:val="24"/>
        </w:rPr>
        <w:t>: расширить и углубить полученные в 5—6 классах представления обучающихсяобизмеренииивычисленииплощадей;вывестиформулыплощадей</w:t>
      </w:r>
    </w:p>
    <w:p w:rsidR="00B22747" w:rsidRPr="000066C1" w:rsidRDefault="00B22747" w:rsidP="000066C1">
      <w:pPr>
        <w:pStyle w:val="ab"/>
        <w:jc w:val="both"/>
        <w:rPr>
          <w:sz w:val="24"/>
          <w:szCs w:val="24"/>
        </w:rPr>
      </w:pPr>
      <w:r w:rsidRPr="000066C1">
        <w:rPr>
          <w:sz w:val="24"/>
          <w:szCs w:val="24"/>
        </w:rPr>
        <w:t>прямоугольника,параллелограмма,треугольника,трапеции;доказатьоднуизглавных теорем геометрии — теорему Пифагора.</w:t>
      </w:r>
    </w:p>
    <w:p w:rsidR="00B22747" w:rsidRPr="000066C1" w:rsidRDefault="00B22747" w:rsidP="000066C1">
      <w:pPr>
        <w:pStyle w:val="ab"/>
        <w:ind w:firstLine="708"/>
        <w:jc w:val="both"/>
        <w:rPr>
          <w:sz w:val="24"/>
          <w:szCs w:val="24"/>
        </w:rPr>
      </w:pPr>
      <w:r w:rsidRPr="000066C1">
        <w:rPr>
          <w:sz w:val="24"/>
          <w:szCs w:val="24"/>
        </w:rPr>
        <w:t>Вывод формул для вычисления площадей прямоугольника, параллелограмма, треугольника,трапецииосновываетсянадвухосновныхсвойствахплощадей,которые принимаются исходя из наглядных представлений, а также на формуле площади</w:t>
      </w:r>
    </w:p>
    <w:p w:rsidR="00B22747" w:rsidRPr="000066C1" w:rsidRDefault="00B22747" w:rsidP="000066C1">
      <w:pPr>
        <w:pStyle w:val="ab"/>
        <w:jc w:val="both"/>
        <w:rPr>
          <w:sz w:val="24"/>
          <w:szCs w:val="24"/>
        </w:rPr>
      </w:pPr>
      <w:r w:rsidRPr="000066C1">
        <w:rPr>
          <w:sz w:val="24"/>
          <w:szCs w:val="24"/>
        </w:rPr>
        <w:t>квадрата,обоснованиекоторойнеявляетсяобязательнымдля</w:t>
      </w:r>
      <w:r w:rsidRPr="000066C1">
        <w:rPr>
          <w:spacing w:val="-2"/>
          <w:sz w:val="24"/>
          <w:szCs w:val="24"/>
        </w:rPr>
        <w:t>обучающихся.</w:t>
      </w:r>
    </w:p>
    <w:p w:rsidR="00B22747" w:rsidRPr="000066C1" w:rsidRDefault="00B22747" w:rsidP="000066C1">
      <w:pPr>
        <w:pStyle w:val="ab"/>
        <w:ind w:firstLine="708"/>
        <w:jc w:val="both"/>
        <w:rPr>
          <w:sz w:val="24"/>
          <w:szCs w:val="24"/>
        </w:rPr>
      </w:pPr>
      <w:r w:rsidRPr="000066C1">
        <w:rPr>
          <w:sz w:val="24"/>
          <w:szCs w:val="24"/>
        </w:rPr>
        <w:t>Нетрадиционнойдляшкольногокурсаявляетсятеоремаоботношенииплощадей треугольников, имеющих по равному углу. Она позволяет в дальнейшем дать простое доказательство признаков подобия треугольников. В этом состоит одно из</w:t>
      </w:r>
    </w:p>
    <w:p w:rsidR="00B22747" w:rsidRPr="000066C1" w:rsidRDefault="00B22747" w:rsidP="000066C1">
      <w:pPr>
        <w:pStyle w:val="ab"/>
        <w:jc w:val="both"/>
        <w:rPr>
          <w:sz w:val="24"/>
          <w:szCs w:val="24"/>
        </w:rPr>
      </w:pPr>
      <w:r w:rsidRPr="000066C1">
        <w:rPr>
          <w:sz w:val="24"/>
          <w:szCs w:val="24"/>
        </w:rPr>
        <w:t>преимуществ,обусловленныхраннимвведениемпонятияплощади.Доказательство теоремыПифагораосновываетсянасвойствахплощадейиформулахдля</w:t>
      </w:r>
      <w:r w:rsidRPr="000066C1">
        <w:rPr>
          <w:spacing w:val="-2"/>
          <w:sz w:val="24"/>
          <w:szCs w:val="24"/>
        </w:rPr>
        <w:t xml:space="preserve"> площадей</w:t>
      </w:r>
    </w:p>
    <w:p w:rsidR="00B22747" w:rsidRPr="000066C1" w:rsidRDefault="00B22747" w:rsidP="000066C1">
      <w:pPr>
        <w:pStyle w:val="ab"/>
        <w:jc w:val="both"/>
        <w:rPr>
          <w:spacing w:val="-2"/>
          <w:sz w:val="24"/>
          <w:szCs w:val="24"/>
        </w:rPr>
      </w:pPr>
      <w:r w:rsidRPr="000066C1">
        <w:rPr>
          <w:sz w:val="24"/>
          <w:szCs w:val="24"/>
        </w:rPr>
        <w:lastRenderedPageBreak/>
        <w:t>квадратаипрямоугольника. Доказываетсятакжетеорема, обратная теореме</w:t>
      </w:r>
      <w:r w:rsidRPr="000066C1">
        <w:rPr>
          <w:spacing w:val="-2"/>
          <w:sz w:val="24"/>
          <w:szCs w:val="24"/>
        </w:rPr>
        <w:t>Пифагора.</w:t>
      </w:r>
    </w:p>
    <w:p w:rsidR="00B22747" w:rsidRPr="000066C1" w:rsidRDefault="00B22747" w:rsidP="000066C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066C1">
        <w:rPr>
          <w:rFonts w:ascii="Times New Roman" w:hAnsi="Times New Roman"/>
          <w:bCs/>
          <w:i/>
          <w:iCs/>
          <w:sz w:val="24"/>
          <w:szCs w:val="24"/>
        </w:rPr>
        <w:t>Основные изучаемые вопросы:</w:t>
      </w:r>
    </w:p>
    <w:p w:rsidR="00B22747" w:rsidRPr="000066C1" w:rsidRDefault="00B22747" w:rsidP="000066C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sz w:val="24"/>
          <w:szCs w:val="24"/>
        </w:rPr>
        <w:t xml:space="preserve">Понятие о площади плоских фигур. </w:t>
      </w:r>
    </w:p>
    <w:p w:rsidR="00B22747" w:rsidRPr="000066C1" w:rsidRDefault="00B22747" w:rsidP="000066C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sz w:val="24"/>
          <w:szCs w:val="24"/>
        </w:rPr>
        <w:t>Равносоставленные и равновеликие фигуры.</w:t>
      </w:r>
    </w:p>
    <w:p w:rsidR="00B22747" w:rsidRPr="000066C1" w:rsidRDefault="00B22747" w:rsidP="000066C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color w:val="000000"/>
          <w:sz w:val="24"/>
          <w:szCs w:val="24"/>
        </w:rPr>
        <w:t>Площадь прямоугольника.</w:t>
      </w:r>
    </w:p>
    <w:p w:rsidR="00B22747" w:rsidRPr="000066C1" w:rsidRDefault="00B22747" w:rsidP="000066C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color w:val="000000"/>
          <w:sz w:val="24"/>
          <w:szCs w:val="24"/>
        </w:rPr>
        <w:t>Площадь параллелограмма.</w:t>
      </w:r>
    </w:p>
    <w:p w:rsidR="00B22747" w:rsidRPr="000066C1" w:rsidRDefault="00B22747" w:rsidP="000066C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color w:val="000000"/>
          <w:sz w:val="24"/>
          <w:szCs w:val="24"/>
        </w:rPr>
        <w:t>Площадь</w:t>
      </w:r>
      <w:r w:rsidRPr="000066C1">
        <w:rPr>
          <w:rFonts w:ascii="Times New Roman" w:hAnsi="Times New Roman"/>
          <w:sz w:val="24"/>
          <w:szCs w:val="24"/>
        </w:rPr>
        <w:t xml:space="preserve"> треугольника. </w:t>
      </w:r>
    </w:p>
    <w:p w:rsidR="00B22747" w:rsidRPr="000066C1" w:rsidRDefault="00B22747" w:rsidP="000066C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color w:val="000000"/>
          <w:sz w:val="24"/>
          <w:szCs w:val="24"/>
        </w:rPr>
        <w:t>Площадь</w:t>
      </w:r>
      <w:r w:rsidRPr="000066C1">
        <w:rPr>
          <w:rFonts w:ascii="Times New Roman" w:hAnsi="Times New Roman"/>
          <w:sz w:val="24"/>
          <w:szCs w:val="24"/>
        </w:rPr>
        <w:t xml:space="preserve"> трапеции.</w:t>
      </w:r>
    </w:p>
    <w:p w:rsidR="00B22747" w:rsidRPr="000066C1" w:rsidRDefault="00B22747" w:rsidP="000066C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sz w:val="24"/>
          <w:szCs w:val="24"/>
        </w:rPr>
        <w:t>Теорема Пифагора</w:t>
      </w:r>
    </w:p>
    <w:p w:rsidR="00B22747" w:rsidRPr="000066C1" w:rsidRDefault="00B22747" w:rsidP="000066C1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22747" w:rsidRPr="000066C1" w:rsidRDefault="00B22747" w:rsidP="000066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bCs/>
          <w:sz w:val="24"/>
          <w:szCs w:val="24"/>
        </w:rPr>
        <w:t>Требования к знаниям и умениям</w:t>
      </w:r>
    </w:p>
    <w:p w:rsidR="00B22747" w:rsidRPr="000066C1" w:rsidRDefault="00B22747" w:rsidP="000066C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066C1">
        <w:rPr>
          <w:rFonts w:ascii="Times New Roman" w:hAnsi="Times New Roman"/>
          <w:bCs/>
          <w:i/>
          <w:iCs/>
          <w:sz w:val="24"/>
          <w:szCs w:val="24"/>
        </w:rPr>
        <w:t>Уровень обязательной подготовки обучающегося:</w:t>
      </w:r>
    </w:p>
    <w:p w:rsidR="00B22747" w:rsidRPr="000066C1" w:rsidRDefault="00B22747" w:rsidP="000066C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sz w:val="24"/>
          <w:szCs w:val="24"/>
        </w:rPr>
        <w:t>Уметь пользоваться языком геометрии для описания предметов окружающего мира.</w:t>
      </w:r>
    </w:p>
    <w:p w:rsidR="00B22747" w:rsidRPr="00442722" w:rsidRDefault="00B22747" w:rsidP="000066C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6C1">
        <w:rPr>
          <w:rFonts w:ascii="Times New Roman" w:hAnsi="Times New Roman"/>
          <w:sz w:val="24"/>
          <w:szCs w:val="24"/>
        </w:rPr>
        <w:t>Уметь вычислять значения</w:t>
      </w:r>
      <w:r w:rsidRPr="00442722">
        <w:rPr>
          <w:rFonts w:ascii="Times New Roman" w:hAnsi="Times New Roman"/>
          <w:sz w:val="24"/>
          <w:szCs w:val="24"/>
        </w:rPr>
        <w:t xml:space="preserve"> площадей основных геометрических фигур и фигур, составленных из них;</w:t>
      </w:r>
    </w:p>
    <w:p w:rsidR="00B22747" w:rsidRPr="00442722" w:rsidRDefault="00B22747" w:rsidP="00B227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>Знать формулы вычисления геометрических фигур, теорему Пифагора и уметь применять их при решении задач.</w:t>
      </w:r>
    </w:p>
    <w:p w:rsidR="00B22747" w:rsidRPr="00442722" w:rsidRDefault="00B22747" w:rsidP="00B227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 xml:space="preserve">Уметь выполнять чертежи по условию задач </w:t>
      </w:r>
    </w:p>
    <w:p w:rsidR="00B22747" w:rsidRPr="00442722" w:rsidRDefault="00B22747" w:rsidP="00B2274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22747" w:rsidRPr="00442722" w:rsidRDefault="00B22747" w:rsidP="00B2274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442722">
        <w:rPr>
          <w:rFonts w:ascii="Times New Roman" w:hAnsi="Times New Roman"/>
          <w:i/>
          <w:iCs/>
          <w:sz w:val="24"/>
          <w:szCs w:val="24"/>
        </w:rPr>
        <w:t>Уровень возможной подготовки обучающегося</w:t>
      </w:r>
    </w:p>
    <w:p w:rsidR="00B22747" w:rsidRPr="00442722" w:rsidRDefault="00B22747" w:rsidP="00B227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>Знать формулы вычисления геометрических фигур, теорему Пифагора и уметь применять их при решении задач.</w:t>
      </w:r>
    </w:p>
    <w:p w:rsidR="00B22747" w:rsidRPr="00442722" w:rsidRDefault="00B22747" w:rsidP="00B227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>Уметь решать геометрические задачи, опираясь на изученные свойства фигур и отношений между ними, применяя дополнительные построения, алгебраический аппарат, идеи симметрии.</w:t>
      </w:r>
    </w:p>
    <w:p w:rsidR="00B22747" w:rsidRPr="00442722" w:rsidRDefault="00B22747" w:rsidP="00B227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>Уметь решать задачи на доказательство и использовать дополнительные формулы для нахождения площадей геометрических фигур.</w:t>
      </w:r>
    </w:p>
    <w:p w:rsidR="00B22747" w:rsidRDefault="00B22747" w:rsidP="00B22747">
      <w:pPr>
        <w:pStyle w:val="ab"/>
        <w:spacing w:before="1"/>
        <w:rPr>
          <w:spacing w:val="-2"/>
        </w:rPr>
      </w:pPr>
    </w:p>
    <w:p w:rsidR="00B22747" w:rsidRPr="00442722" w:rsidRDefault="00B22747" w:rsidP="00B22747">
      <w:pPr>
        <w:pStyle w:val="ab"/>
        <w:spacing w:before="1"/>
        <w:jc w:val="both"/>
        <w:rPr>
          <w:sz w:val="24"/>
          <w:szCs w:val="24"/>
        </w:rPr>
      </w:pPr>
      <w:r w:rsidRPr="00442722">
        <w:rPr>
          <w:sz w:val="24"/>
          <w:szCs w:val="24"/>
          <w:u w:val="single"/>
        </w:rPr>
        <w:t>Глава7.Подобныетреугольники</w:t>
      </w:r>
    </w:p>
    <w:p w:rsidR="00B22747" w:rsidRPr="00442722" w:rsidRDefault="00B22747" w:rsidP="00B22747">
      <w:pPr>
        <w:pStyle w:val="ab"/>
        <w:ind w:right="290" w:firstLine="708"/>
        <w:jc w:val="both"/>
        <w:rPr>
          <w:sz w:val="24"/>
          <w:szCs w:val="24"/>
        </w:rPr>
      </w:pPr>
      <w:r w:rsidRPr="00442722">
        <w:rPr>
          <w:sz w:val="24"/>
          <w:szCs w:val="24"/>
        </w:rPr>
        <w:t>Подобные треугольники. Признаки подобия треугольников. Применение подобиякдоказательствутеоремирешениюзадач.Синус,косинус итангенсострого угла прямоугольного треугольника.</w:t>
      </w:r>
    </w:p>
    <w:p w:rsidR="00B22747" w:rsidRPr="00442722" w:rsidRDefault="00B22747" w:rsidP="00B22747">
      <w:pPr>
        <w:pStyle w:val="ab"/>
        <w:spacing w:before="1"/>
        <w:ind w:firstLine="708"/>
        <w:jc w:val="both"/>
        <w:rPr>
          <w:sz w:val="24"/>
          <w:szCs w:val="24"/>
        </w:rPr>
      </w:pPr>
      <w:r w:rsidRPr="00442722">
        <w:rPr>
          <w:i/>
          <w:sz w:val="24"/>
          <w:szCs w:val="24"/>
        </w:rPr>
        <w:t>Цель</w:t>
      </w:r>
      <w:r w:rsidRPr="00442722">
        <w:rPr>
          <w:sz w:val="24"/>
          <w:szCs w:val="24"/>
        </w:rPr>
        <w:t>:ввестипонятиеподобныхтреугольников;рассмотретьпризнакиподобия треугольников и их применения; сделать первый шаг в освоении учащимися тригонометрического аппарата геометрии.</w:t>
      </w:r>
    </w:p>
    <w:p w:rsidR="00B22747" w:rsidRPr="00442722" w:rsidRDefault="00B22747" w:rsidP="00B22747">
      <w:pPr>
        <w:pStyle w:val="ab"/>
        <w:spacing w:line="242" w:lineRule="auto"/>
        <w:ind w:firstLine="708"/>
        <w:jc w:val="both"/>
        <w:rPr>
          <w:sz w:val="24"/>
          <w:szCs w:val="24"/>
        </w:rPr>
      </w:pPr>
      <w:r w:rsidRPr="00442722">
        <w:rPr>
          <w:sz w:val="24"/>
          <w:szCs w:val="24"/>
        </w:rPr>
        <w:t>Определениеподобныхтреугольниковдаетсяненаосновепреобразования подобия, а через равенство углов и пропорциональность сходственных сторон.</w:t>
      </w:r>
    </w:p>
    <w:p w:rsidR="00B22747" w:rsidRPr="00442722" w:rsidRDefault="00B22747" w:rsidP="00B22747">
      <w:pPr>
        <w:pStyle w:val="ab"/>
        <w:spacing w:line="242" w:lineRule="auto"/>
        <w:ind w:firstLine="708"/>
        <w:jc w:val="both"/>
        <w:rPr>
          <w:sz w:val="24"/>
          <w:szCs w:val="24"/>
        </w:rPr>
      </w:pPr>
      <w:r w:rsidRPr="00442722">
        <w:rPr>
          <w:sz w:val="24"/>
          <w:szCs w:val="24"/>
        </w:rPr>
        <w:t>Признакиподобиятреугольниковдоказываютсяспомощьютеоремыоб отношении площадей треугольников, имеющих по равному углу.</w:t>
      </w:r>
    </w:p>
    <w:p w:rsidR="00B22747" w:rsidRPr="00442722" w:rsidRDefault="00B22747" w:rsidP="00B22747">
      <w:pPr>
        <w:pStyle w:val="ab"/>
        <w:tabs>
          <w:tab w:val="left" w:pos="9674"/>
        </w:tabs>
        <w:ind w:right="218" w:firstLine="708"/>
        <w:jc w:val="both"/>
        <w:rPr>
          <w:sz w:val="24"/>
          <w:szCs w:val="24"/>
        </w:rPr>
      </w:pPr>
      <w:r w:rsidRPr="00442722">
        <w:rPr>
          <w:sz w:val="24"/>
          <w:szCs w:val="24"/>
        </w:rPr>
        <w:t xml:space="preserve">На основе признаков подобия доказывается теорема о средней линии треугольника, утверждение о точке пересечения медиан треугольника, а также два утверждения о пропорциональных отрезкахвпрямоугольномтреугольнике. </w:t>
      </w:r>
      <w:r w:rsidRPr="00442722">
        <w:rPr>
          <w:spacing w:val="-2"/>
          <w:sz w:val="24"/>
          <w:szCs w:val="24"/>
        </w:rPr>
        <w:t xml:space="preserve">Дается </w:t>
      </w:r>
      <w:r w:rsidRPr="00442722">
        <w:rPr>
          <w:sz w:val="24"/>
          <w:szCs w:val="24"/>
        </w:rPr>
        <w:t>представление о методе подобия в задачах на построение.</w:t>
      </w:r>
    </w:p>
    <w:p w:rsidR="00B22747" w:rsidRPr="00442722" w:rsidRDefault="00B22747" w:rsidP="00B22747">
      <w:pPr>
        <w:pStyle w:val="ab"/>
        <w:ind w:right="113" w:firstLine="708"/>
        <w:jc w:val="both"/>
        <w:rPr>
          <w:sz w:val="24"/>
          <w:szCs w:val="24"/>
        </w:rPr>
      </w:pPr>
      <w:r w:rsidRPr="00442722">
        <w:rPr>
          <w:sz w:val="24"/>
          <w:szCs w:val="24"/>
        </w:rPr>
        <w:t>Взаключениетемывводятсяэлементытригонометрии —синус,косинуси тангенс острого угла прямоугольного треугольника.</w:t>
      </w:r>
    </w:p>
    <w:p w:rsidR="00B22747" w:rsidRPr="00442722" w:rsidRDefault="00B22747" w:rsidP="00B22747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442722">
        <w:rPr>
          <w:rFonts w:ascii="Times New Roman" w:hAnsi="Times New Roman"/>
          <w:bCs/>
          <w:i/>
          <w:iCs/>
          <w:sz w:val="24"/>
          <w:szCs w:val="24"/>
        </w:rPr>
        <w:t>Основные изучаемые вопросы:</w:t>
      </w:r>
    </w:p>
    <w:p w:rsidR="00B22747" w:rsidRPr="00442722" w:rsidRDefault="00B22747" w:rsidP="00B2274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color w:val="000000"/>
          <w:sz w:val="24"/>
          <w:szCs w:val="24"/>
        </w:rPr>
        <w:t>треугольников; коэффициент подобия.</w:t>
      </w:r>
    </w:p>
    <w:p w:rsidR="00B22747" w:rsidRPr="00442722" w:rsidRDefault="00B22747" w:rsidP="00B2274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 xml:space="preserve">Признаки подобия треугольников. </w:t>
      </w:r>
    </w:p>
    <w:p w:rsidR="00B22747" w:rsidRPr="00442722" w:rsidRDefault="00B22747" w:rsidP="00B2274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>Связь между площадями подобных фигур.</w:t>
      </w:r>
    </w:p>
    <w:p w:rsidR="00B22747" w:rsidRPr="00442722" w:rsidRDefault="00B22747" w:rsidP="00B2274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color w:val="000000"/>
          <w:sz w:val="24"/>
          <w:szCs w:val="24"/>
        </w:rPr>
        <w:t>Синус, косинус, Подобие тангенс, котангенс острого угла прямоугольного треугольника.</w:t>
      </w:r>
    </w:p>
    <w:p w:rsidR="00B22747" w:rsidRPr="00442722" w:rsidRDefault="00B22747" w:rsidP="00B2274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color w:val="000000"/>
          <w:sz w:val="24"/>
          <w:szCs w:val="24"/>
        </w:rPr>
        <w:t>Решение прямоугольных треугольников.</w:t>
      </w:r>
    </w:p>
    <w:p w:rsidR="00B22747" w:rsidRPr="00442722" w:rsidRDefault="00B22747" w:rsidP="00B2274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color w:val="000000"/>
          <w:sz w:val="24"/>
          <w:szCs w:val="24"/>
        </w:rPr>
        <w:t>Основное тригонометрическое тождество.</w:t>
      </w:r>
    </w:p>
    <w:p w:rsidR="00B22747" w:rsidRPr="00442722" w:rsidRDefault="00B22747" w:rsidP="00B2274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2747" w:rsidRPr="00442722" w:rsidRDefault="00B22747" w:rsidP="00B22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bCs/>
          <w:sz w:val="24"/>
          <w:szCs w:val="24"/>
        </w:rPr>
        <w:lastRenderedPageBreak/>
        <w:t>Требования к знаниям и умениям</w:t>
      </w:r>
    </w:p>
    <w:p w:rsidR="00B22747" w:rsidRPr="00442722" w:rsidRDefault="00B22747" w:rsidP="00B2274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42722">
        <w:rPr>
          <w:rFonts w:ascii="Times New Roman" w:hAnsi="Times New Roman"/>
          <w:bCs/>
          <w:i/>
          <w:iCs/>
          <w:sz w:val="24"/>
          <w:szCs w:val="24"/>
        </w:rPr>
        <w:t>Уровень обязательной подготовки обучающегося</w:t>
      </w:r>
    </w:p>
    <w:p w:rsidR="00B22747" w:rsidRPr="00442722" w:rsidRDefault="00B22747" w:rsidP="00B227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>Знать определение подобных треугольников.</w:t>
      </w:r>
    </w:p>
    <w:p w:rsidR="00B22747" w:rsidRPr="00442722" w:rsidRDefault="00B22747" w:rsidP="00B227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>Уметь применять подобие треугольников при решении несложных задач.</w:t>
      </w:r>
    </w:p>
    <w:p w:rsidR="00B22747" w:rsidRPr="00442722" w:rsidRDefault="00B22747" w:rsidP="00B227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>Уметь пользоваться языком геометрии для описания предметов окружающего мира.</w:t>
      </w:r>
    </w:p>
    <w:p w:rsidR="00B22747" w:rsidRPr="00442722" w:rsidRDefault="00B22747" w:rsidP="00B227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 xml:space="preserve">Уметь распознавать геометрические фигуры, различать их взаимное расположение. </w:t>
      </w:r>
    </w:p>
    <w:p w:rsidR="00B22747" w:rsidRPr="00442722" w:rsidRDefault="00B22747" w:rsidP="00B227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 xml:space="preserve">Уметь изображать геометрические фигуры. </w:t>
      </w:r>
    </w:p>
    <w:p w:rsidR="00B22747" w:rsidRPr="00442722" w:rsidRDefault="00B22747" w:rsidP="00B227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>Уметь выполнять чертежи по условию задач.</w:t>
      </w:r>
    </w:p>
    <w:p w:rsidR="00B22747" w:rsidRPr="00442722" w:rsidRDefault="00B22747" w:rsidP="00B227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2722">
        <w:rPr>
          <w:rFonts w:ascii="Times New Roman" w:hAnsi="Times New Roman"/>
          <w:sz w:val="24"/>
          <w:szCs w:val="24"/>
        </w:rPr>
        <w:t>Знать признаки подобия треугольников, уметь применять их для решения практических задач.</w:t>
      </w:r>
    </w:p>
    <w:p w:rsidR="00B22747" w:rsidRPr="00C931ED" w:rsidRDefault="00B22747" w:rsidP="00C931E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sz w:val="24"/>
          <w:szCs w:val="24"/>
        </w:rPr>
        <w:t xml:space="preserve">Уметь находить </w:t>
      </w:r>
      <w:r w:rsidRPr="00C931ED">
        <w:rPr>
          <w:rFonts w:ascii="Times New Roman" w:hAnsi="Times New Roman"/>
          <w:color w:val="000000"/>
          <w:sz w:val="24"/>
          <w:szCs w:val="24"/>
        </w:rPr>
        <w:t>синус, косинус, тангенс и котангенс острого угла прямоугольного треугольника.</w:t>
      </w:r>
    </w:p>
    <w:p w:rsidR="00B22747" w:rsidRPr="00C931ED" w:rsidRDefault="00B22747" w:rsidP="00C931ED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B22747" w:rsidRPr="00C931ED" w:rsidRDefault="00B22747" w:rsidP="00C931ED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931ED">
        <w:rPr>
          <w:rFonts w:ascii="Times New Roman" w:hAnsi="Times New Roman"/>
          <w:i/>
          <w:iCs/>
          <w:sz w:val="24"/>
          <w:szCs w:val="24"/>
        </w:rPr>
        <w:t>Уровень возможной подготовки обучающегося</w:t>
      </w:r>
    </w:p>
    <w:p w:rsidR="00B22747" w:rsidRPr="00C931ED" w:rsidRDefault="00B22747" w:rsidP="00C931E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sz w:val="24"/>
          <w:szCs w:val="24"/>
        </w:rPr>
        <w:t>Уметь решать геометрические задачи, опираясь на изученные свойства фигур и отношений между ними.</w:t>
      </w:r>
    </w:p>
    <w:p w:rsidR="00B22747" w:rsidRPr="00C931ED" w:rsidRDefault="00B22747" w:rsidP="00C931E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sz w:val="24"/>
          <w:szCs w:val="24"/>
        </w:rPr>
        <w:t>Уметь применять признаки подобия треугольников для решения практических задач.</w:t>
      </w:r>
    </w:p>
    <w:p w:rsidR="00B22747" w:rsidRPr="00C931ED" w:rsidRDefault="00B22747" w:rsidP="00C931E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sz w:val="24"/>
          <w:szCs w:val="24"/>
        </w:rPr>
        <w:t xml:space="preserve">Уметь проводить доказательные рассуждения при решении задач, используя известные теоремы. </w:t>
      </w:r>
    </w:p>
    <w:p w:rsidR="00B22747" w:rsidRPr="00C931ED" w:rsidRDefault="00B22747" w:rsidP="00C931E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sz w:val="24"/>
          <w:szCs w:val="24"/>
        </w:rPr>
        <w:t>Уметь решать геометрические задачи на соотношения между сторонами и углами прямоугольного треугольника.</w:t>
      </w:r>
    </w:p>
    <w:p w:rsidR="00B22747" w:rsidRPr="00C931ED" w:rsidRDefault="00B22747" w:rsidP="00C931ED">
      <w:pPr>
        <w:pStyle w:val="ab"/>
        <w:ind w:right="113" w:firstLine="708"/>
        <w:jc w:val="both"/>
        <w:rPr>
          <w:sz w:val="24"/>
          <w:szCs w:val="24"/>
        </w:rPr>
      </w:pPr>
    </w:p>
    <w:p w:rsidR="00B22747" w:rsidRPr="00C931ED" w:rsidRDefault="00B22747" w:rsidP="00C931ED">
      <w:pPr>
        <w:pStyle w:val="ab"/>
        <w:ind w:left="816"/>
        <w:jc w:val="both"/>
        <w:rPr>
          <w:sz w:val="24"/>
          <w:szCs w:val="24"/>
        </w:rPr>
      </w:pPr>
      <w:r w:rsidRPr="00C931ED">
        <w:rPr>
          <w:sz w:val="24"/>
          <w:szCs w:val="24"/>
          <w:u w:val="single"/>
        </w:rPr>
        <w:t>Глава8.Окружность</w:t>
      </w:r>
    </w:p>
    <w:p w:rsidR="00B22747" w:rsidRPr="00C931ED" w:rsidRDefault="00B22747" w:rsidP="00C931ED">
      <w:pPr>
        <w:pStyle w:val="ab"/>
        <w:ind w:firstLine="708"/>
        <w:jc w:val="both"/>
        <w:rPr>
          <w:sz w:val="24"/>
          <w:szCs w:val="24"/>
        </w:rPr>
      </w:pPr>
      <w:r w:rsidRPr="00C931ED">
        <w:rPr>
          <w:sz w:val="24"/>
          <w:szCs w:val="24"/>
        </w:rPr>
        <w:t>Взаимноерасположениепрямойиокружности.Касательнаякокружности,ее свойство и признак. Центральные и вписанные углы. Четыре замечательные точки треугольника. Вписанная и описанная окружности.</w:t>
      </w:r>
    </w:p>
    <w:p w:rsidR="00B22747" w:rsidRPr="00C931ED" w:rsidRDefault="00B22747" w:rsidP="00C931ED">
      <w:pPr>
        <w:pStyle w:val="ab"/>
        <w:spacing w:line="242" w:lineRule="auto"/>
        <w:ind w:firstLine="708"/>
        <w:jc w:val="both"/>
        <w:rPr>
          <w:sz w:val="24"/>
          <w:szCs w:val="24"/>
        </w:rPr>
      </w:pPr>
      <w:r w:rsidRPr="00C931ED">
        <w:rPr>
          <w:i/>
          <w:sz w:val="24"/>
          <w:szCs w:val="24"/>
        </w:rPr>
        <w:t>Цель</w:t>
      </w:r>
      <w:r w:rsidRPr="00C931ED">
        <w:rPr>
          <w:sz w:val="24"/>
          <w:szCs w:val="24"/>
        </w:rPr>
        <w:t>:расширитьсведенияобокружности,полученныеучащимисяв7классе; изучить новые факты, связанные с окружностью; познакомить обучающихся с</w:t>
      </w:r>
    </w:p>
    <w:p w:rsidR="00B22747" w:rsidRPr="00C931ED" w:rsidRDefault="00B22747" w:rsidP="00C931ED">
      <w:pPr>
        <w:pStyle w:val="ab"/>
        <w:spacing w:line="316" w:lineRule="exact"/>
        <w:jc w:val="both"/>
        <w:rPr>
          <w:sz w:val="24"/>
          <w:szCs w:val="24"/>
        </w:rPr>
      </w:pPr>
      <w:r w:rsidRPr="00C931ED">
        <w:rPr>
          <w:sz w:val="24"/>
          <w:szCs w:val="24"/>
        </w:rPr>
        <w:t>четырьмязамечательнымиточками</w:t>
      </w:r>
      <w:r w:rsidRPr="00C931ED">
        <w:rPr>
          <w:spacing w:val="-2"/>
          <w:sz w:val="24"/>
          <w:szCs w:val="24"/>
        </w:rPr>
        <w:t>треугольника.</w:t>
      </w:r>
    </w:p>
    <w:p w:rsidR="00B22747" w:rsidRPr="00C931ED" w:rsidRDefault="00B22747" w:rsidP="00C931ED">
      <w:pPr>
        <w:pStyle w:val="ab"/>
        <w:ind w:firstLine="708"/>
        <w:jc w:val="both"/>
        <w:rPr>
          <w:sz w:val="24"/>
          <w:szCs w:val="24"/>
        </w:rPr>
      </w:pPr>
      <w:r w:rsidRPr="00C931ED">
        <w:rPr>
          <w:sz w:val="24"/>
          <w:szCs w:val="24"/>
        </w:rPr>
        <w:t>В данной теме вводится много новых понятий и рассматривается много утверждений,связанныхсокружностью.Дляихусвоенияследуетуделитьбольшое внимание решению задач.</w:t>
      </w:r>
    </w:p>
    <w:p w:rsidR="00B22747" w:rsidRPr="00C931ED" w:rsidRDefault="00B22747" w:rsidP="00C931ED">
      <w:pPr>
        <w:pStyle w:val="ab"/>
        <w:spacing w:line="242" w:lineRule="auto"/>
        <w:ind w:firstLine="708"/>
        <w:jc w:val="both"/>
        <w:rPr>
          <w:sz w:val="24"/>
          <w:szCs w:val="24"/>
        </w:rPr>
      </w:pPr>
      <w:r w:rsidRPr="00C931ED">
        <w:rPr>
          <w:sz w:val="24"/>
          <w:szCs w:val="24"/>
        </w:rPr>
        <w:t>Утвержденияоточкепересечениябиссектристреугольникаиточкепересечения серединных перпендикуляров к сторонам треугольника выводятся как следствия из</w:t>
      </w:r>
    </w:p>
    <w:p w:rsidR="00B22747" w:rsidRPr="00C931ED" w:rsidRDefault="00B22747" w:rsidP="00C931ED">
      <w:pPr>
        <w:pStyle w:val="ab"/>
        <w:spacing w:line="316" w:lineRule="exact"/>
        <w:jc w:val="both"/>
        <w:rPr>
          <w:sz w:val="24"/>
          <w:szCs w:val="24"/>
        </w:rPr>
      </w:pPr>
      <w:r w:rsidRPr="00C931ED">
        <w:rPr>
          <w:sz w:val="24"/>
          <w:szCs w:val="24"/>
        </w:rPr>
        <w:t>теоремосвойствахбиссектрисыуглаисерединногоперпендикулярак</w:t>
      </w:r>
      <w:r w:rsidRPr="00C931ED">
        <w:rPr>
          <w:spacing w:val="-2"/>
          <w:sz w:val="24"/>
          <w:szCs w:val="24"/>
        </w:rPr>
        <w:t xml:space="preserve"> отрезку.</w:t>
      </w:r>
    </w:p>
    <w:p w:rsidR="00B22747" w:rsidRPr="00C931ED" w:rsidRDefault="00B22747" w:rsidP="00C931ED">
      <w:pPr>
        <w:pStyle w:val="ab"/>
        <w:ind w:right="218"/>
        <w:jc w:val="both"/>
        <w:rPr>
          <w:sz w:val="24"/>
          <w:szCs w:val="24"/>
        </w:rPr>
      </w:pPr>
      <w:r w:rsidRPr="00C931ED">
        <w:rPr>
          <w:sz w:val="24"/>
          <w:szCs w:val="24"/>
        </w:rPr>
        <w:t>Теоремаоточкепересечениявысоттреугольника(илиихпродолжений)доказывается с помощью утверждения о точке пересечения серединных перпендикуляров.</w:t>
      </w:r>
    </w:p>
    <w:p w:rsidR="00B22747" w:rsidRPr="00C931ED" w:rsidRDefault="00B22747" w:rsidP="00C931ED">
      <w:pPr>
        <w:pStyle w:val="ab"/>
        <w:ind w:right="290" w:firstLine="708"/>
        <w:jc w:val="both"/>
        <w:rPr>
          <w:sz w:val="24"/>
          <w:szCs w:val="24"/>
        </w:rPr>
      </w:pPr>
      <w:r w:rsidRPr="00C931ED">
        <w:rPr>
          <w:sz w:val="24"/>
          <w:szCs w:val="24"/>
        </w:rPr>
        <w:t>Нарядустеоремамиобокружностях,вписаннойвтреугольникиописанной около него, рассматриваются свойство сторон описанного четырехугольника и</w:t>
      </w:r>
    </w:p>
    <w:p w:rsidR="00B22747" w:rsidRPr="00C931ED" w:rsidRDefault="00B22747" w:rsidP="00C931ED">
      <w:pPr>
        <w:pStyle w:val="ab"/>
        <w:spacing w:line="321" w:lineRule="exact"/>
        <w:jc w:val="both"/>
        <w:rPr>
          <w:spacing w:val="-2"/>
          <w:sz w:val="24"/>
          <w:szCs w:val="24"/>
        </w:rPr>
      </w:pPr>
      <w:r w:rsidRPr="00C931ED">
        <w:rPr>
          <w:sz w:val="24"/>
          <w:szCs w:val="24"/>
        </w:rPr>
        <w:t>свойствоугловвписанного</w:t>
      </w:r>
      <w:r w:rsidRPr="00C931ED">
        <w:rPr>
          <w:spacing w:val="-2"/>
          <w:sz w:val="24"/>
          <w:szCs w:val="24"/>
        </w:rPr>
        <w:t>четырехугольника.</w:t>
      </w:r>
    </w:p>
    <w:p w:rsidR="00B22747" w:rsidRPr="00C931ED" w:rsidRDefault="00B22747" w:rsidP="00C931ED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931ED">
        <w:rPr>
          <w:rFonts w:ascii="Times New Roman" w:hAnsi="Times New Roman"/>
          <w:bCs/>
          <w:i/>
          <w:iCs/>
          <w:sz w:val="24"/>
          <w:szCs w:val="24"/>
        </w:rPr>
        <w:t>Основные изучаемые вопросы:</w:t>
      </w:r>
    </w:p>
    <w:p w:rsidR="00B22747" w:rsidRPr="00C931ED" w:rsidRDefault="00B22747" w:rsidP="00C931E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color w:val="000000"/>
          <w:sz w:val="24"/>
          <w:szCs w:val="24"/>
        </w:rPr>
        <w:t>Центральный, вписанный угол; величина вписанного угла.</w:t>
      </w:r>
    </w:p>
    <w:p w:rsidR="00B22747" w:rsidRPr="00C931ED" w:rsidRDefault="00B22747" w:rsidP="00C931E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color w:val="000000"/>
          <w:sz w:val="24"/>
          <w:szCs w:val="24"/>
        </w:rPr>
        <w:t>Взаимное расположение прямой и окружности</w:t>
      </w:r>
      <w:r w:rsidRPr="00C931ED">
        <w:rPr>
          <w:rFonts w:ascii="Times New Roman" w:hAnsi="Times New Roman"/>
          <w:sz w:val="24"/>
          <w:szCs w:val="24"/>
        </w:rPr>
        <w:t xml:space="preserve">. </w:t>
      </w:r>
    </w:p>
    <w:p w:rsidR="00B22747" w:rsidRPr="00C931ED" w:rsidRDefault="00B22747" w:rsidP="00C931E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color w:val="000000"/>
          <w:sz w:val="24"/>
          <w:szCs w:val="24"/>
        </w:rPr>
        <w:t>Касательная и секущая к окружности</w:t>
      </w:r>
      <w:r w:rsidRPr="00C931ED">
        <w:rPr>
          <w:rFonts w:ascii="Times New Roman" w:hAnsi="Times New Roman"/>
          <w:sz w:val="24"/>
          <w:szCs w:val="24"/>
        </w:rPr>
        <w:t xml:space="preserve">. </w:t>
      </w:r>
    </w:p>
    <w:p w:rsidR="00B22747" w:rsidRPr="00C931ED" w:rsidRDefault="00B22747" w:rsidP="00C931E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color w:val="000000"/>
          <w:sz w:val="24"/>
          <w:szCs w:val="24"/>
        </w:rPr>
        <w:t>Равенство касательных, проведенных из одной точки</w:t>
      </w:r>
      <w:r w:rsidRPr="00C931ED">
        <w:rPr>
          <w:rFonts w:ascii="Times New Roman" w:hAnsi="Times New Roman"/>
          <w:sz w:val="24"/>
          <w:szCs w:val="24"/>
        </w:rPr>
        <w:t xml:space="preserve">. </w:t>
      </w:r>
    </w:p>
    <w:p w:rsidR="00B22747" w:rsidRPr="00C931ED" w:rsidRDefault="00B22747" w:rsidP="00C931E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color w:val="000000"/>
          <w:sz w:val="24"/>
          <w:szCs w:val="24"/>
        </w:rPr>
        <w:t>Замечательные точки треугольника: точки пересечения серединных перпендикуляров, биссектрис, медиан.</w:t>
      </w:r>
    </w:p>
    <w:p w:rsidR="00B22747" w:rsidRPr="00C931ED" w:rsidRDefault="00B22747" w:rsidP="00C931E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color w:val="000000"/>
          <w:sz w:val="24"/>
          <w:szCs w:val="24"/>
        </w:rPr>
        <w:t>Окружность, вписанная в треугольник</w:t>
      </w:r>
      <w:r w:rsidRPr="00C931ED">
        <w:rPr>
          <w:rFonts w:ascii="Times New Roman" w:hAnsi="Times New Roman"/>
          <w:sz w:val="24"/>
          <w:szCs w:val="24"/>
        </w:rPr>
        <w:t>.</w:t>
      </w:r>
    </w:p>
    <w:p w:rsidR="00B22747" w:rsidRPr="00C931ED" w:rsidRDefault="00B22747" w:rsidP="00C931E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color w:val="000000"/>
          <w:sz w:val="24"/>
          <w:szCs w:val="24"/>
        </w:rPr>
        <w:t>Окружность, описанная около треугольника</w:t>
      </w:r>
      <w:r w:rsidRPr="00C931ED">
        <w:rPr>
          <w:rFonts w:ascii="Times New Roman" w:hAnsi="Times New Roman"/>
          <w:sz w:val="24"/>
          <w:szCs w:val="24"/>
        </w:rPr>
        <w:t xml:space="preserve">. </w:t>
      </w:r>
    </w:p>
    <w:p w:rsidR="00B22747" w:rsidRPr="00C931ED" w:rsidRDefault="00B22747" w:rsidP="00C931E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B22747" w:rsidRPr="00C931ED" w:rsidRDefault="00B22747" w:rsidP="00C93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bCs/>
          <w:sz w:val="24"/>
          <w:szCs w:val="24"/>
        </w:rPr>
        <w:t>Требования к знаниям и умениям</w:t>
      </w:r>
    </w:p>
    <w:p w:rsidR="00B22747" w:rsidRPr="00C931ED" w:rsidRDefault="00B22747" w:rsidP="00C931E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931ED">
        <w:rPr>
          <w:rFonts w:ascii="Times New Roman" w:hAnsi="Times New Roman"/>
          <w:bCs/>
          <w:i/>
          <w:iCs/>
          <w:sz w:val="24"/>
          <w:szCs w:val="24"/>
        </w:rPr>
        <w:t>Уровень обязательной подготовки обучающегося</w:t>
      </w:r>
    </w:p>
    <w:p w:rsidR="00B22747" w:rsidRPr="00C931ED" w:rsidRDefault="00B22747" w:rsidP="00C931E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931ED">
        <w:rPr>
          <w:rFonts w:ascii="Times New Roman" w:hAnsi="Times New Roman"/>
          <w:iCs/>
          <w:sz w:val="24"/>
          <w:szCs w:val="24"/>
        </w:rPr>
        <w:t xml:space="preserve">Уметь вычислять </w:t>
      </w:r>
      <w:r w:rsidRPr="00C931ED">
        <w:rPr>
          <w:rFonts w:ascii="Times New Roman" w:hAnsi="Times New Roman"/>
          <w:sz w:val="24"/>
          <w:szCs w:val="24"/>
        </w:rPr>
        <w:t>значения геометрических величин</w:t>
      </w:r>
      <w:r w:rsidRPr="00C931ED">
        <w:rPr>
          <w:rFonts w:ascii="Times New Roman" w:hAnsi="Times New Roman"/>
          <w:iCs/>
          <w:sz w:val="24"/>
          <w:szCs w:val="24"/>
        </w:rPr>
        <w:t>.</w:t>
      </w:r>
    </w:p>
    <w:p w:rsidR="00B22747" w:rsidRPr="00C931ED" w:rsidRDefault="00B22747" w:rsidP="00C931E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931ED">
        <w:rPr>
          <w:rFonts w:ascii="Times New Roman" w:hAnsi="Times New Roman"/>
          <w:iCs/>
          <w:sz w:val="24"/>
          <w:szCs w:val="24"/>
        </w:rPr>
        <w:lastRenderedPageBreak/>
        <w:t xml:space="preserve">Знать свойства </w:t>
      </w:r>
      <w:r w:rsidRPr="00C931ED">
        <w:rPr>
          <w:rFonts w:ascii="Times New Roman" w:hAnsi="Times New Roman"/>
          <w:sz w:val="24"/>
          <w:szCs w:val="24"/>
        </w:rPr>
        <w:t>биссектрисы угла и серединного перпендикуляра к отрезку.</w:t>
      </w:r>
    </w:p>
    <w:p w:rsidR="00B22747" w:rsidRPr="00C931ED" w:rsidRDefault="00B22747" w:rsidP="00C931E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931ED">
        <w:rPr>
          <w:rFonts w:ascii="Times New Roman" w:hAnsi="Times New Roman"/>
          <w:iCs/>
          <w:sz w:val="24"/>
          <w:szCs w:val="24"/>
        </w:rPr>
        <w:t xml:space="preserve">Уметь </w:t>
      </w:r>
      <w:r w:rsidRPr="00C931ED">
        <w:rPr>
          <w:rFonts w:ascii="Times New Roman" w:hAnsi="Times New Roman"/>
          <w:sz w:val="24"/>
          <w:szCs w:val="24"/>
        </w:rPr>
        <w:t>распознавать геометрические фигуры, различать их взаимное расположение</w:t>
      </w:r>
      <w:r w:rsidRPr="00C931ED">
        <w:rPr>
          <w:rFonts w:ascii="Times New Roman" w:hAnsi="Times New Roman"/>
          <w:iCs/>
          <w:sz w:val="24"/>
          <w:szCs w:val="24"/>
        </w:rPr>
        <w:t>.</w:t>
      </w:r>
    </w:p>
    <w:p w:rsidR="00B22747" w:rsidRPr="00C931ED" w:rsidRDefault="00B22747" w:rsidP="00C931E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sz w:val="24"/>
          <w:szCs w:val="24"/>
        </w:rPr>
        <w:t>Уметь решать задачи на построение.</w:t>
      </w:r>
    </w:p>
    <w:p w:rsidR="00B22747" w:rsidRPr="00C931ED" w:rsidRDefault="00B22747" w:rsidP="00C931ED">
      <w:pPr>
        <w:spacing w:after="0"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</w:p>
    <w:p w:rsidR="00B22747" w:rsidRPr="00C931ED" w:rsidRDefault="00B22747" w:rsidP="00C931ED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C931ED">
        <w:rPr>
          <w:rFonts w:ascii="Times New Roman" w:hAnsi="Times New Roman"/>
          <w:i/>
          <w:iCs/>
          <w:sz w:val="24"/>
          <w:szCs w:val="24"/>
        </w:rPr>
        <w:t>Уровень возможной подготовки обучающегося</w:t>
      </w:r>
    </w:p>
    <w:p w:rsidR="00B22747" w:rsidRPr="00C931ED" w:rsidRDefault="00B22747" w:rsidP="00C931E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sz w:val="24"/>
          <w:szCs w:val="24"/>
        </w:rPr>
        <w:t>Уметь решать геометрические задачи, опираясь на изученные свойства фигур и отношений между ними.</w:t>
      </w:r>
    </w:p>
    <w:p w:rsidR="00B22747" w:rsidRPr="00C931ED" w:rsidRDefault="00B22747" w:rsidP="00C931E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sz w:val="24"/>
          <w:szCs w:val="24"/>
        </w:rPr>
        <w:t>Уметь проводить доказательные рассуждения при решении задач, используя известные теоремы.</w:t>
      </w:r>
    </w:p>
    <w:p w:rsidR="00B22747" w:rsidRPr="00C931ED" w:rsidRDefault="00B22747" w:rsidP="00C931E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color w:val="000000"/>
          <w:sz w:val="24"/>
          <w:szCs w:val="24"/>
        </w:rPr>
        <w:t>Знать метрические соотношения в окружности: свойства секущих, касательных, хорд и уметь применять их в решении задач.</w:t>
      </w:r>
    </w:p>
    <w:p w:rsidR="00B22747" w:rsidRPr="00C931ED" w:rsidRDefault="00B22747" w:rsidP="00C931E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1ED">
        <w:rPr>
          <w:rFonts w:ascii="Times New Roman" w:hAnsi="Times New Roman"/>
          <w:color w:val="000000"/>
          <w:sz w:val="24"/>
          <w:szCs w:val="24"/>
        </w:rPr>
        <w:t>Иметь понятие о вписанных и описанных четырехугольниках.</w:t>
      </w:r>
    </w:p>
    <w:p w:rsidR="00B22747" w:rsidRPr="00C931ED" w:rsidRDefault="00B22747" w:rsidP="00C931ED">
      <w:pPr>
        <w:pStyle w:val="ab"/>
        <w:spacing w:line="321" w:lineRule="exact"/>
        <w:jc w:val="both"/>
        <w:rPr>
          <w:sz w:val="24"/>
          <w:szCs w:val="24"/>
        </w:rPr>
      </w:pPr>
    </w:p>
    <w:p w:rsidR="00B22747" w:rsidRPr="00C931ED" w:rsidRDefault="00B22747" w:rsidP="00C931ED">
      <w:pPr>
        <w:pStyle w:val="ab"/>
        <w:spacing w:line="321" w:lineRule="exact"/>
        <w:ind w:left="816"/>
        <w:jc w:val="both"/>
        <w:rPr>
          <w:sz w:val="24"/>
          <w:szCs w:val="24"/>
        </w:rPr>
      </w:pPr>
      <w:r w:rsidRPr="00C931ED">
        <w:rPr>
          <w:sz w:val="24"/>
          <w:szCs w:val="24"/>
          <w:u w:val="single"/>
        </w:rPr>
        <w:t xml:space="preserve">Итоговоеповторение. </w:t>
      </w:r>
    </w:p>
    <w:p w:rsidR="00B22747" w:rsidRPr="00C931ED" w:rsidRDefault="00B22747" w:rsidP="00C931ED">
      <w:pPr>
        <w:pStyle w:val="ab"/>
        <w:ind w:right="113" w:firstLine="708"/>
        <w:jc w:val="both"/>
        <w:rPr>
          <w:sz w:val="24"/>
          <w:szCs w:val="24"/>
        </w:rPr>
      </w:pPr>
      <w:r w:rsidRPr="00C931ED">
        <w:rPr>
          <w:i/>
          <w:sz w:val="24"/>
          <w:szCs w:val="24"/>
        </w:rPr>
        <w:t>Цель</w:t>
      </w:r>
      <w:r w:rsidRPr="00C931ED">
        <w:rPr>
          <w:sz w:val="24"/>
          <w:szCs w:val="24"/>
        </w:rPr>
        <w:t>:Повторение,обобщениеисистематизациязнаний, уменийинавыковза курс геометрии 8 класса.</w:t>
      </w:r>
    </w:p>
    <w:p w:rsidR="00B22747" w:rsidRPr="00C931ED" w:rsidRDefault="00B22747" w:rsidP="00C931ED">
      <w:pPr>
        <w:pStyle w:val="a3"/>
        <w:spacing w:before="0" w:beforeAutospacing="0" w:after="0" w:afterAutospacing="0"/>
        <w:ind w:left="840"/>
        <w:jc w:val="both"/>
      </w:pPr>
      <w:r w:rsidRPr="00C931ED">
        <w:t>Основное требование: умение использовать приобретенные знания и умения в практической деятельности и повседневной жизни для:</w:t>
      </w:r>
    </w:p>
    <w:p w:rsidR="00B22747" w:rsidRPr="00C931ED" w:rsidRDefault="00B22747" w:rsidP="00C931ED">
      <w:pPr>
        <w:pStyle w:val="a3"/>
        <w:spacing w:before="0" w:beforeAutospacing="0" w:after="0" w:afterAutospacing="0"/>
        <w:ind w:left="840"/>
        <w:jc w:val="both"/>
      </w:pPr>
      <w:r w:rsidRPr="00C931ED">
        <w:t>описания реальных ситуаций на языке геометрии;</w:t>
      </w:r>
    </w:p>
    <w:p w:rsidR="00B22747" w:rsidRPr="00C931ED" w:rsidRDefault="00B22747" w:rsidP="00C931ED">
      <w:pPr>
        <w:pStyle w:val="a3"/>
        <w:spacing w:before="0" w:beforeAutospacing="0" w:after="0" w:afterAutospacing="0"/>
        <w:ind w:left="840"/>
        <w:jc w:val="both"/>
      </w:pPr>
      <w:r w:rsidRPr="00C931ED">
        <w:t>решение практических задач,  связанных с нахождением геометрических величин;</w:t>
      </w:r>
    </w:p>
    <w:p w:rsidR="00B22747" w:rsidRPr="00C931ED" w:rsidRDefault="00B22747" w:rsidP="00C931ED">
      <w:pPr>
        <w:pStyle w:val="a3"/>
        <w:spacing w:before="0" w:beforeAutospacing="0" w:after="0" w:afterAutospacing="0"/>
        <w:ind w:left="840"/>
        <w:jc w:val="both"/>
      </w:pPr>
      <w:r w:rsidRPr="00C931ED">
        <w:t>построение геометрическими инструментами.</w:t>
      </w:r>
    </w:p>
    <w:p w:rsidR="00C931ED" w:rsidRDefault="00C931ED" w:rsidP="00C931ED">
      <w:pPr>
        <w:shd w:val="clear" w:color="auto" w:fill="FFFFFF"/>
        <w:adjustRightInd w:val="0"/>
        <w:ind w:firstLine="709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C931ED">
        <w:rPr>
          <w:rFonts w:ascii="Times New Roman" w:eastAsiaTheme="minorEastAsia" w:hAnsi="Times New Roman"/>
          <w:b/>
          <w:sz w:val="24"/>
          <w:szCs w:val="24"/>
        </w:rPr>
        <w:t>ЦЕЛЬ И ЗАДАЧИ ВОСПИТАНИЯ</w:t>
      </w: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C931ED">
        <w:rPr>
          <w:rFonts w:ascii="Times New Roman" w:eastAsiaTheme="minorEastAsia" w:hAnsi="Times New Roman"/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C931ED">
        <w:rPr>
          <w:rFonts w:ascii="Times New Roman" w:eastAsiaTheme="minorEastAsia" w:hAnsi="Times New Roman"/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C931ED">
        <w:rPr>
          <w:rFonts w:ascii="Times New Roman" w:eastAsiaTheme="minorEastAsia" w:hAnsi="Times New Roman"/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C931ED">
        <w:rPr>
          <w:rFonts w:ascii="Times New Roman" w:eastAsiaTheme="minorEastAsia" w:hAnsi="Times New Roman"/>
          <w:sz w:val="24"/>
          <w:szCs w:val="24"/>
        </w:rPr>
        <w:t>Федерации.</w:t>
      </w: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bCs/>
          <w:iCs/>
          <w:sz w:val="24"/>
          <w:szCs w:val="24"/>
        </w:rPr>
        <w:t xml:space="preserve">ЦЕЛЬ воспитания </w:t>
      </w:r>
      <w:r w:rsidRPr="00C931ED">
        <w:rPr>
          <w:rFonts w:ascii="Times New Roman" w:eastAsiaTheme="minorEastAsia" w:hAnsi="Times New Roman"/>
          <w:iCs/>
          <w:sz w:val="24"/>
          <w:szCs w:val="24"/>
        </w:rPr>
        <w:t>-</w:t>
      </w:r>
      <w:r w:rsidRPr="00C931ED">
        <w:rPr>
          <w:rFonts w:ascii="Times New Roman" w:eastAsiaTheme="minorEastAsia" w:hAnsi="Times New Roman"/>
          <w:sz w:val="24"/>
          <w:szCs w:val="24"/>
        </w:rPr>
        <w:t>личностное развитие школьников, проявляющееся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C931ED">
        <w:rPr>
          <w:rFonts w:ascii="Times New Roman" w:eastAsiaTheme="minorEastAsia" w:hAnsi="Times New Roman"/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C931ED">
        <w:rPr>
          <w:rFonts w:ascii="Times New Roman" w:eastAsiaTheme="minorEastAsia" w:hAnsi="Times New Roman"/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C931ED">
        <w:rPr>
          <w:rFonts w:ascii="Times New Roman" w:eastAsiaTheme="minorEastAsia" w:hAnsi="Times New Roman"/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C931ED">
        <w:rPr>
          <w:rFonts w:ascii="Times New Roman" w:eastAsiaTheme="minorEastAsia" w:hAnsi="Times New Roman"/>
          <w:sz w:val="24"/>
          <w:szCs w:val="24"/>
        </w:rPr>
        <w:t>важным фактором успеха в достижении цели.</w:t>
      </w: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C931ED">
        <w:rPr>
          <w:rFonts w:ascii="Times New Roman" w:eastAsiaTheme="minorEastAsia" w:hAnsi="Times New Roman"/>
          <w:bCs/>
          <w:iCs/>
          <w:sz w:val="24"/>
          <w:szCs w:val="24"/>
        </w:rPr>
        <w:t xml:space="preserve">целевые </w:t>
      </w:r>
      <w:r w:rsidRPr="00C931ED">
        <w:rPr>
          <w:rFonts w:ascii="Times New Roman" w:eastAsiaTheme="minorEastAsia" w:hAnsi="Times New Roman"/>
          <w:bCs/>
          <w:iCs/>
          <w:spacing w:val="-1"/>
          <w:sz w:val="24"/>
          <w:szCs w:val="24"/>
        </w:rPr>
        <w:t xml:space="preserve">приоритеты, </w:t>
      </w:r>
      <w:r w:rsidRPr="00C931ED">
        <w:rPr>
          <w:rFonts w:ascii="Times New Roman" w:eastAsiaTheme="minorEastAsia" w:hAnsi="Times New Roman"/>
          <w:spacing w:val="-1"/>
          <w:sz w:val="24"/>
          <w:szCs w:val="24"/>
        </w:rPr>
        <w:t>соответствующие трём уровням образования:</w:t>
      </w: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z w:val="24"/>
          <w:szCs w:val="24"/>
        </w:rPr>
        <w:t>В воспитании детей юношеского возраста,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1"/>
          <w:sz w:val="24"/>
          <w:szCs w:val="24"/>
        </w:rPr>
        <w:t xml:space="preserve">Выделение данного приоритета связано с особенностями школьников </w:t>
      </w:r>
      <w:r w:rsidRPr="00C931ED">
        <w:rPr>
          <w:rFonts w:ascii="Times New Roman" w:eastAsiaTheme="minorEastAsia" w:hAnsi="Times New Roman"/>
          <w:sz w:val="24"/>
          <w:szCs w:val="24"/>
        </w:rPr>
        <w:t xml:space="preserve">юношеского возраста: с их потребностью в жизненном самоопределении, в </w:t>
      </w:r>
      <w:r w:rsidRPr="00C931ED">
        <w:rPr>
          <w:rFonts w:ascii="Times New Roman" w:eastAsiaTheme="minorEastAsia" w:hAnsi="Times New Roman"/>
          <w:spacing w:val="-1"/>
          <w:sz w:val="24"/>
          <w:szCs w:val="24"/>
        </w:rPr>
        <w:t xml:space="preserve">выборе дальнейшего жизненного пути, который открывается перед ними на </w:t>
      </w:r>
      <w:r w:rsidRPr="00C931ED">
        <w:rPr>
          <w:rFonts w:ascii="Times New Roman" w:eastAsiaTheme="minorEastAsia" w:hAnsi="Times New Roman"/>
          <w:sz w:val="24"/>
          <w:szCs w:val="24"/>
        </w:rPr>
        <w:t>пороге самостоятельной взрослой жизни.</w:t>
      </w: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2"/>
          <w:sz w:val="24"/>
          <w:szCs w:val="24"/>
        </w:rPr>
        <w:lastRenderedPageBreak/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C931ED">
        <w:rPr>
          <w:rFonts w:ascii="Times New Roman" w:eastAsiaTheme="minorEastAsia" w:hAnsi="Times New Roman"/>
          <w:spacing w:val="-1"/>
          <w:sz w:val="24"/>
          <w:szCs w:val="24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C931ED">
        <w:rPr>
          <w:rFonts w:ascii="Times New Roman" w:eastAsiaTheme="minorEastAsia" w:hAnsi="Times New Roman"/>
          <w:sz w:val="24"/>
          <w:szCs w:val="24"/>
        </w:rPr>
        <w:t>окружающего их общества.</w:t>
      </w: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10"/>
          <w:sz w:val="24"/>
          <w:szCs w:val="24"/>
        </w:rPr>
        <w:t>Это:</w:t>
      </w:r>
    </w:p>
    <w:p w:rsidR="00C931ED" w:rsidRPr="00C931ED" w:rsidRDefault="00C931ED" w:rsidP="00C931ED">
      <w:pPr>
        <w:widowControl w:val="0"/>
        <w:numPr>
          <w:ilvl w:val="0"/>
          <w:numId w:val="24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1"/>
          <w:sz w:val="24"/>
          <w:szCs w:val="24"/>
        </w:rPr>
        <w:t>опыт дел, направленных на заботу о своей семье, родных и близких;</w:t>
      </w:r>
    </w:p>
    <w:p w:rsidR="00C931ED" w:rsidRPr="00C931ED" w:rsidRDefault="00C931ED" w:rsidP="00C931ED">
      <w:pPr>
        <w:widowControl w:val="0"/>
        <w:numPr>
          <w:ilvl w:val="0"/>
          <w:numId w:val="24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1"/>
          <w:sz w:val="24"/>
          <w:szCs w:val="24"/>
        </w:rPr>
        <w:t>трудовой опыт, опыт участия в производственной практике;</w:t>
      </w:r>
    </w:p>
    <w:p w:rsidR="00C931ED" w:rsidRPr="00C931ED" w:rsidRDefault="00C931ED" w:rsidP="00C931ED">
      <w:pPr>
        <w:shd w:val="clear" w:color="auto" w:fill="FFFFFF"/>
        <w:tabs>
          <w:tab w:val="left" w:pos="960"/>
        </w:tabs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1"/>
          <w:sz w:val="24"/>
          <w:szCs w:val="24"/>
        </w:rPr>
        <w:t xml:space="preserve">-опыт дел, направленных на пользу своему родному городу или селу, </w:t>
      </w:r>
      <w:r w:rsidRPr="00C931ED">
        <w:rPr>
          <w:rFonts w:ascii="Times New Roman" w:eastAsiaTheme="minorEastAsia" w:hAnsi="Times New Roman"/>
          <w:sz w:val="24"/>
          <w:szCs w:val="24"/>
        </w:rPr>
        <w:t>стране в целом, опыт деятельного выражения собственной гражданской позиции;</w:t>
      </w:r>
    </w:p>
    <w:p w:rsidR="00C931ED" w:rsidRPr="00C931ED" w:rsidRDefault="00C931ED" w:rsidP="00C931ED">
      <w:pPr>
        <w:widowControl w:val="0"/>
        <w:numPr>
          <w:ilvl w:val="0"/>
          <w:numId w:val="23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11"/>
          <w:sz w:val="24"/>
          <w:szCs w:val="24"/>
        </w:rPr>
        <w:t>опыт природоохранных дел;</w:t>
      </w:r>
    </w:p>
    <w:p w:rsidR="00C931ED" w:rsidRPr="00C931ED" w:rsidRDefault="00C931ED" w:rsidP="00C931ED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13"/>
          <w:sz w:val="24"/>
          <w:szCs w:val="24"/>
        </w:rPr>
        <w:t xml:space="preserve">опыт разрешения возникающих конфликтных ситуаций в школе, дома </w:t>
      </w:r>
      <w:r w:rsidRPr="00C931ED">
        <w:rPr>
          <w:rFonts w:ascii="Times New Roman" w:eastAsiaTheme="minorEastAsia" w:hAnsi="Times New Roman"/>
          <w:sz w:val="24"/>
          <w:szCs w:val="24"/>
        </w:rPr>
        <w:t>или на улице;</w:t>
      </w:r>
    </w:p>
    <w:p w:rsidR="00C931ED" w:rsidRPr="00C931ED" w:rsidRDefault="00C931ED" w:rsidP="00C931ED">
      <w:pPr>
        <w:widowControl w:val="0"/>
        <w:numPr>
          <w:ilvl w:val="0"/>
          <w:numId w:val="2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10"/>
          <w:sz w:val="24"/>
          <w:szCs w:val="24"/>
        </w:rPr>
        <w:t xml:space="preserve">опыт самостоятельного приобретения новых знаний, проведения </w:t>
      </w:r>
      <w:r w:rsidRPr="00C931ED">
        <w:rPr>
          <w:rFonts w:ascii="Times New Roman" w:eastAsiaTheme="minorEastAsia" w:hAnsi="Times New Roman"/>
          <w:sz w:val="24"/>
          <w:szCs w:val="24"/>
        </w:rPr>
        <w:t>научных исследований, опыт проектной деятельности;</w:t>
      </w:r>
    </w:p>
    <w:p w:rsidR="00C931ED" w:rsidRPr="00C931ED" w:rsidRDefault="00C931ED" w:rsidP="00C931ED">
      <w:pPr>
        <w:widowControl w:val="0"/>
        <w:numPr>
          <w:ilvl w:val="0"/>
          <w:numId w:val="2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10"/>
          <w:sz w:val="24"/>
          <w:szCs w:val="24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C931ED">
        <w:rPr>
          <w:rFonts w:ascii="Times New Roman" w:eastAsiaTheme="minorEastAsia" w:hAnsi="Times New Roman"/>
          <w:sz w:val="24"/>
          <w:szCs w:val="24"/>
        </w:rPr>
        <w:t>творческого самовыражения;</w:t>
      </w:r>
    </w:p>
    <w:p w:rsidR="00C931ED" w:rsidRPr="00C931ED" w:rsidRDefault="00C931ED" w:rsidP="00C931ED">
      <w:pPr>
        <w:widowControl w:val="0"/>
        <w:numPr>
          <w:ilvl w:val="0"/>
          <w:numId w:val="2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9"/>
          <w:sz w:val="24"/>
          <w:szCs w:val="24"/>
        </w:rPr>
        <w:t xml:space="preserve">опыт ведения здорового образа жизни и заботы о здоровье других </w:t>
      </w:r>
      <w:r w:rsidRPr="00C931ED">
        <w:rPr>
          <w:rFonts w:ascii="Times New Roman" w:eastAsiaTheme="minorEastAsia" w:hAnsi="Times New Roman"/>
          <w:sz w:val="24"/>
          <w:szCs w:val="24"/>
        </w:rPr>
        <w:t>людей;</w:t>
      </w:r>
    </w:p>
    <w:p w:rsidR="00C931ED" w:rsidRPr="00C931ED" w:rsidRDefault="00C931ED" w:rsidP="00C931ED">
      <w:pPr>
        <w:widowControl w:val="0"/>
        <w:numPr>
          <w:ilvl w:val="0"/>
          <w:numId w:val="27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3"/>
          <w:sz w:val="24"/>
          <w:szCs w:val="24"/>
        </w:rPr>
        <w:t xml:space="preserve">опыт оказания помощи окружающим, заботы о малышах или </w:t>
      </w:r>
      <w:r w:rsidRPr="00C931ED">
        <w:rPr>
          <w:rFonts w:ascii="Times New Roman" w:eastAsiaTheme="minorEastAsia" w:hAnsi="Times New Roman"/>
          <w:sz w:val="24"/>
          <w:szCs w:val="24"/>
        </w:rPr>
        <w:t>пожилых людях, волонтерский опыт;</w:t>
      </w:r>
    </w:p>
    <w:p w:rsidR="00C931ED" w:rsidRPr="00C931ED" w:rsidRDefault="00C931ED" w:rsidP="00C931ED">
      <w:pPr>
        <w:widowControl w:val="0"/>
        <w:numPr>
          <w:ilvl w:val="0"/>
          <w:numId w:val="27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10"/>
          <w:sz w:val="24"/>
          <w:szCs w:val="24"/>
        </w:rPr>
        <w:t xml:space="preserve">опыт самопознания и самоанализа, опыт социально приемлемого </w:t>
      </w:r>
      <w:r w:rsidRPr="00C931ED">
        <w:rPr>
          <w:rFonts w:ascii="Times New Roman" w:eastAsiaTheme="minorEastAsia" w:hAnsi="Times New Roman"/>
          <w:sz w:val="24"/>
          <w:szCs w:val="24"/>
        </w:rPr>
        <w:t>самовыражения и самореализации.</w:t>
      </w: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C931ED">
        <w:rPr>
          <w:rFonts w:ascii="Times New Roman" w:eastAsiaTheme="minorEastAsia" w:hAnsi="Times New Roman"/>
          <w:bCs/>
          <w:iCs/>
          <w:spacing w:val="-9"/>
          <w:sz w:val="24"/>
          <w:szCs w:val="24"/>
        </w:rPr>
        <w:t xml:space="preserve">не означает игнорирования </w:t>
      </w:r>
      <w:r w:rsidRPr="00C931ED">
        <w:rPr>
          <w:rFonts w:ascii="Times New Roman" w:eastAsiaTheme="minorEastAsia" w:hAnsi="Times New Roman"/>
          <w:bCs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C931ED">
        <w:rPr>
          <w:rFonts w:ascii="Times New Roman" w:eastAsiaTheme="minorEastAsia" w:hAnsi="Times New Roman"/>
          <w:spacing w:val="-10"/>
          <w:sz w:val="24"/>
          <w:szCs w:val="24"/>
        </w:rPr>
        <w:t xml:space="preserve">Приоритет — это то, чему </w:t>
      </w:r>
      <w:r w:rsidRPr="00C931ED">
        <w:rPr>
          <w:rFonts w:ascii="Times New Roman" w:eastAsiaTheme="minorEastAsia" w:hAnsi="Times New Roman"/>
          <w:spacing w:val="-11"/>
          <w:sz w:val="24"/>
          <w:szCs w:val="24"/>
        </w:rPr>
        <w:t xml:space="preserve">педагогам, работающим со школьниками конкретной возрастной категории, </w:t>
      </w:r>
      <w:r w:rsidRPr="00C931ED">
        <w:rPr>
          <w:rFonts w:ascii="Times New Roman" w:eastAsiaTheme="minorEastAsia" w:hAnsi="Times New Roman"/>
          <w:spacing w:val="-10"/>
          <w:sz w:val="24"/>
          <w:szCs w:val="24"/>
        </w:rPr>
        <w:t>предстоит уделять большее, но не единственное внимание.</w:t>
      </w:r>
    </w:p>
    <w:p w:rsidR="00C931ED" w:rsidRPr="00C931ED" w:rsidRDefault="00C931ED" w:rsidP="00C931ED">
      <w:pPr>
        <w:shd w:val="clear" w:color="auto" w:fill="FFFFFF"/>
        <w:adjustRightInd w:val="0"/>
        <w:spacing w:after="0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C931ED">
        <w:rPr>
          <w:rFonts w:ascii="Times New Roman" w:eastAsiaTheme="minorEastAsia" w:hAnsi="Times New Roman"/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C931ED">
        <w:rPr>
          <w:rFonts w:ascii="Times New Roman" w:eastAsiaTheme="minorEastAsia" w:hAnsi="Times New Roman"/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C931ED">
        <w:rPr>
          <w:rFonts w:ascii="Times New Roman" w:eastAsiaTheme="minorEastAsia" w:hAnsi="Times New Roman"/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C931ED">
        <w:rPr>
          <w:rFonts w:ascii="Times New Roman" w:eastAsiaTheme="minorEastAsia" w:hAnsi="Times New Roman"/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C931ED">
        <w:rPr>
          <w:rFonts w:ascii="Times New Roman" w:eastAsiaTheme="minorEastAsia" w:hAnsi="Times New Roman"/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C931ED">
        <w:rPr>
          <w:rFonts w:ascii="Times New Roman" w:eastAsiaTheme="minorEastAsia" w:hAnsi="Times New Roman"/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C931ED">
        <w:rPr>
          <w:rFonts w:ascii="Times New Roman" w:eastAsiaTheme="minorEastAsia" w:hAnsi="Times New Roman"/>
          <w:sz w:val="24"/>
          <w:szCs w:val="24"/>
        </w:rPr>
        <w:t>свой жизненный путь.</w:t>
      </w:r>
    </w:p>
    <w:p w:rsidR="00C931ED" w:rsidRPr="00C931ED" w:rsidRDefault="00C931ED" w:rsidP="00C931ED">
      <w:pPr>
        <w:pStyle w:val="ab"/>
        <w:ind w:firstLine="709"/>
        <w:jc w:val="center"/>
        <w:rPr>
          <w:b/>
          <w:sz w:val="24"/>
          <w:szCs w:val="24"/>
        </w:rPr>
      </w:pPr>
    </w:p>
    <w:p w:rsidR="000066C1" w:rsidRDefault="00C931ED" w:rsidP="00C931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31ED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W w:w="48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9"/>
        <w:gridCol w:w="5504"/>
        <w:gridCol w:w="870"/>
        <w:gridCol w:w="2871"/>
      </w:tblGrid>
      <w:tr w:rsidR="008C240C" w:rsidRPr="000066C1" w:rsidTr="008825E1">
        <w:trPr>
          <w:trHeight w:val="648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  <w:t>№ п/п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  <w:t>Тема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  <w:t>Кол. час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  <w:t>Э (Ц) ОР</w:t>
            </w: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Повторение курса геометрии 7 кл.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ind w:firstLineChars="1000" w:firstLine="2409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A55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Глава V. Четырехугольники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A55C75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A55C75" w:rsidRPr="00A55C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lang w:eastAsia="ru-RU"/>
              </w:rPr>
              <w:t>3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pacing w:val="-2"/>
                <w:sz w:val="24"/>
                <w:lang w:eastAsia="ru-RU"/>
              </w:rPr>
              <w:t>Многоугольники § 1, п.39 - 41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8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9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Многоугольники. Решение задач § 1, п.39 - 41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10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11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Параллелограмм § 2, п.42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 «Практические и прикладные задачи по геометрии»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12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13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Признаки параллелограмма § 2, п.43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14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15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Трапеция § 2, п.44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16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17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8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Теорема Фалеса § 2. № 385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ВПМ «Практические и прикладные задачи по геометрии»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18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19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Задачи на построение § 2. № 393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 «Практические и прикладные задачи по геометрии»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20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21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Прямоугольник, § 3, п.45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22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23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Ромб, квадрат § 3, п.46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24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25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Осевая и центральная симметрия § 3, п.47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26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27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13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задач § 3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8C240C" w:rsidRPr="000066C1" w:rsidTr="008825E1">
        <w:trPr>
          <w:trHeight w:val="624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14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Решение задач § 3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 «Практические и прикладные задачи по геометрии». Построения, связанные со свойствами четырёхугольников и с замечательными точками треугольников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4C6517" w:rsidRPr="004C6517" w:rsidTr="008825E1">
        <w:trPr>
          <w:trHeight w:val="324"/>
        </w:trPr>
        <w:tc>
          <w:tcPr>
            <w:tcW w:w="492" w:type="pct"/>
          </w:tcPr>
          <w:p w:rsidR="008C240C" w:rsidRPr="004C6517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  <w:t>15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4C6517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  <w:t xml:space="preserve">Промежуточная контрольная работа за 1 четверть. Контрольная работа </w:t>
            </w:r>
            <w:r w:rsidRPr="004C6517"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№ 1 </w:t>
            </w: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  <w:t>по теме «Четырехугольники»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color w:val="FF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Глава VI. Площадь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A55C7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16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Площадь многоугольника § 1, п.48,49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28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29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17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Площадь прямоугольника § 1, п.50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30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31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18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Площадь параллелограмма § 2 п.51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32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33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19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Площадь параллелограмма § 2 п.51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34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35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20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Площадь треугольника § 2 п.52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36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37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624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21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Площадь треугольника § 2 п.52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 «Практические и прикладные задачи по геометрии». Треугольник с ниабольшей площадью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38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39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22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Площадь трапеции § 2 п.53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40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41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23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Площадь трапеции § 2 п.53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42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43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24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Теорема Пифагора § 3 п.54, 55.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44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45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720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25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Теорема Пифагора § 3 п.54, 55.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 «Практические и прикладные задачи по геометрии»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46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47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720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26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Теорема Пифагора § 3 п.54, 55.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 «Практические и прикладные задачи по геометрии»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48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49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84" w:type="pct"/>
            <w:shd w:val="clear" w:color="auto" w:fill="auto"/>
            <w:noWrap/>
            <w:vAlign w:val="bottom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§ 1-3 ВПМ «Практические и прикладные задачи по геометрии»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84" w:type="pct"/>
            <w:shd w:val="clear" w:color="auto" w:fill="auto"/>
            <w:noWrap/>
            <w:vAlign w:val="bottom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§ 1-3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517" w:rsidRPr="004C6517" w:rsidTr="008825E1">
        <w:trPr>
          <w:trHeight w:val="324"/>
        </w:trPr>
        <w:tc>
          <w:tcPr>
            <w:tcW w:w="492" w:type="pct"/>
          </w:tcPr>
          <w:p w:rsidR="008C240C" w:rsidRPr="004C6517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84" w:type="pct"/>
            <w:shd w:val="clear" w:color="auto" w:fill="auto"/>
            <w:noWrap/>
            <w:vAlign w:val="bottom"/>
            <w:hideMark/>
          </w:tcPr>
          <w:p w:rsidR="008C240C" w:rsidRPr="004C6517" w:rsidRDefault="008C240C" w:rsidP="008C240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  <w:t xml:space="preserve">Промежуточная контрольная работа за 2 четверть. Контрольная работа </w:t>
            </w:r>
            <w:r w:rsidRPr="004C6517"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№ 2 </w:t>
            </w: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  <w:t>по теме «Площади фигур»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4" w:type="pct"/>
            <w:shd w:val="clear" w:color="auto" w:fill="auto"/>
            <w:noWrap/>
            <w:vAlign w:val="bottom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VII. Подобные треугольники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C240C" w:rsidRPr="00A55C75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A55C75" w:rsidRPr="00A55C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30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Определение подобных треугольников § 1 п.56, 57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50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51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31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Отношение площадей подобных треугольников § 1 п.58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52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53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32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Первый признак подобия треугольников § 2 п.59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54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55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33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Второй признак подобия треугольников § 2 п.60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56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57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720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34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Третий признак подобия треугольников § 2 п.61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ВПМ. Практические и прикладные задачи по геометрии. Геометрия в лесу, у реки, в дороге.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58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59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588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35</w:t>
            </w:r>
          </w:p>
        </w:tc>
        <w:tc>
          <w:tcPr>
            <w:tcW w:w="2684" w:type="pct"/>
            <w:shd w:val="clear" w:color="auto" w:fill="auto"/>
            <w:noWrap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задач § 1-2  ВПМ. Практические и прикладные задачи по геометрии.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60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61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36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задач § 1-2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4C6517" w:rsidRPr="004C6517" w:rsidTr="008825E1">
        <w:trPr>
          <w:trHeight w:val="324"/>
        </w:trPr>
        <w:tc>
          <w:tcPr>
            <w:tcW w:w="492" w:type="pct"/>
          </w:tcPr>
          <w:p w:rsidR="008C240C" w:rsidRPr="004C6517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  <w:t>37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4C6517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  <w:t xml:space="preserve">Контрольная работа </w:t>
            </w:r>
            <w:r w:rsidRPr="004C6517"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№ 3 </w:t>
            </w: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  <w:t>по теме «Признаки подобия треугольников»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color w:val="FF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lang w:eastAsia="ru-RU"/>
              </w:rPr>
            </w:pPr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38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Средняя линия треугольника § 3 п.62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62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63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39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Свойство медиан треугольника § 3 п.62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64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65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40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Пропорциональные отрезки § 3 п.63.  ВПМ «Практические и прикладные задачи по геометрии»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66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67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684" w:type="pct"/>
            <w:shd w:val="clear" w:color="auto" w:fill="auto"/>
            <w:noWrap/>
            <w:vAlign w:val="bottom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на построение § 3 п.64 ВПМ «Практические и прикладные задачи по геометрии»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68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69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624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42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Измерительные работы на местности § 3 п.64,65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ВПМ. Практические и прикладные задачи. Измерительные приборы.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70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71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43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Синус, косинус и тангенс острого угла прямоугольного треугольника §4 п.66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72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73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7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44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Значения синуса, косинуса и тангенса для углов 30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45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60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90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0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§4 п.67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74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75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45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задач §4 ВПМ. Практические и прикладные задачи. Измерительные приборы.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46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Походная тригонометрия без формул и таблиц.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47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задач §4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6517" w:rsidRPr="004C6517" w:rsidTr="008825E1">
        <w:trPr>
          <w:trHeight w:val="324"/>
        </w:trPr>
        <w:tc>
          <w:tcPr>
            <w:tcW w:w="492" w:type="pct"/>
          </w:tcPr>
          <w:p w:rsidR="008C240C" w:rsidRPr="004C6517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  <w:t>48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4C6517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  <w:t>Промежуточная контрольная работа за 3 четверть.</w:t>
            </w:r>
          </w:p>
          <w:p w:rsidR="008C240C" w:rsidRPr="004C6517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  <w:t xml:space="preserve">Контрольная работа № </w:t>
            </w:r>
            <w:r w:rsidRPr="004C6517"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4 </w:t>
            </w: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  <w:t>по теме «Подобные треугольники»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4" w:type="pct"/>
            <w:shd w:val="clear" w:color="auto" w:fill="auto"/>
            <w:noWrap/>
            <w:vAlign w:val="bottom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VIII. Окружность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C240C" w:rsidRPr="00A55C75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A55C75" w:rsidRPr="00A55C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49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Взаимное расположение прямой и окружности § 1 п.68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76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77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50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Касательная к окружности § 1 п.69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78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79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51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Центральный угол § 2 п.70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80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81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52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Вписанный угол § 2 п.71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82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83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2684" w:type="pct"/>
            <w:shd w:val="clear" w:color="auto" w:fill="auto"/>
            <w:noWrap/>
            <w:vAlign w:val="bottom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§ 1 - 2 ВПМ "Практические и прикладные задачи по геометрии"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84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85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55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Свойство биссектрисы угла § 3 п.72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86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87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56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Серединный перпендикуляр § 3 п.72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88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89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57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Точка пересечения высот треугольника § 3 п.73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90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91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58-59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Вписанная окружность § 4 п.74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92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93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60-61</w:t>
            </w:r>
          </w:p>
        </w:tc>
        <w:tc>
          <w:tcPr>
            <w:tcW w:w="2684" w:type="pct"/>
            <w:shd w:val="clear" w:color="auto" w:fill="auto"/>
            <w:noWrap/>
            <w:vAlign w:val="bottom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Вписанная окружность § 4 п.74 ВПМ "Практические и прикладные задачи по геометрии"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94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95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684" w:type="pct"/>
            <w:shd w:val="clear" w:color="auto" w:fill="auto"/>
            <w:noWrap/>
            <w:vAlign w:val="bottom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§ 3 - 4 п.74 ВПМ "Практические и прикладные задачи по геометрии"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96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97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4C6517" w:rsidRPr="004C6517" w:rsidTr="008825E1">
        <w:trPr>
          <w:trHeight w:val="312"/>
        </w:trPr>
        <w:tc>
          <w:tcPr>
            <w:tcW w:w="492" w:type="pct"/>
          </w:tcPr>
          <w:p w:rsidR="008C240C" w:rsidRPr="004C6517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684" w:type="pct"/>
            <w:shd w:val="clear" w:color="auto" w:fill="auto"/>
            <w:noWrap/>
            <w:vAlign w:val="bottom"/>
            <w:hideMark/>
          </w:tcPr>
          <w:p w:rsidR="008C240C" w:rsidRPr="004C6517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szCs w:val="24"/>
                <w:lang w:eastAsia="ru-RU"/>
              </w:rPr>
              <w:t>Контрольная работа № 5 по теме «Окружность»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lang w:eastAsia="ru-RU"/>
              </w:rPr>
            </w:pP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lang w:eastAsia="ru-RU"/>
              </w:rPr>
              <w:t>Повторение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C240C" w:rsidRPr="00A55C75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55C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="00A55C75" w:rsidRPr="00A55C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25E1" w:rsidRPr="000066C1" w:rsidTr="008825E1">
        <w:trPr>
          <w:trHeight w:val="624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64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Решение задач.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ВПМ. Практические и прикладные задачи. Паркеты из правильных многоугольников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98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99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8825E1" w:rsidRPr="000066C1" w:rsidTr="008825E1">
        <w:trPr>
          <w:trHeight w:val="312"/>
        </w:trPr>
        <w:tc>
          <w:tcPr>
            <w:tcW w:w="492" w:type="pct"/>
          </w:tcPr>
          <w:p w:rsidR="008825E1" w:rsidRPr="000066C1" w:rsidRDefault="008825E1" w:rsidP="00882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65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825E1" w:rsidRPr="000066C1" w:rsidRDefault="008825E1" w:rsidP="000163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Решение задач. 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825E1" w:rsidRPr="000066C1" w:rsidRDefault="008825E1" w:rsidP="00882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825E1" w:rsidRPr="008825E1" w:rsidRDefault="0050367B" w:rsidP="008825E1">
            <w:pPr>
              <w:rPr>
                <w:rFonts w:ascii="Times New Roman" w:hAnsi="Times New Roman"/>
              </w:rPr>
            </w:pPr>
            <w:hyperlink r:id="rId100" w:history="1">
              <w:r w:rsidR="008825E1" w:rsidRPr="008825E1">
                <w:rPr>
                  <w:rStyle w:val="a6"/>
                  <w:rFonts w:ascii="Times New Roman" w:hAnsi="Times New Roman"/>
                </w:rPr>
                <w:t>https://uchi.ru/</w:t>
              </w:r>
            </w:hyperlink>
            <w:hyperlink r:id="rId101" w:history="1"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https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://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edu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skysmart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.</w:t>
              </w:r>
              <w:r w:rsidR="008825E1" w:rsidRPr="008825E1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="008825E1" w:rsidRPr="008825E1">
                <w:rPr>
                  <w:rStyle w:val="a6"/>
                  <w:rFonts w:ascii="Times New Roman" w:hAnsi="Times New Roman"/>
                </w:rPr>
                <w:t>/</w:t>
              </w:r>
            </w:hyperlink>
          </w:p>
        </w:tc>
      </w:tr>
      <w:tr w:rsidR="004C6517" w:rsidRPr="004C6517" w:rsidTr="008825E1">
        <w:trPr>
          <w:trHeight w:val="312"/>
        </w:trPr>
        <w:tc>
          <w:tcPr>
            <w:tcW w:w="492" w:type="pct"/>
          </w:tcPr>
          <w:p w:rsidR="008C240C" w:rsidRPr="004C6517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  <w:t>66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4C6517" w:rsidRDefault="008C240C" w:rsidP="008C240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i/>
                <w:iCs/>
                <w:color w:val="FF0000"/>
                <w:sz w:val="24"/>
                <w:lang w:eastAsia="ru-RU"/>
              </w:rPr>
              <w:t>Итоговая контрольная работа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C651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4C6517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8C240C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C240C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67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9933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задач.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68</w:t>
            </w:r>
          </w:p>
        </w:tc>
        <w:tc>
          <w:tcPr>
            <w:tcW w:w="2684" w:type="pct"/>
            <w:shd w:val="clear" w:color="auto" w:fill="auto"/>
            <w:vAlign w:val="center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Обобщающее заключение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240C" w:rsidRPr="000066C1" w:rsidTr="008825E1">
        <w:trPr>
          <w:trHeight w:val="312"/>
        </w:trPr>
        <w:tc>
          <w:tcPr>
            <w:tcW w:w="492" w:type="pct"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2684" w:type="pct"/>
            <w:shd w:val="clear" w:color="auto" w:fill="auto"/>
            <w:noWrap/>
            <w:vAlign w:val="bottom"/>
            <w:hideMark/>
          </w:tcPr>
          <w:p w:rsidR="008C240C" w:rsidRPr="000066C1" w:rsidRDefault="008C240C" w:rsidP="000066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bottom"/>
            <w:hideMark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00" w:type="pct"/>
          </w:tcPr>
          <w:p w:rsidR="008C240C" w:rsidRPr="000066C1" w:rsidRDefault="008C240C" w:rsidP="0000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066C1" w:rsidRPr="000066C1" w:rsidRDefault="000066C1" w:rsidP="008461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66C1" w:rsidRDefault="00524152" w:rsidP="008461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Внутри предметный модуль</w:t>
      </w:r>
    </w:p>
    <w:p w:rsidR="00524152" w:rsidRPr="000066C1" w:rsidRDefault="00524152" w:rsidP="008461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7"/>
        <w:gridCol w:w="745"/>
        <w:gridCol w:w="8439"/>
        <w:gridCol w:w="885"/>
      </w:tblGrid>
      <w:tr w:rsidR="00524152" w:rsidRPr="000066C1" w:rsidTr="00524152">
        <w:trPr>
          <w:trHeight w:val="648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  <w:lastRenderedPageBreak/>
              <w:t>№ п/п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  <w:t xml:space="preserve">№ урока 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  <w:t>Тема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4"/>
                <w:sz w:val="24"/>
                <w:lang w:eastAsia="ru-RU"/>
              </w:rPr>
              <w:t>Кол. час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Pr="000066C1" w:rsidRDefault="00524152" w:rsidP="00C07F0F">
            <w:pPr>
              <w:spacing w:after="0" w:line="240" w:lineRule="auto"/>
              <w:ind w:firstLineChars="1000" w:firstLine="2409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ind w:firstLineChars="1000" w:firstLine="2409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Глава V. Четырехугольники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Параллелограмм § 2, п.42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 «Практические и прикладные задачи по геометрии»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Теорема Фалеса § 2. № 385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ВПМ «Практические и прикладные задачи по геометрии»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Задачи на построение § 2. № 393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 «Практические и прикладные задачи по геометрии»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624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14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Решение задач § 3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 «Практические и прикладные задачи по геометрии». Построения, связанные со свойствами четырёхугольников и с замечательными точками треугольников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Глава VI. Площадь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24152" w:rsidRPr="000066C1" w:rsidTr="00524152">
        <w:trPr>
          <w:trHeight w:val="624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21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Площадь треугольника § 2 п.52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ВПМ «Практические и прикладные задачи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геометрии». Треугольник с наи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большей площадью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720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25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Теорема Пифагора § 3 п.54, 55.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 «Практические и прикладные задачи по геометрии»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720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26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Теорема Пифагора § 3 п.54, 55.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 «Практические и прикладные задачи по геометрии»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985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§ 1-3 ВПМ «Практические и прикладные задачи по геометрии»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85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VII. Подобные треугольники</w:t>
            </w:r>
          </w:p>
        </w:tc>
        <w:tc>
          <w:tcPr>
            <w:tcW w:w="418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24152" w:rsidRPr="000066C1" w:rsidTr="00524152">
        <w:trPr>
          <w:trHeight w:val="720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34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Третий признак подобия треугольников § 2 п.61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ВПМ. Практические и прикладные задачи по геометрии. Геометрия в лесу, у реки, в дороге.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588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35</w:t>
            </w:r>
          </w:p>
        </w:tc>
        <w:tc>
          <w:tcPr>
            <w:tcW w:w="3985" w:type="pct"/>
            <w:shd w:val="clear" w:color="auto" w:fill="auto"/>
            <w:noWrap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задач § 1-2  ВПМ. Практические и прикладные задачи по геометрии.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40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Пропорциональные отрезки § 3 п.63.  ВПМ «Практические и прикладные задачи по геометрии»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985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на построение § 3 п.64 ВПМ «Практические и прикладные задачи по геометрии»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624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13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42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Измерительные работы на местности § 3 п.64,65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ВПМ. Практические и прикладные задачи. Измерительные приборы.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14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45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задач §4 ВПМ. Практические и прикладные задачи. Измерительные приборы.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85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VIII. Окружность</w:t>
            </w:r>
          </w:p>
        </w:tc>
        <w:tc>
          <w:tcPr>
            <w:tcW w:w="418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3985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§ 1 - 2 ВПМ "Практические и прикладные задачи по геометрии"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60-61</w:t>
            </w:r>
          </w:p>
        </w:tc>
        <w:tc>
          <w:tcPr>
            <w:tcW w:w="3985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Вписанная окружность § 4 п.74 ВПМ "Практические и прикладные задачи по геометрии"</w:t>
            </w:r>
          </w:p>
        </w:tc>
        <w:tc>
          <w:tcPr>
            <w:tcW w:w="418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985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§ 3 - 4 п.74 ВПМ "Практические и прикладные задачи по геометрии"</w:t>
            </w:r>
          </w:p>
        </w:tc>
        <w:tc>
          <w:tcPr>
            <w:tcW w:w="418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lang w:eastAsia="ru-RU"/>
              </w:rPr>
            </w:pP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lang w:eastAsia="ru-RU"/>
              </w:rPr>
            </w:pP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lang w:eastAsia="ru-RU"/>
              </w:rPr>
              <w:t>Повторение</w:t>
            </w:r>
          </w:p>
        </w:tc>
        <w:tc>
          <w:tcPr>
            <w:tcW w:w="418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24152" w:rsidRPr="000066C1" w:rsidTr="00524152">
        <w:trPr>
          <w:trHeight w:val="624"/>
        </w:trPr>
        <w:tc>
          <w:tcPr>
            <w:tcW w:w="244" w:type="pct"/>
          </w:tcPr>
          <w:p w:rsidR="00524152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20</w:t>
            </w: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64</w:t>
            </w:r>
          </w:p>
        </w:tc>
        <w:tc>
          <w:tcPr>
            <w:tcW w:w="3985" w:type="pct"/>
            <w:shd w:val="clear" w:color="auto" w:fill="auto"/>
            <w:vAlign w:val="center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Решение задач. </w:t>
            </w: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ВПМ. Практические и прикладные задачи. Паркеты из правильных многоугольников</w:t>
            </w:r>
          </w:p>
        </w:tc>
        <w:tc>
          <w:tcPr>
            <w:tcW w:w="418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4152" w:rsidRPr="000066C1" w:rsidTr="00524152">
        <w:trPr>
          <w:trHeight w:val="312"/>
        </w:trPr>
        <w:tc>
          <w:tcPr>
            <w:tcW w:w="244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352" w:type="pct"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3985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066C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 </w:t>
            </w:r>
          </w:p>
        </w:tc>
        <w:tc>
          <w:tcPr>
            <w:tcW w:w="418" w:type="pct"/>
            <w:shd w:val="clear" w:color="auto" w:fill="auto"/>
            <w:noWrap/>
            <w:vAlign w:val="bottom"/>
            <w:hideMark/>
          </w:tcPr>
          <w:p w:rsidR="00524152" w:rsidRPr="000066C1" w:rsidRDefault="00524152" w:rsidP="00C07F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:rsidR="000066C1" w:rsidRPr="000066C1" w:rsidRDefault="000066C1" w:rsidP="004C65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0066C1" w:rsidRPr="000066C1" w:rsidSect="004C6517">
      <w:footerReference w:type="default" r:id="rId102"/>
      <w:pgSz w:w="11906" w:h="16838"/>
      <w:pgMar w:top="568" w:right="686" w:bottom="426" w:left="85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AC2" w:rsidRDefault="00213AC2" w:rsidP="004C6517">
      <w:pPr>
        <w:spacing w:after="0" w:line="240" w:lineRule="auto"/>
      </w:pPr>
      <w:r>
        <w:separator/>
      </w:r>
    </w:p>
  </w:endnote>
  <w:endnote w:type="continuationSeparator" w:id="1">
    <w:p w:rsidR="00213AC2" w:rsidRDefault="00213AC2" w:rsidP="004C6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7251949"/>
      <w:docPartObj>
        <w:docPartGallery w:val="Page Numbers (Bottom of Page)"/>
        <w:docPartUnique/>
      </w:docPartObj>
    </w:sdtPr>
    <w:sdtContent>
      <w:p w:rsidR="004C6517" w:rsidRDefault="0050367B">
        <w:pPr>
          <w:pStyle w:val="a9"/>
          <w:jc w:val="center"/>
        </w:pPr>
        <w:r>
          <w:fldChar w:fldCharType="begin"/>
        </w:r>
        <w:r w:rsidR="004C6517">
          <w:instrText>PAGE   \* MERGEFORMAT</w:instrText>
        </w:r>
        <w:r>
          <w:fldChar w:fldCharType="separate"/>
        </w:r>
        <w:r w:rsidR="0074372B">
          <w:rPr>
            <w:noProof/>
          </w:rPr>
          <w:t>3</w:t>
        </w:r>
        <w:r>
          <w:fldChar w:fldCharType="end"/>
        </w:r>
      </w:p>
    </w:sdtContent>
  </w:sdt>
  <w:p w:rsidR="00C931ED" w:rsidRDefault="00C931ED">
    <w:pPr>
      <w:pStyle w:val="ab"/>
      <w:spacing w:line="14" w:lineRule="auto"/>
      <w:ind w:left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AC2" w:rsidRDefault="00213AC2" w:rsidP="004C6517">
      <w:pPr>
        <w:spacing w:after="0" w:line="240" w:lineRule="auto"/>
      </w:pPr>
      <w:r>
        <w:separator/>
      </w:r>
    </w:p>
  </w:footnote>
  <w:footnote w:type="continuationSeparator" w:id="1">
    <w:p w:rsidR="00213AC2" w:rsidRDefault="00213AC2" w:rsidP="004C6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5AA1A2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D437F53"/>
    <w:multiLevelType w:val="hybridMultilevel"/>
    <w:tmpl w:val="BDDC57D4"/>
    <w:lvl w:ilvl="0" w:tplc="DB282946">
      <w:numFmt w:val="bullet"/>
      <w:lvlText w:val="•"/>
      <w:lvlJc w:val="left"/>
      <w:pPr>
        <w:ind w:left="108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70AE42">
      <w:numFmt w:val="bullet"/>
      <w:lvlText w:val="•"/>
      <w:lvlJc w:val="left"/>
      <w:pPr>
        <w:ind w:left="1160" w:hanging="169"/>
      </w:pPr>
      <w:rPr>
        <w:rFonts w:hint="default"/>
        <w:lang w:val="ru-RU" w:eastAsia="en-US" w:bidi="ar-SA"/>
      </w:rPr>
    </w:lvl>
    <w:lvl w:ilvl="2" w:tplc="C63EAE2E">
      <w:numFmt w:val="bullet"/>
      <w:lvlText w:val="•"/>
      <w:lvlJc w:val="left"/>
      <w:pPr>
        <w:ind w:left="2221" w:hanging="169"/>
      </w:pPr>
      <w:rPr>
        <w:rFonts w:hint="default"/>
        <w:lang w:val="ru-RU" w:eastAsia="en-US" w:bidi="ar-SA"/>
      </w:rPr>
    </w:lvl>
    <w:lvl w:ilvl="3" w:tplc="9DD45364">
      <w:numFmt w:val="bullet"/>
      <w:lvlText w:val="•"/>
      <w:lvlJc w:val="left"/>
      <w:pPr>
        <w:ind w:left="3282" w:hanging="169"/>
      </w:pPr>
      <w:rPr>
        <w:rFonts w:hint="default"/>
        <w:lang w:val="ru-RU" w:eastAsia="en-US" w:bidi="ar-SA"/>
      </w:rPr>
    </w:lvl>
    <w:lvl w:ilvl="4" w:tplc="B6D6E92E">
      <w:numFmt w:val="bullet"/>
      <w:lvlText w:val="•"/>
      <w:lvlJc w:val="left"/>
      <w:pPr>
        <w:ind w:left="4343" w:hanging="169"/>
      </w:pPr>
      <w:rPr>
        <w:rFonts w:hint="default"/>
        <w:lang w:val="ru-RU" w:eastAsia="en-US" w:bidi="ar-SA"/>
      </w:rPr>
    </w:lvl>
    <w:lvl w:ilvl="5" w:tplc="3F087F4E">
      <w:numFmt w:val="bullet"/>
      <w:lvlText w:val="•"/>
      <w:lvlJc w:val="left"/>
      <w:pPr>
        <w:ind w:left="5404" w:hanging="169"/>
      </w:pPr>
      <w:rPr>
        <w:rFonts w:hint="default"/>
        <w:lang w:val="ru-RU" w:eastAsia="en-US" w:bidi="ar-SA"/>
      </w:rPr>
    </w:lvl>
    <w:lvl w:ilvl="6" w:tplc="5DEEFC2C">
      <w:numFmt w:val="bullet"/>
      <w:lvlText w:val="•"/>
      <w:lvlJc w:val="left"/>
      <w:pPr>
        <w:ind w:left="6464" w:hanging="169"/>
      </w:pPr>
      <w:rPr>
        <w:rFonts w:hint="default"/>
        <w:lang w:val="ru-RU" w:eastAsia="en-US" w:bidi="ar-SA"/>
      </w:rPr>
    </w:lvl>
    <w:lvl w:ilvl="7" w:tplc="A60A6212">
      <w:numFmt w:val="bullet"/>
      <w:lvlText w:val="•"/>
      <w:lvlJc w:val="left"/>
      <w:pPr>
        <w:ind w:left="7525" w:hanging="169"/>
      </w:pPr>
      <w:rPr>
        <w:rFonts w:hint="default"/>
        <w:lang w:val="ru-RU" w:eastAsia="en-US" w:bidi="ar-SA"/>
      </w:rPr>
    </w:lvl>
    <w:lvl w:ilvl="8" w:tplc="CE923AB8">
      <w:numFmt w:val="bullet"/>
      <w:lvlText w:val="•"/>
      <w:lvlJc w:val="left"/>
      <w:pPr>
        <w:ind w:left="8586" w:hanging="169"/>
      </w:pPr>
      <w:rPr>
        <w:rFonts w:hint="default"/>
        <w:lang w:val="ru-RU" w:eastAsia="en-US" w:bidi="ar-SA"/>
      </w:rPr>
    </w:lvl>
  </w:abstractNum>
  <w:abstractNum w:abstractNumId="2">
    <w:nsid w:val="17DA4DCD"/>
    <w:multiLevelType w:val="hybridMultilevel"/>
    <w:tmpl w:val="13A4BC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720A6"/>
    <w:multiLevelType w:val="hybridMultilevel"/>
    <w:tmpl w:val="83A6F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A1BC7"/>
    <w:multiLevelType w:val="hybridMultilevel"/>
    <w:tmpl w:val="AAE209AE"/>
    <w:lvl w:ilvl="0" w:tplc="B944DA34">
      <w:start w:val="2"/>
      <w:numFmt w:val="decimal"/>
      <w:lvlText w:val="%1."/>
      <w:lvlJc w:val="left"/>
      <w:pPr>
        <w:ind w:left="81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474C636">
      <w:start w:val="1"/>
      <w:numFmt w:val="decimal"/>
      <w:lvlText w:val="%2."/>
      <w:lvlJc w:val="left"/>
      <w:pPr>
        <w:ind w:left="124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AD5898F0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3" w:tplc="CC1CCB48">
      <w:numFmt w:val="bullet"/>
      <w:lvlText w:val="•"/>
      <w:lvlJc w:val="left"/>
      <w:pPr>
        <w:ind w:left="3344" w:hanging="284"/>
      </w:pPr>
      <w:rPr>
        <w:rFonts w:hint="default"/>
        <w:lang w:val="ru-RU" w:eastAsia="en-US" w:bidi="ar-SA"/>
      </w:rPr>
    </w:lvl>
    <w:lvl w:ilvl="4" w:tplc="3766BA80">
      <w:numFmt w:val="bullet"/>
      <w:lvlText w:val="•"/>
      <w:lvlJc w:val="left"/>
      <w:pPr>
        <w:ind w:left="4396" w:hanging="284"/>
      </w:pPr>
      <w:rPr>
        <w:rFonts w:hint="default"/>
        <w:lang w:val="ru-RU" w:eastAsia="en-US" w:bidi="ar-SA"/>
      </w:rPr>
    </w:lvl>
    <w:lvl w:ilvl="5" w:tplc="3E48CF5C">
      <w:numFmt w:val="bullet"/>
      <w:lvlText w:val="•"/>
      <w:lvlJc w:val="left"/>
      <w:pPr>
        <w:ind w:left="5448" w:hanging="284"/>
      </w:pPr>
      <w:rPr>
        <w:rFonts w:hint="default"/>
        <w:lang w:val="ru-RU" w:eastAsia="en-US" w:bidi="ar-SA"/>
      </w:rPr>
    </w:lvl>
    <w:lvl w:ilvl="6" w:tplc="72AE0270">
      <w:numFmt w:val="bullet"/>
      <w:lvlText w:val="•"/>
      <w:lvlJc w:val="left"/>
      <w:pPr>
        <w:ind w:left="6500" w:hanging="284"/>
      </w:pPr>
      <w:rPr>
        <w:rFonts w:hint="default"/>
        <w:lang w:val="ru-RU" w:eastAsia="en-US" w:bidi="ar-SA"/>
      </w:rPr>
    </w:lvl>
    <w:lvl w:ilvl="7" w:tplc="E59C38DA">
      <w:numFmt w:val="bullet"/>
      <w:lvlText w:val="•"/>
      <w:lvlJc w:val="left"/>
      <w:pPr>
        <w:ind w:left="7552" w:hanging="284"/>
      </w:pPr>
      <w:rPr>
        <w:rFonts w:hint="default"/>
        <w:lang w:val="ru-RU" w:eastAsia="en-US" w:bidi="ar-SA"/>
      </w:rPr>
    </w:lvl>
    <w:lvl w:ilvl="8" w:tplc="58AC12FC">
      <w:numFmt w:val="bullet"/>
      <w:lvlText w:val="•"/>
      <w:lvlJc w:val="left"/>
      <w:pPr>
        <w:ind w:left="8604" w:hanging="284"/>
      </w:pPr>
      <w:rPr>
        <w:rFonts w:hint="default"/>
        <w:lang w:val="ru-RU" w:eastAsia="en-US" w:bidi="ar-SA"/>
      </w:rPr>
    </w:lvl>
  </w:abstractNum>
  <w:abstractNum w:abstractNumId="5">
    <w:nsid w:val="1E4903CE"/>
    <w:multiLevelType w:val="hybridMultilevel"/>
    <w:tmpl w:val="C888A8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4568F2"/>
    <w:multiLevelType w:val="hybridMultilevel"/>
    <w:tmpl w:val="B7DE5F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493C92"/>
    <w:multiLevelType w:val="hybridMultilevel"/>
    <w:tmpl w:val="CD441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C06B97"/>
    <w:multiLevelType w:val="hybridMultilevel"/>
    <w:tmpl w:val="BDB67D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4C762B"/>
    <w:multiLevelType w:val="hybridMultilevel"/>
    <w:tmpl w:val="0604035A"/>
    <w:lvl w:ilvl="0" w:tplc="076CFCD6">
      <w:start w:val="1"/>
      <w:numFmt w:val="decimal"/>
      <w:lvlText w:val="%1)"/>
      <w:lvlJc w:val="left"/>
      <w:pPr>
        <w:ind w:left="108" w:hanging="3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68F332">
      <w:numFmt w:val="bullet"/>
      <w:lvlText w:val="•"/>
      <w:lvlJc w:val="left"/>
      <w:pPr>
        <w:ind w:left="1160" w:hanging="369"/>
      </w:pPr>
      <w:rPr>
        <w:rFonts w:hint="default"/>
        <w:lang w:val="ru-RU" w:eastAsia="en-US" w:bidi="ar-SA"/>
      </w:rPr>
    </w:lvl>
    <w:lvl w:ilvl="2" w:tplc="6C047208">
      <w:numFmt w:val="bullet"/>
      <w:lvlText w:val="•"/>
      <w:lvlJc w:val="left"/>
      <w:pPr>
        <w:ind w:left="2221" w:hanging="369"/>
      </w:pPr>
      <w:rPr>
        <w:rFonts w:hint="default"/>
        <w:lang w:val="ru-RU" w:eastAsia="en-US" w:bidi="ar-SA"/>
      </w:rPr>
    </w:lvl>
    <w:lvl w:ilvl="3" w:tplc="026E9F1C">
      <w:numFmt w:val="bullet"/>
      <w:lvlText w:val="•"/>
      <w:lvlJc w:val="left"/>
      <w:pPr>
        <w:ind w:left="3282" w:hanging="369"/>
      </w:pPr>
      <w:rPr>
        <w:rFonts w:hint="default"/>
        <w:lang w:val="ru-RU" w:eastAsia="en-US" w:bidi="ar-SA"/>
      </w:rPr>
    </w:lvl>
    <w:lvl w:ilvl="4" w:tplc="8ED64E98">
      <w:numFmt w:val="bullet"/>
      <w:lvlText w:val="•"/>
      <w:lvlJc w:val="left"/>
      <w:pPr>
        <w:ind w:left="4343" w:hanging="369"/>
      </w:pPr>
      <w:rPr>
        <w:rFonts w:hint="default"/>
        <w:lang w:val="ru-RU" w:eastAsia="en-US" w:bidi="ar-SA"/>
      </w:rPr>
    </w:lvl>
    <w:lvl w:ilvl="5" w:tplc="72EC3480">
      <w:numFmt w:val="bullet"/>
      <w:lvlText w:val="•"/>
      <w:lvlJc w:val="left"/>
      <w:pPr>
        <w:ind w:left="5404" w:hanging="369"/>
      </w:pPr>
      <w:rPr>
        <w:rFonts w:hint="default"/>
        <w:lang w:val="ru-RU" w:eastAsia="en-US" w:bidi="ar-SA"/>
      </w:rPr>
    </w:lvl>
    <w:lvl w:ilvl="6" w:tplc="5A68A7EC">
      <w:numFmt w:val="bullet"/>
      <w:lvlText w:val="•"/>
      <w:lvlJc w:val="left"/>
      <w:pPr>
        <w:ind w:left="6464" w:hanging="369"/>
      </w:pPr>
      <w:rPr>
        <w:rFonts w:hint="default"/>
        <w:lang w:val="ru-RU" w:eastAsia="en-US" w:bidi="ar-SA"/>
      </w:rPr>
    </w:lvl>
    <w:lvl w:ilvl="7" w:tplc="A838184E">
      <w:numFmt w:val="bullet"/>
      <w:lvlText w:val="•"/>
      <w:lvlJc w:val="left"/>
      <w:pPr>
        <w:ind w:left="7525" w:hanging="369"/>
      </w:pPr>
      <w:rPr>
        <w:rFonts w:hint="default"/>
        <w:lang w:val="ru-RU" w:eastAsia="en-US" w:bidi="ar-SA"/>
      </w:rPr>
    </w:lvl>
    <w:lvl w:ilvl="8" w:tplc="EBF815C2">
      <w:numFmt w:val="bullet"/>
      <w:lvlText w:val="•"/>
      <w:lvlJc w:val="left"/>
      <w:pPr>
        <w:ind w:left="8586" w:hanging="369"/>
      </w:pPr>
      <w:rPr>
        <w:rFonts w:hint="default"/>
        <w:lang w:val="ru-RU" w:eastAsia="en-US" w:bidi="ar-SA"/>
      </w:rPr>
    </w:lvl>
  </w:abstractNum>
  <w:abstractNum w:abstractNumId="10">
    <w:nsid w:val="37155572"/>
    <w:multiLevelType w:val="hybridMultilevel"/>
    <w:tmpl w:val="56AA07F8"/>
    <w:lvl w:ilvl="0" w:tplc="25E6596A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1">
    <w:nsid w:val="3EC4246B"/>
    <w:multiLevelType w:val="hybridMultilevel"/>
    <w:tmpl w:val="A6B04C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010ABD"/>
    <w:multiLevelType w:val="hybridMultilevel"/>
    <w:tmpl w:val="6F9E77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F652BB"/>
    <w:multiLevelType w:val="hybridMultilevel"/>
    <w:tmpl w:val="4EB49D74"/>
    <w:lvl w:ilvl="0" w:tplc="06705992">
      <w:start w:val="1"/>
      <w:numFmt w:val="decimal"/>
      <w:lvlText w:val="%1)"/>
      <w:lvlJc w:val="left"/>
      <w:pPr>
        <w:ind w:left="108" w:hanging="3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EAAE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5A4DC12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3" w:tplc="3294C7F4">
      <w:numFmt w:val="bullet"/>
      <w:lvlText w:val="•"/>
      <w:lvlJc w:val="left"/>
      <w:pPr>
        <w:ind w:left="3282" w:hanging="164"/>
      </w:pPr>
      <w:rPr>
        <w:rFonts w:hint="default"/>
        <w:lang w:val="ru-RU" w:eastAsia="en-US" w:bidi="ar-SA"/>
      </w:rPr>
    </w:lvl>
    <w:lvl w:ilvl="4" w:tplc="89BA0BA8">
      <w:numFmt w:val="bullet"/>
      <w:lvlText w:val="•"/>
      <w:lvlJc w:val="left"/>
      <w:pPr>
        <w:ind w:left="4343" w:hanging="164"/>
      </w:pPr>
      <w:rPr>
        <w:rFonts w:hint="default"/>
        <w:lang w:val="ru-RU" w:eastAsia="en-US" w:bidi="ar-SA"/>
      </w:rPr>
    </w:lvl>
    <w:lvl w:ilvl="5" w:tplc="9F7C009C">
      <w:numFmt w:val="bullet"/>
      <w:lvlText w:val="•"/>
      <w:lvlJc w:val="left"/>
      <w:pPr>
        <w:ind w:left="5404" w:hanging="164"/>
      </w:pPr>
      <w:rPr>
        <w:rFonts w:hint="default"/>
        <w:lang w:val="ru-RU" w:eastAsia="en-US" w:bidi="ar-SA"/>
      </w:rPr>
    </w:lvl>
    <w:lvl w:ilvl="6" w:tplc="CA4E8D30">
      <w:numFmt w:val="bullet"/>
      <w:lvlText w:val="•"/>
      <w:lvlJc w:val="left"/>
      <w:pPr>
        <w:ind w:left="6464" w:hanging="164"/>
      </w:pPr>
      <w:rPr>
        <w:rFonts w:hint="default"/>
        <w:lang w:val="ru-RU" w:eastAsia="en-US" w:bidi="ar-SA"/>
      </w:rPr>
    </w:lvl>
    <w:lvl w:ilvl="7" w:tplc="EF403150">
      <w:numFmt w:val="bullet"/>
      <w:lvlText w:val="•"/>
      <w:lvlJc w:val="left"/>
      <w:pPr>
        <w:ind w:left="7525" w:hanging="164"/>
      </w:pPr>
      <w:rPr>
        <w:rFonts w:hint="default"/>
        <w:lang w:val="ru-RU" w:eastAsia="en-US" w:bidi="ar-SA"/>
      </w:rPr>
    </w:lvl>
    <w:lvl w:ilvl="8" w:tplc="190667CE">
      <w:numFmt w:val="bullet"/>
      <w:lvlText w:val="•"/>
      <w:lvlJc w:val="left"/>
      <w:pPr>
        <w:ind w:left="8586" w:hanging="164"/>
      </w:pPr>
      <w:rPr>
        <w:rFonts w:hint="default"/>
        <w:lang w:val="ru-RU" w:eastAsia="en-US" w:bidi="ar-SA"/>
      </w:rPr>
    </w:lvl>
  </w:abstractNum>
  <w:abstractNum w:abstractNumId="14">
    <w:nsid w:val="48116EF6"/>
    <w:multiLevelType w:val="hybridMultilevel"/>
    <w:tmpl w:val="5C4E9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5132AB"/>
    <w:multiLevelType w:val="hybridMultilevel"/>
    <w:tmpl w:val="E1AC1DA6"/>
    <w:lvl w:ilvl="0" w:tplc="B176947C">
      <w:start w:val="3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2E98A4">
      <w:numFmt w:val="none"/>
      <w:lvlText w:val=""/>
      <w:lvlJc w:val="left"/>
      <w:pPr>
        <w:tabs>
          <w:tab w:val="num" w:pos="360"/>
        </w:tabs>
      </w:pPr>
    </w:lvl>
    <w:lvl w:ilvl="2" w:tplc="72C4261E">
      <w:numFmt w:val="bullet"/>
      <w:lvlText w:val="-"/>
      <w:lvlJc w:val="left"/>
      <w:pPr>
        <w:ind w:left="22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CC74F4BC">
      <w:numFmt w:val="bullet"/>
      <w:lvlText w:val="•"/>
      <w:lvlJc w:val="left"/>
      <w:pPr>
        <w:ind w:left="920" w:hanging="136"/>
      </w:pPr>
      <w:rPr>
        <w:rFonts w:hint="default"/>
        <w:lang w:val="ru-RU" w:eastAsia="en-US" w:bidi="ar-SA"/>
      </w:rPr>
    </w:lvl>
    <w:lvl w:ilvl="4" w:tplc="5B1829DC">
      <w:numFmt w:val="bullet"/>
      <w:lvlText w:val="•"/>
      <w:lvlJc w:val="left"/>
      <w:pPr>
        <w:ind w:left="2189" w:hanging="136"/>
      </w:pPr>
      <w:rPr>
        <w:rFonts w:hint="default"/>
        <w:lang w:val="ru-RU" w:eastAsia="en-US" w:bidi="ar-SA"/>
      </w:rPr>
    </w:lvl>
    <w:lvl w:ilvl="5" w:tplc="5718B42A">
      <w:numFmt w:val="bullet"/>
      <w:lvlText w:val="•"/>
      <w:lvlJc w:val="left"/>
      <w:pPr>
        <w:ind w:left="3459" w:hanging="136"/>
      </w:pPr>
      <w:rPr>
        <w:rFonts w:hint="default"/>
        <w:lang w:val="ru-RU" w:eastAsia="en-US" w:bidi="ar-SA"/>
      </w:rPr>
    </w:lvl>
    <w:lvl w:ilvl="6" w:tplc="2FA2E5EA">
      <w:numFmt w:val="bullet"/>
      <w:lvlText w:val="•"/>
      <w:lvlJc w:val="left"/>
      <w:pPr>
        <w:ind w:left="4729" w:hanging="136"/>
      </w:pPr>
      <w:rPr>
        <w:rFonts w:hint="default"/>
        <w:lang w:val="ru-RU" w:eastAsia="en-US" w:bidi="ar-SA"/>
      </w:rPr>
    </w:lvl>
    <w:lvl w:ilvl="7" w:tplc="C6181B56">
      <w:numFmt w:val="bullet"/>
      <w:lvlText w:val="•"/>
      <w:lvlJc w:val="left"/>
      <w:pPr>
        <w:ind w:left="5998" w:hanging="136"/>
      </w:pPr>
      <w:rPr>
        <w:rFonts w:hint="default"/>
        <w:lang w:val="ru-RU" w:eastAsia="en-US" w:bidi="ar-SA"/>
      </w:rPr>
    </w:lvl>
    <w:lvl w:ilvl="8" w:tplc="201E6978">
      <w:numFmt w:val="bullet"/>
      <w:lvlText w:val="•"/>
      <w:lvlJc w:val="left"/>
      <w:pPr>
        <w:ind w:left="7268" w:hanging="136"/>
      </w:pPr>
      <w:rPr>
        <w:rFonts w:hint="default"/>
        <w:lang w:val="ru-RU" w:eastAsia="en-US" w:bidi="ar-SA"/>
      </w:rPr>
    </w:lvl>
  </w:abstractNum>
  <w:abstractNum w:abstractNumId="16">
    <w:nsid w:val="656225C9"/>
    <w:multiLevelType w:val="hybridMultilevel"/>
    <w:tmpl w:val="98A688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8B82AE0"/>
    <w:multiLevelType w:val="hybridMultilevel"/>
    <w:tmpl w:val="29842C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A65E3A"/>
    <w:multiLevelType w:val="hybridMultilevel"/>
    <w:tmpl w:val="487A03C8"/>
    <w:lvl w:ilvl="0" w:tplc="490A9292">
      <w:start w:val="1"/>
      <w:numFmt w:val="decimal"/>
      <w:lvlText w:val="%1)"/>
      <w:lvlJc w:val="left"/>
      <w:pPr>
        <w:ind w:left="108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507B08">
      <w:numFmt w:val="bullet"/>
      <w:lvlText w:val="•"/>
      <w:lvlJc w:val="left"/>
      <w:pPr>
        <w:ind w:left="1160" w:hanging="340"/>
      </w:pPr>
      <w:rPr>
        <w:rFonts w:hint="default"/>
        <w:lang w:val="ru-RU" w:eastAsia="en-US" w:bidi="ar-SA"/>
      </w:rPr>
    </w:lvl>
    <w:lvl w:ilvl="2" w:tplc="73CE3ADE">
      <w:numFmt w:val="bullet"/>
      <w:lvlText w:val="•"/>
      <w:lvlJc w:val="left"/>
      <w:pPr>
        <w:ind w:left="2221" w:hanging="340"/>
      </w:pPr>
      <w:rPr>
        <w:rFonts w:hint="default"/>
        <w:lang w:val="ru-RU" w:eastAsia="en-US" w:bidi="ar-SA"/>
      </w:rPr>
    </w:lvl>
    <w:lvl w:ilvl="3" w:tplc="E5882BF8">
      <w:numFmt w:val="bullet"/>
      <w:lvlText w:val="•"/>
      <w:lvlJc w:val="left"/>
      <w:pPr>
        <w:ind w:left="3282" w:hanging="340"/>
      </w:pPr>
      <w:rPr>
        <w:rFonts w:hint="default"/>
        <w:lang w:val="ru-RU" w:eastAsia="en-US" w:bidi="ar-SA"/>
      </w:rPr>
    </w:lvl>
    <w:lvl w:ilvl="4" w:tplc="4EF229FA">
      <w:numFmt w:val="bullet"/>
      <w:lvlText w:val="•"/>
      <w:lvlJc w:val="left"/>
      <w:pPr>
        <w:ind w:left="4343" w:hanging="340"/>
      </w:pPr>
      <w:rPr>
        <w:rFonts w:hint="default"/>
        <w:lang w:val="ru-RU" w:eastAsia="en-US" w:bidi="ar-SA"/>
      </w:rPr>
    </w:lvl>
    <w:lvl w:ilvl="5" w:tplc="E886DBEE">
      <w:numFmt w:val="bullet"/>
      <w:lvlText w:val="•"/>
      <w:lvlJc w:val="left"/>
      <w:pPr>
        <w:ind w:left="5404" w:hanging="340"/>
      </w:pPr>
      <w:rPr>
        <w:rFonts w:hint="default"/>
        <w:lang w:val="ru-RU" w:eastAsia="en-US" w:bidi="ar-SA"/>
      </w:rPr>
    </w:lvl>
    <w:lvl w:ilvl="6" w:tplc="E72C1D0C">
      <w:numFmt w:val="bullet"/>
      <w:lvlText w:val="•"/>
      <w:lvlJc w:val="left"/>
      <w:pPr>
        <w:ind w:left="6464" w:hanging="340"/>
      </w:pPr>
      <w:rPr>
        <w:rFonts w:hint="default"/>
        <w:lang w:val="ru-RU" w:eastAsia="en-US" w:bidi="ar-SA"/>
      </w:rPr>
    </w:lvl>
    <w:lvl w:ilvl="7" w:tplc="A850A308">
      <w:numFmt w:val="bullet"/>
      <w:lvlText w:val="•"/>
      <w:lvlJc w:val="left"/>
      <w:pPr>
        <w:ind w:left="7525" w:hanging="340"/>
      </w:pPr>
      <w:rPr>
        <w:rFonts w:hint="default"/>
        <w:lang w:val="ru-RU" w:eastAsia="en-US" w:bidi="ar-SA"/>
      </w:rPr>
    </w:lvl>
    <w:lvl w:ilvl="8" w:tplc="FA308E08">
      <w:numFmt w:val="bullet"/>
      <w:lvlText w:val="•"/>
      <w:lvlJc w:val="left"/>
      <w:pPr>
        <w:ind w:left="8586" w:hanging="340"/>
      </w:pPr>
      <w:rPr>
        <w:rFonts w:hint="default"/>
        <w:lang w:val="ru-RU" w:eastAsia="en-US" w:bidi="ar-SA"/>
      </w:rPr>
    </w:lvl>
  </w:abstractNum>
  <w:abstractNum w:abstractNumId="19">
    <w:nsid w:val="74C45F83"/>
    <w:multiLevelType w:val="hybridMultilevel"/>
    <w:tmpl w:val="C832B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761F426D"/>
    <w:multiLevelType w:val="hybridMultilevel"/>
    <w:tmpl w:val="BB3C6AAC"/>
    <w:lvl w:ilvl="0" w:tplc="54827E24">
      <w:start w:val="2"/>
      <w:numFmt w:val="bullet"/>
      <w:lvlText w:val=""/>
      <w:lvlJc w:val="left"/>
      <w:pPr>
        <w:ind w:left="1827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9115D4C"/>
    <w:multiLevelType w:val="hybridMultilevel"/>
    <w:tmpl w:val="D6A8947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7"/>
  </w:num>
  <w:num w:numId="4">
    <w:abstractNumId w:val="3"/>
  </w:num>
  <w:num w:numId="5">
    <w:abstractNumId w:val="21"/>
  </w:num>
  <w:num w:numId="6">
    <w:abstractNumId w:val="10"/>
  </w:num>
  <w:num w:numId="7">
    <w:abstractNumId w:val="11"/>
  </w:num>
  <w:num w:numId="8">
    <w:abstractNumId w:val="14"/>
  </w:num>
  <w:num w:numId="9">
    <w:abstractNumId w:val="16"/>
  </w:num>
  <w:num w:numId="10">
    <w:abstractNumId w:val="17"/>
  </w:num>
  <w:num w:numId="11">
    <w:abstractNumId w:val="12"/>
  </w:num>
  <w:num w:numId="12">
    <w:abstractNumId w:val="5"/>
  </w:num>
  <w:num w:numId="13">
    <w:abstractNumId w:val="6"/>
  </w:num>
  <w:num w:numId="14">
    <w:abstractNumId w:val="2"/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8"/>
  </w:num>
  <w:num w:numId="19">
    <w:abstractNumId w:val="9"/>
  </w:num>
  <w:num w:numId="20">
    <w:abstractNumId w:val="1"/>
  </w:num>
  <w:num w:numId="21">
    <w:abstractNumId w:val="4"/>
  </w:num>
  <w:num w:numId="22">
    <w:abstractNumId w:val="15"/>
  </w:num>
  <w:num w:numId="23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25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26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27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461DF"/>
    <w:rsid w:val="000066C1"/>
    <w:rsid w:val="000163DA"/>
    <w:rsid w:val="000B72B3"/>
    <w:rsid w:val="001067EF"/>
    <w:rsid w:val="00213AC2"/>
    <w:rsid w:val="002A0C29"/>
    <w:rsid w:val="00313701"/>
    <w:rsid w:val="004C6517"/>
    <w:rsid w:val="004D7837"/>
    <w:rsid w:val="004E6F4B"/>
    <w:rsid w:val="0050367B"/>
    <w:rsid w:val="00524152"/>
    <w:rsid w:val="005A40CE"/>
    <w:rsid w:val="005B1670"/>
    <w:rsid w:val="005B55D5"/>
    <w:rsid w:val="005C5260"/>
    <w:rsid w:val="006068F0"/>
    <w:rsid w:val="006B3718"/>
    <w:rsid w:val="006B65B6"/>
    <w:rsid w:val="0074372B"/>
    <w:rsid w:val="007B59E4"/>
    <w:rsid w:val="007C4EF9"/>
    <w:rsid w:val="008461DF"/>
    <w:rsid w:val="008825E1"/>
    <w:rsid w:val="008916D7"/>
    <w:rsid w:val="008B45D9"/>
    <w:rsid w:val="008C240C"/>
    <w:rsid w:val="00932B86"/>
    <w:rsid w:val="00973C60"/>
    <w:rsid w:val="00A55C75"/>
    <w:rsid w:val="00A9397E"/>
    <w:rsid w:val="00B22747"/>
    <w:rsid w:val="00C931ED"/>
    <w:rsid w:val="00CF56AD"/>
    <w:rsid w:val="00D62AB0"/>
    <w:rsid w:val="00E454CD"/>
    <w:rsid w:val="00F64859"/>
    <w:rsid w:val="00FB6A36"/>
    <w:rsid w:val="00FF2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1D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5C5260"/>
    <w:pPr>
      <w:widowControl w:val="0"/>
      <w:autoSpaceDE w:val="0"/>
      <w:autoSpaceDN w:val="0"/>
      <w:spacing w:before="71" w:after="0" w:line="240" w:lineRule="auto"/>
      <w:ind w:left="353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461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8461DF"/>
    <w:pPr>
      <w:ind w:left="720"/>
      <w:contextualSpacing/>
    </w:pPr>
  </w:style>
  <w:style w:type="table" w:styleId="a5">
    <w:name w:val="Table Grid"/>
    <w:basedOn w:val="a1"/>
    <w:uiPriority w:val="99"/>
    <w:rsid w:val="008461D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8461DF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semiHidden/>
    <w:rsid w:val="00846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61D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rsid w:val="00846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61DF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1"/>
    <w:rsid w:val="005C526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Body Text"/>
    <w:basedOn w:val="a"/>
    <w:link w:val="ac"/>
    <w:uiPriority w:val="1"/>
    <w:qFormat/>
    <w:rsid w:val="005C526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5C5260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FF208D"/>
    <w:pPr>
      <w:widowControl w:val="0"/>
      <w:autoSpaceDE w:val="0"/>
      <w:autoSpaceDN w:val="0"/>
      <w:spacing w:before="72" w:after="0" w:line="240" w:lineRule="auto"/>
      <w:ind w:left="22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ad">
    <w:name w:val="А ОСН ТЕКСТ"/>
    <w:basedOn w:val="a"/>
    <w:link w:val="ae"/>
    <w:rsid w:val="00F64859"/>
    <w:pPr>
      <w:spacing w:after="0" w:line="360" w:lineRule="auto"/>
      <w:ind w:firstLine="454"/>
      <w:jc w:val="both"/>
    </w:pPr>
    <w:rPr>
      <w:rFonts w:ascii="Times New Roman" w:eastAsia="Arial Unicode MS" w:hAnsi="Times New Roman"/>
      <w:caps/>
      <w:color w:val="000000"/>
      <w:kern w:val="1"/>
      <w:sz w:val="28"/>
      <w:szCs w:val="28"/>
    </w:rPr>
  </w:style>
  <w:style w:type="character" w:customStyle="1" w:styleId="ae">
    <w:name w:val="А ОСН ТЕКСТ Знак"/>
    <w:link w:val="ad"/>
    <w:rsid w:val="00F64859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74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4372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chi.ru/" TargetMode="External"/><Relationship Id="rId21" Type="http://schemas.openxmlformats.org/officeDocument/2006/relationships/hyperlink" Target="https://edu.skysmart.ru/" TargetMode="External"/><Relationship Id="rId42" Type="http://schemas.openxmlformats.org/officeDocument/2006/relationships/hyperlink" Target="https://uchi.ru/" TargetMode="External"/><Relationship Id="rId47" Type="http://schemas.openxmlformats.org/officeDocument/2006/relationships/hyperlink" Target="https://edu.skysmart.ru/" TargetMode="External"/><Relationship Id="rId63" Type="http://schemas.openxmlformats.org/officeDocument/2006/relationships/hyperlink" Target="https://edu.skysmart.ru/" TargetMode="External"/><Relationship Id="rId68" Type="http://schemas.openxmlformats.org/officeDocument/2006/relationships/hyperlink" Target="https://uchi.ru/" TargetMode="External"/><Relationship Id="rId84" Type="http://schemas.openxmlformats.org/officeDocument/2006/relationships/hyperlink" Target="https://uchi.ru/" TargetMode="External"/><Relationship Id="rId89" Type="http://schemas.openxmlformats.org/officeDocument/2006/relationships/hyperlink" Target="https://edu.skysmart.ru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edu.skysmart.ru/" TargetMode="External"/><Relationship Id="rId92" Type="http://schemas.openxmlformats.org/officeDocument/2006/relationships/hyperlink" Target="https://uchi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chi.ru/" TargetMode="External"/><Relationship Id="rId29" Type="http://schemas.openxmlformats.org/officeDocument/2006/relationships/hyperlink" Target="https://edu.skysmart.ru/" TargetMode="External"/><Relationship Id="rId11" Type="http://schemas.openxmlformats.org/officeDocument/2006/relationships/hyperlink" Target="https://edu.skysmart.ru/" TargetMode="External"/><Relationship Id="rId24" Type="http://schemas.openxmlformats.org/officeDocument/2006/relationships/hyperlink" Target="https://uchi.ru/" TargetMode="External"/><Relationship Id="rId32" Type="http://schemas.openxmlformats.org/officeDocument/2006/relationships/hyperlink" Target="https://uchi.ru/" TargetMode="External"/><Relationship Id="rId37" Type="http://schemas.openxmlformats.org/officeDocument/2006/relationships/hyperlink" Target="https://edu.skysmart.ru/" TargetMode="External"/><Relationship Id="rId40" Type="http://schemas.openxmlformats.org/officeDocument/2006/relationships/hyperlink" Target="https://uchi.ru/" TargetMode="External"/><Relationship Id="rId45" Type="http://schemas.openxmlformats.org/officeDocument/2006/relationships/hyperlink" Target="https://edu.skysmart.ru/" TargetMode="External"/><Relationship Id="rId53" Type="http://schemas.openxmlformats.org/officeDocument/2006/relationships/hyperlink" Target="https://edu.skysmart.ru/" TargetMode="External"/><Relationship Id="rId58" Type="http://schemas.openxmlformats.org/officeDocument/2006/relationships/hyperlink" Target="https://uchi.ru/" TargetMode="External"/><Relationship Id="rId66" Type="http://schemas.openxmlformats.org/officeDocument/2006/relationships/hyperlink" Target="https://uchi.ru/" TargetMode="External"/><Relationship Id="rId74" Type="http://schemas.openxmlformats.org/officeDocument/2006/relationships/hyperlink" Target="https://uchi.ru/" TargetMode="External"/><Relationship Id="rId79" Type="http://schemas.openxmlformats.org/officeDocument/2006/relationships/hyperlink" Target="https://edu.skysmart.ru/" TargetMode="External"/><Relationship Id="rId87" Type="http://schemas.openxmlformats.org/officeDocument/2006/relationships/hyperlink" Target="https://edu.skysmart.ru/" TargetMode="External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s://edu.skysmart.ru/" TargetMode="External"/><Relationship Id="rId82" Type="http://schemas.openxmlformats.org/officeDocument/2006/relationships/hyperlink" Target="https://uchi.ru/" TargetMode="External"/><Relationship Id="rId90" Type="http://schemas.openxmlformats.org/officeDocument/2006/relationships/hyperlink" Target="https://uchi.ru/" TargetMode="External"/><Relationship Id="rId95" Type="http://schemas.openxmlformats.org/officeDocument/2006/relationships/hyperlink" Target="https://edu.skysmart.ru/" TargetMode="External"/><Relationship Id="rId19" Type="http://schemas.openxmlformats.org/officeDocument/2006/relationships/hyperlink" Target="https://edu.skysmart.ru/" TargetMode="External"/><Relationship Id="rId14" Type="http://schemas.openxmlformats.org/officeDocument/2006/relationships/hyperlink" Target="https://uchi.ru/" TargetMode="External"/><Relationship Id="rId22" Type="http://schemas.openxmlformats.org/officeDocument/2006/relationships/hyperlink" Target="https://uchi.ru/" TargetMode="External"/><Relationship Id="rId27" Type="http://schemas.openxmlformats.org/officeDocument/2006/relationships/hyperlink" Target="https://edu.skysmart.ru/" TargetMode="External"/><Relationship Id="rId30" Type="http://schemas.openxmlformats.org/officeDocument/2006/relationships/hyperlink" Target="https://uchi.ru/" TargetMode="External"/><Relationship Id="rId35" Type="http://schemas.openxmlformats.org/officeDocument/2006/relationships/hyperlink" Target="https://edu.skysmart.ru/" TargetMode="External"/><Relationship Id="rId43" Type="http://schemas.openxmlformats.org/officeDocument/2006/relationships/hyperlink" Target="https://edu.skysmart.ru/" TargetMode="External"/><Relationship Id="rId48" Type="http://schemas.openxmlformats.org/officeDocument/2006/relationships/hyperlink" Target="https://uchi.ru/" TargetMode="External"/><Relationship Id="rId56" Type="http://schemas.openxmlformats.org/officeDocument/2006/relationships/hyperlink" Target="https://uchi.ru/" TargetMode="External"/><Relationship Id="rId64" Type="http://schemas.openxmlformats.org/officeDocument/2006/relationships/hyperlink" Target="https://uchi.ru/" TargetMode="External"/><Relationship Id="rId69" Type="http://schemas.openxmlformats.org/officeDocument/2006/relationships/hyperlink" Target="https://edu.skysmart.ru/" TargetMode="External"/><Relationship Id="rId77" Type="http://schemas.openxmlformats.org/officeDocument/2006/relationships/hyperlink" Target="https://edu.skysmart.ru/" TargetMode="External"/><Relationship Id="rId100" Type="http://schemas.openxmlformats.org/officeDocument/2006/relationships/hyperlink" Target="https://uchi.ru/" TargetMode="External"/><Relationship Id="rId8" Type="http://schemas.openxmlformats.org/officeDocument/2006/relationships/hyperlink" Target="https://uchi.ru/" TargetMode="External"/><Relationship Id="rId51" Type="http://schemas.openxmlformats.org/officeDocument/2006/relationships/hyperlink" Target="https://edu.skysmart.ru/" TargetMode="External"/><Relationship Id="rId72" Type="http://schemas.openxmlformats.org/officeDocument/2006/relationships/hyperlink" Target="https://uchi.ru/" TargetMode="External"/><Relationship Id="rId80" Type="http://schemas.openxmlformats.org/officeDocument/2006/relationships/hyperlink" Target="https://uchi.ru/" TargetMode="External"/><Relationship Id="rId85" Type="http://schemas.openxmlformats.org/officeDocument/2006/relationships/hyperlink" Target="https://edu.skysmart.ru/" TargetMode="External"/><Relationship Id="rId93" Type="http://schemas.openxmlformats.org/officeDocument/2006/relationships/hyperlink" Target="https://edu.skysmart.ru/" TargetMode="External"/><Relationship Id="rId98" Type="http://schemas.openxmlformats.org/officeDocument/2006/relationships/hyperlink" Target="https://uchi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edu.skysmart.ru/" TargetMode="External"/><Relationship Id="rId25" Type="http://schemas.openxmlformats.org/officeDocument/2006/relationships/hyperlink" Target="https://edu.skysmart.ru/" TargetMode="External"/><Relationship Id="rId33" Type="http://schemas.openxmlformats.org/officeDocument/2006/relationships/hyperlink" Target="https://edu.skysmart.ru/" TargetMode="External"/><Relationship Id="rId38" Type="http://schemas.openxmlformats.org/officeDocument/2006/relationships/hyperlink" Target="https://uchi.ru/" TargetMode="External"/><Relationship Id="rId46" Type="http://schemas.openxmlformats.org/officeDocument/2006/relationships/hyperlink" Target="https://uchi.ru/" TargetMode="External"/><Relationship Id="rId59" Type="http://schemas.openxmlformats.org/officeDocument/2006/relationships/hyperlink" Target="https://edu.skysmart.ru/" TargetMode="External"/><Relationship Id="rId67" Type="http://schemas.openxmlformats.org/officeDocument/2006/relationships/hyperlink" Target="https://edu.skysmart.ru/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uchi.ru/" TargetMode="External"/><Relationship Id="rId41" Type="http://schemas.openxmlformats.org/officeDocument/2006/relationships/hyperlink" Target="https://edu.skysmart.ru/" TargetMode="External"/><Relationship Id="rId54" Type="http://schemas.openxmlformats.org/officeDocument/2006/relationships/hyperlink" Target="https://uchi.ru/" TargetMode="External"/><Relationship Id="rId62" Type="http://schemas.openxmlformats.org/officeDocument/2006/relationships/hyperlink" Target="https://uchi.ru/" TargetMode="External"/><Relationship Id="rId70" Type="http://schemas.openxmlformats.org/officeDocument/2006/relationships/hyperlink" Target="https://uchi.ru/" TargetMode="External"/><Relationship Id="rId75" Type="http://schemas.openxmlformats.org/officeDocument/2006/relationships/hyperlink" Target="https://edu.skysmart.ru/" TargetMode="External"/><Relationship Id="rId83" Type="http://schemas.openxmlformats.org/officeDocument/2006/relationships/hyperlink" Target="https://edu.skysmart.ru/" TargetMode="External"/><Relationship Id="rId88" Type="http://schemas.openxmlformats.org/officeDocument/2006/relationships/hyperlink" Target="https://uchi.ru/" TargetMode="External"/><Relationship Id="rId91" Type="http://schemas.openxmlformats.org/officeDocument/2006/relationships/hyperlink" Target="https://edu.skysmart.ru/" TargetMode="External"/><Relationship Id="rId96" Type="http://schemas.openxmlformats.org/officeDocument/2006/relationships/hyperlink" Target="https://uchi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du.skysmart.ru/" TargetMode="External"/><Relationship Id="rId23" Type="http://schemas.openxmlformats.org/officeDocument/2006/relationships/hyperlink" Target="https://edu.skysmart.ru/" TargetMode="External"/><Relationship Id="rId28" Type="http://schemas.openxmlformats.org/officeDocument/2006/relationships/hyperlink" Target="https://uchi.ru/" TargetMode="External"/><Relationship Id="rId36" Type="http://schemas.openxmlformats.org/officeDocument/2006/relationships/hyperlink" Target="https://uchi.ru/" TargetMode="External"/><Relationship Id="rId49" Type="http://schemas.openxmlformats.org/officeDocument/2006/relationships/hyperlink" Target="https://edu.skysmart.ru/" TargetMode="External"/><Relationship Id="rId57" Type="http://schemas.openxmlformats.org/officeDocument/2006/relationships/hyperlink" Target="https://edu.skysmart.ru/" TargetMode="External"/><Relationship Id="rId10" Type="http://schemas.openxmlformats.org/officeDocument/2006/relationships/hyperlink" Target="https://uchi.ru/" TargetMode="External"/><Relationship Id="rId31" Type="http://schemas.openxmlformats.org/officeDocument/2006/relationships/hyperlink" Target="https://edu.skysmart.ru/" TargetMode="External"/><Relationship Id="rId44" Type="http://schemas.openxmlformats.org/officeDocument/2006/relationships/hyperlink" Target="https://uchi.ru/" TargetMode="External"/><Relationship Id="rId52" Type="http://schemas.openxmlformats.org/officeDocument/2006/relationships/hyperlink" Target="https://uchi.ru/" TargetMode="External"/><Relationship Id="rId60" Type="http://schemas.openxmlformats.org/officeDocument/2006/relationships/hyperlink" Target="https://uchi.ru/" TargetMode="External"/><Relationship Id="rId65" Type="http://schemas.openxmlformats.org/officeDocument/2006/relationships/hyperlink" Target="https://edu.skysmart.ru/" TargetMode="External"/><Relationship Id="rId73" Type="http://schemas.openxmlformats.org/officeDocument/2006/relationships/hyperlink" Target="https://edu.skysmart.ru/" TargetMode="External"/><Relationship Id="rId78" Type="http://schemas.openxmlformats.org/officeDocument/2006/relationships/hyperlink" Target="https://uchi.ru/" TargetMode="External"/><Relationship Id="rId81" Type="http://schemas.openxmlformats.org/officeDocument/2006/relationships/hyperlink" Target="https://edu.skysmart.ru/" TargetMode="External"/><Relationship Id="rId86" Type="http://schemas.openxmlformats.org/officeDocument/2006/relationships/hyperlink" Target="https://uchi.ru/" TargetMode="External"/><Relationship Id="rId94" Type="http://schemas.openxmlformats.org/officeDocument/2006/relationships/hyperlink" Target="https://uchi.ru/" TargetMode="External"/><Relationship Id="rId99" Type="http://schemas.openxmlformats.org/officeDocument/2006/relationships/hyperlink" Target="https://edu.skysmart.ru/" TargetMode="External"/><Relationship Id="rId101" Type="http://schemas.openxmlformats.org/officeDocument/2006/relationships/hyperlink" Target="https://edu.skysmar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u.skysmart.ru/" TargetMode="External"/><Relationship Id="rId13" Type="http://schemas.openxmlformats.org/officeDocument/2006/relationships/hyperlink" Target="https://edu.skysmart.ru/" TargetMode="External"/><Relationship Id="rId18" Type="http://schemas.openxmlformats.org/officeDocument/2006/relationships/hyperlink" Target="https://uchi.ru/" TargetMode="External"/><Relationship Id="rId39" Type="http://schemas.openxmlformats.org/officeDocument/2006/relationships/hyperlink" Target="https://edu.skysmart.ru/" TargetMode="External"/><Relationship Id="rId34" Type="http://schemas.openxmlformats.org/officeDocument/2006/relationships/hyperlink" Target="https://uchi.ru/" TargetMode="External"/><Relationship Id="rId50" Type="http://schemas.openxmlformats.org/officeDocument/2006/relationships/hyperlink" Target="https://uchi.ru/" TargetMode="External"/><Relationship Id="rId55" Type="http://schemas.openxmlformats.org/officeDocument/2006/relationships/hyperlink" Target="https://edu.skysmart.ru/" TargetMode="External"/><Relationship Id="rId76" Type="http://schemas.openxmlformats.org/officeDocument/2006/relationships/hyperlink" Target="https://uchi.ru/" TargetMode="External"/><Relationship Id="rId97" Type="http://schemas.openxmlformats.org/officeDocument/2006/relationships/hyperlink" Target="https://edu.skysmart.ru/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6280</Words>
  <Characters>35801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2017-07-07T07:55:00Z</cp:lastPrinted>
  <dcterms:created xsi:type="dcterms:W3CDTF">2022-06-23T14:40:00Z</dcterms:created>
  <dcterms:modified xsi:type="dcterms:W3CDTF">2022-07-01T08:30:00Z</dcterms:modified>
</cp:coreProperties>
</file>