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8CE" w:rsidRPr="00FA2757" w:rsidRDefault="00C308CE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</w:rPr>
      </w:pPr>
    </w:p>
    <w:p w:rsidR="00FA2757" w:rsidRPr="00FA2757" w:rsidRDefault="00D82641" w:rsidP="00372EFA">
      <w:pPr>
        <w:autoSpaceDE w:val="0"/>
        <w:autoSpaceDN w:val="0"/>
        <w:spacing w:before="70" w:after="0" w:line="230" w:lineRule="auto"/>
        <w:ind w:right="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532880" cy="9243564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924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757" w:rsidRPr="00FA2757" w:rsidRDefault="00FA2757" w:rsidP="00372EFA">
      <w:pPr>
        <w:autoSpaceDE w:val="0"/>
        <w:autoSpaceDN w:val="0"/>
        <w:spacing w:before="70" w:after="0" w:line="230" w:lineRule="auto"/>
        <w:ind w:right="20"/>
        <w:rPr>
          <w:rFonts w:ascii="Times New Roman" w:hAnsi="Times New Roman" w:cs="Times New Roman"/>
          <w:sz w:val="24"/>
          <w:szCs w:val="24"/>
          <w:lang w:val="ru-RU"/>
        </w:rPr>
        <w:sectPr w:rsidR="00FA2757" w:rsidRPr="00FA2757">
          <w:pgSz w:w="11900" w:h="16840"/>
          <w:pgMar w:top="298" w:right="874" w:bottom="1436" w:left="738" w:header="720" w:footer="720" w:gutter="0"/>
          <w:cols w:space="720" w:equalWidth="0">
            <w:col w:w="10288" w:space="0"/>
          </w:cols>
          <w:docGrid w:linePitch="360"/>
        </w:sectPr>
      </w:pPr>
    </w:p>
    <w:p w:rsidR="00E33B65" w:rsidRPr="00E33B65" w:rsidRDefault="00E33B65" w:rsidP="00E33B6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B65">
        <w:rPr>
          <w:rFonts w:ascii="Times New Roman" w:hAnsi="Times New Roman" w:cs="Times New Roman"/>
          <w:sz w:val="24"/>
          <w:szCs w:val="24"/>
          <w:lang w:val="ru-RU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E33B65" w:rsidRPr="00E33B65" w:rsidRDefault="00E33B65" w:rsidP="00E33B6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B65">
        <w:rPr>
          <w:rFonts w:ascii="Times New Roman" w:hAnsi="Times New Roman" w:cs="Times New Roman"/>
          <w:sz w:val="24"/>
          <w:szCs w:val="24"/>
          <w:lang w:val="ru-RU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E33B65" w:rsidRPr="00E33B65" w:rsidRDefault="00E33B65" w:rsidP="00E33B6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B65">
        <w:rPr>
          <w:rFonts w:ascii="Times New Roman" w:hAnsi="Times New Roman" w:cs="Times New Roman"/>
          <w:sz w:val="24"/>
          <w:szCs w:val="24"/>
          <w:lang w:val="ru-RU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E33B65" w:rsidRPr="00E33B65" w:rsidRDefault="00E33B65" w:rsidP="00E33B6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B65">
        <w:rPr>
          <w:rFonts w:ascii="Times New Roman" w:hAnsi="Times New Roman" w:cs="Times New Roman"/>
          <w:sz w:val="24"/>
          <w:szCs w:val="24"/>
          <w:lang w:val="ru-RU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E33B65" w:rsidRPr="008B4883" w:rsidRDefault="00E33B65" w:rsidP="00E33B65">
      <w:pPr>
        <w:pStyle w:val="aff8"/>
        <w:spacing w:line="240" w:lineRule="auto"/>
        <w:ind w:firstLine="567"/>
        <w:rPr>
          <w:color w:val="auto"/>
          <w:sz w:val="24"/>
          <w:szCs w:val="24"/>
        </w:rPr>
      </w:pPr>
      <w:r w:rsidRPr="008B4883">
        <w:rPr>
          <w:color w:val="auto"/>
          <w:sz w:val="24"/>
          <w:szCs w:val="24"/>
        </w:rPr>
        <w:t>А</w:t>
      </w:r>
      <w:r w:rsidRPr="008B4883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8B4883">
        <w:rPr>
          <w:color w:val="auto"/>
          <w:sz w:val="24"/>
          <w:szCs w:val="24"/>
        </w:rPr>
        <w:t xml:space="preserve">– </w:t>
      </w:r>
      <w:r w:rsidRPr="008B4883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8B4883">
        <w:rPr>
          <w:color w:val="auto"/>
          <w:sz w:val="24"/>
          <w:szCs w:val="24"/>
        </w:rPr>
        <w:t xml:space="preserve">, </w:t>
      </w:r>
      <w:r w:rsidRPr="008B4883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8B4883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8B4883">
        <w:rPr>
          <w:color w:val="auto"/>
          <w:sz w:val="24"/>
          <w:szCs w:val="24"/>
        </w:rPr>
        <w:t>.</w:t>
      </w:r>
    </w:p>
    <w:p w:rsidR="00E33B65" w:rsidRPr="00E33B65" w:rsidRDefault="00E33B65" w:rsidP="00E33B6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B65">
        <w:rPr>
          <w:rFonts w:ascii="Times New Roman" w:hAnsi="Times New Roman" w:cs="Times New Roman"/>
          <w:sz w:val="24"/>
          <w:szCs w:val="24"/>
          <w:lang w:val="ru-RU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E33B65" w:rsidRPr="00E33B65" w:rsidRDefault="00E33B65" w:rsidP="00E33B6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B65">
        <w:rPr>
          <w:rFonts w:ascii="Times New Roman" w:hAnsi="Times New Roman" w:cs="Times New Roman"/>
          <w:sz w:val="24"/>
          <w:szCs w:val="24"/>
          <w:lang w:val="ru-RU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E33B65" w:rsidRPr="00E33B65" w:rsidRDefault="00E33B65" w:rsidP="00E33B6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B65">
        <w:rPr>
          <w:rFonts w:ascii="Times New Roman" w:hAnsi="Times New Roman" w:cs="Times New Roman"/>
          <w:sz w:val="24"/>
          <w:szCs w:val="24"/>
          <w:lang w:val="ru-RU"/>
        </w:rPr>
        <w:t>Тематическое планирование и количестве часов, отводимых на</w:t>
      </w:r>
      <w:r w:rsidRPr="008B4883">
        <w:rPr>
          <w:rFonts w:ascii="Times New Roman" w:hAnsi="Times New Roman" w:cs="Times New Roman"/>
          <w:sz w:val="24"/>
          <w:szCs w:val="24"/>
        </w:rPr>
        <w:t> </w:t>
      </w:r>
      <w:r w:rsidRPr="00E33B65">
        <w:rPr>
          <w:rFonts w:ascii="Times New Roman" w:hAnsi="Times New Roman" w:cs="Times New Roman"/>
          <w:sz w:val="24"/>
          <w:szCs w:val="24"/>
          <w:lang w:val="ru-RU"/>
        </w:rPr>
        <w:t>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E33B65" w:rsidRPr="00E33B65" w:rsidRDefault="00E33B65" w:rsidP="00E33B65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«ИСТОРИЯ»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основной школе ключевыми задачами являются:</w:t>
      </w:r>
    </w:p>
    <w:p w:rsidR="00C308CE" w:rsidRPr="007D3D7B" w:rsidRDefault="001D4613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="00FA2757"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воспитание учащихся в духе патриотизма, уважения к своему Отечеству —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соответствии с принципом историзма, в их динамике, взаимосвязи и взаимообусловленности;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формирование у школьников умений применять исторические знания в учебной и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внешкольной деятельности, в современном поликультурном, полиэтничном и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общеобразовательные программы // Преподавание истории и обществознания в школе. —2020. — № 8. — С. 7—8).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«ИСТОРИЯ» В УЧЕБНОМ ПЛАНЕ</w:t>
      </w:r>
    </w:p>
    <w:p w:rsidR="00FA2757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соответствии с учебным планом общее количество времени на учебный года обучения составляет</w:t>
      </w:r>
      <w:r w:rsidR="007D3D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68 часов. Недельная нагрузка составляет 2 часа, при 34 учебных неделях.</w:t>
      </w:r>
    </w:p>
    <w:p w:rsidR="00C308CE" w:rsidRPr="007D3D7B" w:rsidRDefault="00C308CE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ДРЕВНЕГО МИРА 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ПЕРВОБЫТНОСТЬ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Древнейшие земледельцы и скотоводы: трудовая деятельность, изобретения. Появление ремесел.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Разложение первобытнообщинных отношений. На пороге цивилизации.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МИР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Понятие и хронологические рамки истории Древнего мира. Карта Древнего мира.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Восток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Понятие «Древний Восток». Карта Древневосточного мира.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Египет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Могущество Египта при Рамсесе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Религиозные верования египтян. Боги Древнего Египта. Храмы и жрецы. Пирамиды и гробницы.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Фараон-реформатор Эхнатон. Познания древних египтян (астрономия, математика, медицина).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Письменность (иероглифы, папирус). Открытие Ж. Ф. Шампольона. Искусство Древнего Египта (архитектура, рельефы, фрески).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Древние цивилизации Месопотамии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Древний Вавилон. Царь Хаммурапи и его законы.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Усиление Нововавилонского царства. Легендарные памятники города Вавилона.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Восточное Средиземноморье в древности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Персидская держава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Завоевания персов. Государство Ахеменидов. Великие цари: Кир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Великий, Дарий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Расширение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территории державы. Государственное устройство. Центр и сатрапии, управление империей. Религия персов.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Древняя Индия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Китай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Древнейшие царства. Создание объединенной империи. ЦиньШихуанди.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Древняя Греция. Эллинизм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Древнейшая Греция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Троянская война. Вторжение дорийских племен. Поэмы Гомера «Илиада», «Одиссея».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Греческие полисы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Культура Древней Греции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Религия древних греков; пантеон богов. Храмы и жрецы. Развитие наук. Греческая философия.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Македонские завоевания. Эллинизм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Возвышение Македонии. Политика Филиппа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Александрия Египетская.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Древний Рим Возникновение Римского государства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Римские завоевания в Средиземноморье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Поздняя Римская республика. Гражданские войны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Расцвет и падение Римской империи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Начало Великого переселения народов. Рим и варвары. Падение Западной Римской империи.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Культура Древнего Рима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left="180"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Обобщение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Историческое и культурное наследие цивилизаций Древнего мира. </w:t>
      </w:r>
    </w:p>
    <w:p w:rsidR="00C308CE" w:rsidRPr="007D3D7B" w:rsidRDefault="00C308CE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ПЛАНИРУЕМЫЕ РЕЗУЛЬТАТЫ 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 важнейшим </w:t>
      </w: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личностным результатам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патриотического воспитания: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Федерации, своего края, народов России; ценностное 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гражданского воспитания: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духовно-нравственной сфере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эстетического воспитания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творчества;уважение к культуре своего и других народов; в формировании ценностного отношения к жизни и здоровью: осознание ценности жизни и 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трудового воспитания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построение индивидуальной траектории образования и жизненных планов;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сфере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экологического воспитания: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направленности, в сфере 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адаптации к меняющимся условиям социальной и природной среды: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Метапредметные результаты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В сфере универсальных учебных познавательных действий: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владение базовыми логическими действиями: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владение базовыми исследовательскими действиями: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определять познавательную задачу; намечать путь ее решения и осуществлять подбор исторического материала, объекта;систематизировать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предложенным учителем или сформулированным самостоятельно).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В сфере универсальных учебных коммуникативных действий: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общение: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осуществление совместной деятельности: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В сфере универсальных учебных регулятивных действий: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ладение приемами самоорганизации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своей учебной и общественной работы (выявление проблемы, требующей решения; составление плана действий и определение способа решения);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 сфере эмоционального интеллекта</w:t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понимания себя и других: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C308CE" w:rsidRPr="007D3D7B" w:rsidRDefault="00FA2757" w:rsidP="007D3D7B">
      <w:pPr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1.Знание хронологии, работа с хронологией: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объяснять смысл основных хронологических понятий (век, тысячелетие, до нашей эры, наша эра);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называть даты важнейших событий истории Древнего мира; по дате устанавливать принадлежность события к веку, тысячелетию;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2.Знание исторических фактов, работа с фактами: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истории Древнего мира;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3.Работа с исторической картой: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4.Работа с историческими источниками: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называть и различать основные типы исторических источников (письменные, визуальные, вещественные), приводить примеры источников разных типов;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различать памятники культуры изучаемой эпохи и источники, созданные в последующие эпохи, приводить примеры;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5.Историческое описание (реконструкция):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условия жизни людей в древности;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значительных событиях древней истории, их участниках;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рассказывать об исторических личностях Древнего мира (ключевых моментах их биографии, роли в исторических событиях);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6.Анализ, объяснение исторических событий, явлений: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сравнивать исторические явления, определять их общие черты;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иллюстрировать общие явления, черты конкретными примерами;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 причины и следствия важнейших событий древней истории.</w:t>
      </w:r>
    </w:p>
    <w:p w:rsidR="00C308CE" w:rsidRPr="007D3D7B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7.Рассмотрение исторических версий и оценок, определение своего отношения к наиболее значимым событиям и личностям прошлого: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излагать оценки наиболее значительных событий и личностей древней истории, приводимые в учебной литературе;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FA2757" w:rsidRDefault="00FA2757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8.Применение исторических знаний: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раскрывать значение памятников древней истории и культуры, необходимость сохранения их в современном мире; </w:t>
      </w:r>
      <w:r w:rsidRPr="007D3D7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D3D7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7D3D7B" w:rsidRPr="007D3D7B" w:rsidRDefault="007D3D7B" w:rsidP="007D3D7B">
      <w:pPr>
        <w:tabs>
          <w:tab w:val="left" w:pos="180"/>
        </w:tabs>
        <w:autoSpaceDE w:val="0"/>
        <w:autoSpaceDN w:val="0"/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2757" w:rsidRPr="007D3D7B" w:rsidRDefault="00FA2757" w:rsidP="007D3D7B">
      <w:pPr>
        <w:spacing w:after="0" w:line="240" w:lineRule="auto"/>
        <w:ind w:right="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FA2757" w:rsidRPr="007D3D7B" w:rsidSect="007D3D7B">
          <w:pgSz w:w="11900" w:h="16840"/>
          <w:pgMar w:top="298" w:right="985" w:bottom="1440" w:left="1134" w:header="720" w:footer="720" w:gutter="0"/>
          <w:cols w:space="720" w:equalWidth="0">
            <w:col w:w="9781" w:space="0"/>
          </w:cols>
          <w:docGrid w:linePitch="360"/>
        </w:sectPr>
      </w:pPr>
    </w:p>
    <w:p w:rsidR="00C308CE" w:rsidRPr="00FA2757" w:rsidRDefault="00C308CE">
      <w:pPr>
        <w:autoSpaceDE w:val="0"/>
        <w:autoSpaceDN w:val="0"/>
        <w:spacing w:after="64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308CE" w:rsidRPr="00FA2757" w:rsidRDefault="00FA2757">
      <w:pPr>
        <w:autoSpaceDE w:val="0"/>
        <w:autoSpaceDN w:val="0"/>
        <w:spacing w:after="666" w:line="233" w:lineRule="auto"/>
        <w:rPr>
          <w:rFonts w:ascii="Times New Roman" w:hAnsi="Times New Roman" w:cs="Times New Roman"/>
          <w:sz w:val="24"/>
          <w:szCs w:val="24"/>
        </w:rPr>
      </w:pPr>
      <w:r w:rsidRPr="00FA2757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2486"/>
        <w:gridCol w:w="528"/>
        <w:gridCol w:w="1104"/>
        <w:gridCol w:w="1142"/>
        <w:gridCol w:w="1147"/>
        <w:gridCol w:w="5169"/>
        <w:gridCol w:w="1704"/>
        <w:gridCol w:w="1826"/>
      </w:tblGrid>
      <w:tr w:rsidR="00C308CE" w:rsidRPr="00FA2757" w:rsidTr="00FA2757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№</w:t>
            </w:r>
            <w:r w:rsidRPr="00FA275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п/п</w:t>
            </w:r>
          </w:p>
        </w:tc>
        <w:tc>
          <w:tcPr>
            <w:tcW w:w="2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Количествочасов</w:t>
            </w:r>
          </w:p>
        </w:tc>
        <w:tc>
          <w:tcPr>
            <w:tcW w:w="1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Дата </w:t>
            </w:r>
            <w:r w:rsidRPr="00FA275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изучения</w:t>
            </w:r>
          </w:p>
        </w:tc>
        <w:tc>
          <w:tcPr>
            <w:tcW w:w="5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 деятельности</w:t>
            </w:r>
          </w:p>
        </w:tc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0" w:right="576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Виды, формы контроля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50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Электронные </w:t>
            </w:r>
            <w:r w:rsidRPr="00FA275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(цифровые) </w:t>
            </w:r>
            <w:r w:rsidRPr="00FA275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образовательные ресурсы</w:t>
            </w:r>
          </w:p>
        </w:tc>
      </w:tr>
      <w:tr w:rsidR="00C308CE" w:rsidRPr="00FA2757" w:rsidTr="00FA2757">
        <w:trPr>
          <w:trHeight w:hRule="exact" w:val="576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практические работы</w:t>
            </w:r>
          </w:p>
        </w:tc>
        <w:tc>
          <w:tcPr>
            <w:tcW w:w="1147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9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Раздел 1.</w:t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Введение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1.1.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01.09.2022 03.09.2022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Объяснять, какая историческая и географическая информация содержится на исторических картах;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>
        <w:trPr>
          <w:trHeight w:hRule="exact" w:val="348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2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Раздел 2. Первобытность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2.1.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Первобытность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05.09.2022 12.09.2022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Характеризовать значение освоения древними людьми земледелия и скотоводства;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>
        <w:trPr>
          <w:trHeight w:hRule="exact" w:val="348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2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Раздел 3. Древний Восток</w:t>
            </w:r>
          </w:p>
        </w:tc>
      </w:tr>
      <w:tr w:rsidR="00C308CE" w:rsidRPr="00FA2757" w:rsidTr="00FA2757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3.1.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Древний Египет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19.09.2022 10.10.2022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86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Объяснять, что способствовало возникновению в Египте сильной государственной власти;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50" w:lineRule="auto"/>
              <w:ind w:left="70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Самооценка с 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использованием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«Оценочного листа»; ВПР;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9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3.2.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Древние цивилизации Месопотамии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12.10.2022 24.10.2022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Показывать на карте территорию Ассирийской державы. Рассказывать об организации ассирийского войска;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50" w:lineRule="auto"/>
              <w:ind w:left="70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Самооценка с 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использованием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«Оценочного листа»;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8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3.3.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Восточное Средиземноморье в древности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27.10.2022 08.11.2022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Объяснять, как природные условия влияли на занятия населения Восточного Средиземноморья;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3.4.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Персидская держава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10.11.2022 16.11.2022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Объяснять значение понятий и терминов: сатрап, зороастризм, Авеста;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3.5.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Древняя Индия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22.11.2022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Давать описание внешнего вида и внутреннего убранства индуистских и буддийских храмов (на основе текста и иллюстраций учебника);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3.6.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Древний Китай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07.12.2022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Рассказывать о достижениях древних китайцев в развитии ремесел и торговли;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0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Письменныйконтроль;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>
        <w:trPr>
          <w:trHeight w:hRule="exact" w:val="348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20</w:t>
            </w:r>
          </w:p>
        </w:tc>
        <w:tc>
          <w:tcPr>
            <w:tcW w:w="12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Раздел 4. Древняя Греция. Эллинизм</w:t>
            </w:r>
          </w:p>
        </w:tc>
      </w:tr>
      <w:tr w:rsidR="00C308CE" w:rsidRPr="00FA2757" w:rsidTr="007D3D7B">
        <w:trPr>
          <w:trHeight w:hRule="exact" w:val="63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lastRenderedPageBreak/>
              <w:t>4.1.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Древнейшая Греция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09.12.2022 23.12.2022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Объяснять значение выражений «Ахиллесова пята», «Троянский конь»;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50" w:lineRule="auto"/>
              <w:ind w:left="70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Самооценка с 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использованием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«Оценочного листа»;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2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4.2.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Греческие полисы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26.12.2022 31.01.2023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Раскрывать значение понятий и терминов: ареопаг, архонт, народное собрание, реформа, остракизм;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</w:tbl>
    <w:p w:rsidR="00C308CE" w:rsidRPr="00FA2757" w:rsidRDefault="00C308CE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2486"/>
        <w:gridCol w:w="528"/>
        <w:gridCol w:w="1104"/>
        <w:gridCol w:w="1142"/>
        <w:gridCol w:w="1147"/>
        <w:gridCol w:w="5169"/>
        <w:gridCol w:w="1704"/>
        <w:gridCol w:w="1826"/>
      </w:tblGrid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4.3.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Культура Древней Греции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01.02.2023 08.02.2023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Представлять описание внешнего вида и планировки древнегреческого храма (в виде устного высказывания, презентации);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4.4.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Македонские завоевания. Эллинизм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09.02.2023 15.02.2023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Объяснять, в чем состояли причины военных побед Александра Македонского;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>
        <w:trPr>
          <w:trHeight w:hRule="exact" w:val="348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20</w:t>
            </w:r>
          </w:p>
        </w:tc>
        <w:tc>
          <w:tcPr>
            <w:tcW w:w="12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Раздел 5. Древний Рим</w:t>
            </w:r>
          </w:p>
        </w:tc>
      </w:tr>
      <w:tr w:rsidR="00C308CE" w:rsidRPr="00FA2757" w:rsidTr="00FA2757">
        <w:trPr>
          <w:trHeight w:hRule="exact" w:val="775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5.1.</w:t>
            </w:r>
          </w:p>
        </w:tc>
        <w:tc>
          <w:tcPr>
            <w:tcW w:w="248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45" w:lineRule="auto"/>
              <w:ind w:left="72" w:right="576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Возникновение Римского государства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16.02.2023 21.02.2023</w:t>
            </w:r>
          </w:p>
        </w:tc>
        <w:tc>
          <w:tcPr>
            <w:tcW w:w="516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Показывать на исторической карте, с какими противниками воевали римляне в борьбе за власть над Италией;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45" w:lineRule="auto"/>
              <w:ind w:left="70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Письменныйконтроль;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5.2.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 w:rsidP="00FA2757">
            <w:pPr>
              <w:autoSpaceDE w:val="0"/>
              <w:autoSpaceDN w:val="0"/>
              <w:spacing w:before="76" w:after="0" w:line="245" w:lineRule="auto"/>
              <w:ind w:left="29" w:right="864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Римские завоевания в Средиземноморье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22.02.2023 28.02.2023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Показывать на исторической карте территории римских провинций, объяснять, какие современные географические названия берут начало от названий 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римских провинций;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50" w:lineRule="auto"/>
              <w:ind w:left="70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Самооценка с 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использованием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«Оценочного листа»;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5.3.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16.03.2023 06.04.2023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Рассказывать о положении рабов в Древнем Риме;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0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Письменныйконтроль;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5.4.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Расцвет и падение Римской империи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14.04.2023 27.04.2023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Характеризовать политику римских императоров в отношении христиан, объяснять, как и при каких обстоятельствах она была изменена;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Устныйопрос;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 w:rsidTr="00FA275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5.5.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Культура Древнего Рима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09.05.2023 17.05.2023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Изучать иллюстрации учебника, объяснять, о чем рассказывают римские скульптурные портреты;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0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Письменныйконтроль;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>
        <w:trPr>
          <w:trHeight w:hRule="exact" w:val="348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20</w:t>
            </w:r>
          </w:p>
        </w:tc>
        <w:tc>
          <w:tcPr>
            <w:tcW w:w="12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Раздел 6. </w:t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Обобщение</w:t>
            </w:r>
          </w:p>
        </w:tc>
      </w:tr>
      <w:tr w:rsidR="00C308CE" w:rsidRPr="00FA2757" w:rsidTr="00FA2757">
        <w:trPr>
          <w:trHeight w:hRule="exact" w:val="7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6.1.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 xml:space="preserve">Историческое и культурное </w:t>
            </w:r>
            <w:r w:rsidRPr="00FA27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наследие цивилизаций Древнего мира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19.05.2023 24.05.2023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Виды деятельности по изученным разделам;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45" w:lineRule="auto"/>
              <w:ind w:left="70" w:righ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Письменныйконтроль;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infourok.ru</w:t>
            </w:r>
          </w:p>
        </w:tc>
      </w:tr>
      <w:tr w:rsidR="00C308CE" w:rsidRPr="00FA2757">
        <w:trPr>
          <w:trHeight w:hRule="exact" w:val="348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</w:t>
            </w:r>
          </w:p>
        </w:tc>
        <w:tc>
          <w:tcPr>
            <w:tcW w:w="12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8CE" w:rsidRPr="00FA2757" w:rsidTr="00FA2757">
        <w:trPr>
          <w:trHeight w:hRule="exact" w:val="782"/>
        </w:trPr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0</w:t>
            </w:r>
          </w:p>
        </w:tc>
        <w:tc>
          <w:tcPr>
            <w:tcW w:w="9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308CE" w:rsidRPr="00FA2757" w:rsidRDefault="00C308CE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</w:rPr>
        <w:sectPr w:rsidR="00C308CE" w:rsidRPr="00FA2757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C308CE" w:rsidRPr="00FA2757" w:rsidRDefault="00C308CE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FA2757">
      <w:pPr>
        <w:autoSpaceDE w:val="0"/>
        <w:autoSpaceDN w:val="0"/>
        <w:spacing w:after="320" w:line="230" w:lineRule="auto"/>
        <w:rPr>
          <w:rFonts w:ascii="Times New Roman" w:hAnsi="Times New Roman" w:cs="Times New Roman"/>
          <w:sz w:val="24"/>
          <w:szCs w:val="24"/>
        </w:rPr>
      </w:pP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C308CE" w:rsidRPr="00FA2757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FA275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  <w:r w:rsidRPr="00FA275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Виды, формы контроля</w:t>
            </w:r>
          </w:p>
        </w:tc>
      </w:tr>
      <w:tr w:rsidR="00C308CE" w:rsidRPr="00FA2757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8CE" w:rsidRPr="00FA2757" w:rsidRDefault="00C30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Входное тестирование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Первобытность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 контроль;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Древнейшие люди.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15.0</w:t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Родовые общины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охотников и собирателей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Возникновение искусства и религиозных верований.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 на берегах Нила. ВПМ: Пруссия и её соседи.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Как жили земледельцы  и ремесленники в Древнем Египте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Жизнь египетского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вельможи ВПМ: Начало борьбы христиан с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язычниками в Прибалтике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Военные походы фараонов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Религия древних египтян 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Религия древних египтян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Письменность и знания древних египтян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Древнее Двуречье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Вавилонский царь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Хаммурапи и его законы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296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Финикийские мореплаватели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Библейские сказания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</w:tbl>
    <w:p w:rsidR="00C308CE" w:rsidRPr="00FA2757" w:rsidRDefault="00C308CE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</w:rPr>
        <w:sectPr w:rsidR="00C308CE" w:rsidRPr="00FA2757">
          <w:pgSz w:w="11900" w:h="16840"/>
          <w:pgMar w:top="298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308CE" w:rsidRPr="00FA2757" w:rsidRDefault="00C308CE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C308CE" w:rsidRPr="00FA2757" w:rsidTr="007D3D7B">
        <w:trPr>
          <w:trHeight w:hRule="exact" w:val="10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Древнееврейское царство.</w:t>
            </w:r>
          </w:p>
          <w:p w:rsidR="00FA2757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Контрольное тестирование за 1 четверть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7D3D7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Ассирийская держава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Персидская держава «царя царей».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люди Древней Индии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D82641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Индийские касты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78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с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использованием«Оценочного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листа»;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Чему учил китайский мудрец Конфуций.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властелин единого Китая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Греки и критяне. Микены и Троя.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Поэмы Гомера "Илиада " и "Одиссея"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Поэмы Гомера "Илиада " и "Одиссея"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Религия древних греков.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Древняя Аттика.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Зарождение демократии в Афинах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22.12.2022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Письменный </w:t>
            </w:r>
            <w:r w:rsidRPr="00FA27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Древняя Спарта.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 w:rsidTr="007D3D7B">
        <w:trPr>
          <w:trHeight w:hRule="exact" w:val="10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 w:rsidP="007D3D7B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Греческие колонии.</w:t>
            </w:r>
            <w:r w:rsid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Контрольное тестирование за 2 четверть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Олимпийские игры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Марафонская битва..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Нашествие персидских войск на Элладу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 гаванях афинского порта Пирей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городе богини Афины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</w:tbl>
    <w:p w:rsidR="00C308CE" w:rsidRPr="00FA2757" w:rsidRDefault="00C308CE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</w:rPr>
        <w:sectPr w:rsidR="00C308CE" w:rsidRPr="00FA2757">
          <w:pgSz w:w="11900" w:h="16840"/>
          <w:pgMar w:top="284" w:right="650" w:bottom="688" w:left="666" w:header="720" w:footer="720" w:gutter="0"/>
          <w:cols w:space="720" w:equalWidth="0">
            <w:col w:w="1058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 афинских школах и гимнасиях.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театре Диониса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Афинская демократия при Перикле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Афинская демократия при Перикле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Поход Александра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Македонского на Восток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Поход Александра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Македонского на Восток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Александрии Египетской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Обобщающий урок по теме: « Древняя Греция»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Древнейший Рим.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Древнейший Рим.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Завоевание Римом Италии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Завоевание Римом Италии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7D3D7B" w:rsidTr="007D3D7B">
        <w:trPr>
          <w:trHeight w:hRule="exact" w:val="16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 Римской республики</w:t>
            </w:r>
            <w:r w:rsid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Контрольное тестирование за 3 четверть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Устный опрос;</w:t>
            </w:r>
          </w:p>
        </w:tc>
      </w:tr>
      <w:tr w:rsidR="00C308CE" w:rsidRPr="007D3D7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 Римской республики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Войны Рима с Карфагеном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Войны Рима с Карфагеном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господства Рима в Восточном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Средиземноморье.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господства Рима в Восточном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Средиземноморье.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Рабство в Древнем Риме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Земельный закон братьев Гракхов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Восстание Спартака.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</w:tbl>
    <w:p w:rsidR="00C308CE" w:rsidRPr="00FA2757" w:rsidRDefault="00C308CE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</w:rPr>
        <w:sectPr w:rsidR="00C308CE" w:rsidRPr="00FA2757">
          <w:pgSz w:w="11900" w:h="16840"/>
          <w:pgMar w:top="284" w:right="650" w:bottom="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308CE" w:rsidRPr="00FA2757" w:rsidRDefault="00C308CE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Единовластие Цезаря.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империи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D82641" w:rsidTr="007D3D7B">
        <w:trPr>
          <w:trHeight w:hRule="exact" w:val="144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Соседи Римской империи.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с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использованием«Оценочного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листа»;</w:t>
            </w:r>
          </w:p>
        </w:tc>
      </w:tr>
      <w:tr w:rsidR="00C308CE" w:rsidRPr="00FA275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 Риме при императоре Нероне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Первые христиане и их учение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Расцвет империи во 2-м веке. «Вечный город»  и его жители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Римская империя при Константине.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 w:rsidTr="007D3D7B">
        <w:trPr>
          <w:trHeight w:hRule="exact" w:val="6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Взятие Рима варварами.</w:t>
            </w:r>
            <w:r w:rsidR="007D3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Итоговое тестирование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7D3D7B" w:rsidRDefault="007D3D7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 w:rsidTr="007D3D7B">
        <w:trPr>
          <w:trHeight w:hRule="exact" w:val="141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Историческое и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культурное наследие цивилизаций Древнего мира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C308CE" w:rsidRPr="00FA2757" w:rsidTr="007D3D7B">
        <w:trPr>
          <w:trHeight w:hRule="exact" w:val="141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Историческое и </w:t>
            </w:r>
            <w:r w:rsidRPr="00FA27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культурное наследие цивилизаций Древнего мира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C308CE" w:rsidRPr="00FA2757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FA275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A2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8CE" w:rsidRPr="00FA2757" w:rsidRDefault="00C30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08CE" w:rsidRPr="00FA2757" w:rsidRDefault="00C308CE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</w:rPr>
        <w:sectPr w:rsidR="00C308CE" w:rsidRPr="00FA2757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308CE" w:rsidRPr="00FA2757" w:rsidRDefault="00C308CE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</w:rPr>
      </w:pPr>
    </w:p>
    <w:p w:rsidR="00C308CE" w:rsidRPr="00FA2757" w:rsidRDefault="00FA2757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</w:rPr>
      </w:pP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УЧЕБНО-МЕТОДИЧЕСКОЕ ОБЕСПЕЧЕНИЕ ОБРАЗОВАТЕЛЬНОГО ПРОЦЕССА </w:t>
      </w:r>
    </w:p>
    <w:p w:rsidR="00C308CE" w:rsidRPr="00FA2757" w:rsidRDefault="00FA2757">
      <w:pPr>
        <w:autoSpaceDE w:val="0"/>
        <w:autoSpaceDN w:val="0"/>
        <w:spacing w:before="346" w:after="0" w:line="300" w:lineRule="auto"/>
        <w:ind w:right="1728"/>
        <w:rPr>
          <w:rFonts w:ascii="Times New Roman" w:hAnsi="Times New Roman" w:cs="Times New Roman"/>
          <w:sz w:val="24"/>
          <w:szCs w:val="24"/>
          <w:lang w:val="ru-RU"/>
        </w:rPr>
      </w:pP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ОБЯЗАТЕЛЬНЫЕ УЧЕБНЫЕ МАТЕРИАЛЫ ДЛЯ УЧЕНИКА </w:t>
      </w:r>
      <w:r w:rsidRPr="00FA275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FA27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Уколова В.И. Всеобщая история. Древний мир. 5 кл. «Издательство «Просвещение»; Введите свой вариант:</w:t>
      </w:r>
    </w:p>
    <w:p w:rsidR="00C308CE" w:rsidRPr="00FA2757" w:rsidRDefault="00FA2757">
      <w:pPr>
        <w:autoSpaceDE w:val="0"/>
        <w:autoSpaceDN w:val="0"/>
        <w:spacing w:before="262" w:after="0" w:line="302" w:lineRule="auto"/>
        <w:ind w:right="4896"/>
        <w:rPr>
          <w:rFonts w:ascii="Times New Roman" w:hAnsi="Times New Roman" w:cs="Times New Roman"/>
          <w:sz w:val="24"/>
          <w:szCs w:val="24"/>
          <w:lang w:val="ru-RU"/>
        </w:rPr>
      </w:pP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МЕТОДИЧЕСКИЕ МАТЕРИАЛЫ ДЛЯ УЧИТЕЛЯ </w:t>
      </w:r>
      <w:r w:rsidRPr="00FA27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Рабочая тетрадь для подготовки к ВПР</w:t>
      </w:r>
    </w:p>
    <w:p w:rsidR="00C308CE" w:rsidRPr="00FA2757" w:rsidRDefault="00FA2757">
      <w:pPr>
        <w:autoSpaceDE w:val="0"/>
        <w:autoSpaceDN w:val="0"/>
        <w:spacing w:before="262" w:after="0" w:line="302" w:lineRule="auto"/>
        <w:ind w:right="1440"/>
        <w:rPr>
          <w:rFonts w:ascii="Times New Roman" w:hAnsi="Times New Roman" w:cs="Times New Roman"/>
          <w:sz w:val="24"/>
          <w:szCs w:val="24"/>
          <w:lang w:val="ru-RU"/>
        </w:rPr>
      </w:pP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ЦИФРОВЫЕ ОБРАЗОВАТЕЛЬНЫЕ РЕСУРСЫ И РЕСУРСЫ СЕТИ ИНТЕРНЕТ </w:t>
      </w:r>
      <w:r w:rsidRPr="00FA2757">
        <w:rPr>
          <w:rFonts w:ascii="Times New Roman" w:eastAsia="Times New Roman" w:hAnsi="Times New Roman" w:cs="Times New Roman"/>
          <w:color w:val="000000"/>
          <w:sz w:val="24"/>
          <w:szCs w:val="24"/>
        </w:rPr>
        <w:t>infourok</w:t>
      </w:r>
      <w:r w:rsidRPr="00FA27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FA2757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  <w:lang w:val="ru-RU"/>
        </w:rPr>
        <w:sectPr w:rsidR="00C308CE" w:rsidRPr="00FA275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308CE" w:rsidRPr="00FA2757" w:rsidRDefault="00C308CE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308CE" w:rsidRPr="00FA2757" w:rsidRDefault="00FA2757">
      <w:pPr>
        <w:autoSpaceDE w:val="0"/>
        <w:autoSpaceDN w:val="0"/>
        <w:spacing w:after="0" w:line="408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FA275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FA27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ОБОРУДОВАНИЕ ДЛЯ ПРОВЕДЕНИЯ ПРАКТИЧЕСКИХ РАБОТ</w:t>
      </w:r>
    </w:p>
    <w:p w:rsidR="00C308CE" w:rsidRPr="00FA2757" w:rsidRDefault="00C308CE">
      <w:pPr>
        <w:rPr>
          <w:rFonts w:ascii="Times New Roman" w:hAnsi="Times New Roman" w:cs="Times New Roman"/>
          <w:sz w:val="24"/>
          <w:szCs w:val="24"/>
          <w:lang w:val="ru-RU"/>
        </w:rPr>
        <w:sectPr w:rsidR="00C308CE" w:rsidRPr="00FA275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405E2" w:rsidRPr="00FA2757" w:rsidRDefault="003405E2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3405E2" w:rsidRPr="00FA275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C00" w:rsidRDefault="000F5C00" w:rsidP="00372EFA">
      <w:pPr>
        <w:spacing w:after="0" w:line="240" w:lineRule="auto"/>
      </w:pPr>
      <w:r>
        <w:separator/>
      </w:r>
    </w:p>
  </w:endnote>
  <w:endnote w:type="continuationSeparator" w:id="1">
    <w:p w:rsidR="000F5C00" w:rsidRDefault="000F5C00" w:rsidP="00372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C00" w:rsidRDefault="000F5C00" w:rsidP="00372EFA">
      <w:pPr>
        <w:spacing w:after="0" w:line="240" w:lineRule="auto"/>
      </w:pPr>
      <w:r>
        <w:separator/>
      </w:r>
    </w:p>
  </w:footnote>
  <w:footnote w:type="continuationSeparator" w:id="1">
    <w:p w:rsidR="000F5C00" w:rsidRDefault="000F5C00" w:rsidP="00372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7730"/>
    <w:rsid w:val="00034616"/>
    <w:rsid w:val="0006063C"/>
    <w:rsid w:val="00075542"/>
    <w:rsid w:val="000F5C00"/>
    <w:rsid w:val="0015074B"/>
    <w:rsid w:val="001D4613"/>
    <w:rsid w:val="0027608A"/>
    <w:rsid w:val="0029639D"/>
    <w:rsid w:val="00326F90"/>
    <w:rsid w:val="003405E2"/>
    <w:rsid w:val="00372EFA"/>
    <w:rsid w:val="007D3D7B"/>
    <w:rsid w:val="00AA1D8D"/>
    <w:rsid w:val="00B47730"/>
    <w:rsid w:val="00C308CE"/>
    <w:rsid w:val="00CB0664"/>
    <w:rsid w:val="00CC3F52"/>
    <w:rsid w:val="00D82641"/>
    <w:rsid w:val="00E33B65"/>
    <w:rsid w:val="00FA2757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aff8">
    <w:name w:val="А ОСН ТЕКСТ"/>
    <w:basedOn w:val="a1"/>
    <w:link w:val="aff9"/>
    <w:rsid w:val="00E33B65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val="ru-RU"/>
    </w:rPr>
  </w:style>
  <w:style w:type="character" w:customStyle="1" w:styleId="aff9">
    <w:name w:val="А ОСН ТЕКСТ Знак"/>
    <w:link w:val="aff8"/>
    <w:rsid w:val="00E33B65"/>
    <w:rPr>
      <w:rFonts w:ascii="Times New Roman" w:eastAsia="Arial Unicode MS" w:hAnsi="Times New Roman" w:cs="Times New Roman"/>
      <w:caps/>
      <w:color w:val="000000"/>
      <w:kern w:val="1"/>
      <w:sz w:val="28"/>
      <w:szCs w:val="28"/>
      <w:lang w:val="ru-RU"/>
    </w:rPr>
  </w:style>
  <w:style w:type="paragraph" w:styleId="affa">
    <w:name w:val="Balloon Text"/>
    <w:basedOn w:val="a1"/>
    <w:link w:val="affb"/>
    <w:uiPriority w:val="99"/>
    <w:semiHidden/>
    <w:unhideWhenUsed/>
    <w:rsid w:val="00D82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basedOn w:val="a2"/>
    <w:link w:val="affa"/>
    <w:uiPriority w:val="99"/>
    <w:semiHidden/>
    <w:rsid w:val="00D82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461372-3B1A-4F77-BC59-2E1155158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4900</Words>
  <Characters>27933</Characters>
  <Application>Microsoft Office Word</Application>
  <DocSecurity>0</DocSecurity>
  <Lines>232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32768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user</cp:lastModifiedBy>
  <cp:revision>9</cp:revision>
  <dcterms:created xsi:type="dcterms:W3CDTF">2022-06-23T09:34:00Z</dcterms:created>
  <dcterms:modified xsi:type="dcterms:W3CDTF">2022-06-29T12:45:00Z</dcterms:modified>
</cp:coreProperties>
</file>